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EC5448" w14:textId="50DBB348" w:rsidR="00F35F9A" w:rsidRPr="00DF7DFB" w:rsidRDefault="00C33654" w:rsidP="00350EFC">
      <w:pPr>
        <w:pStyle w:val="Title"/>
        <w:rPr>
          <w:color w:val="7F7F7F" w:themeColor="text1" w:themeTint="80"/>
        </w:rPr>
      </w:pPr>
      <w:r w:rsidRPr="00DF7DFB">
        <w:rPr>
          <w:color w:val="6C6463"/>
          <w:lang w:val="vi-VN" w:eastAsia="vi-VN"/>
        </w:rPr>
        <mc:AlternateContent>
          <mc:Choice Requires="wps">
            <w:drawing>
              <wp:anchor distT="0" distB="0" distL="114300" distR="114300" simplePos="0" relativeHeight="251660288" behindDoc="0" locked="0" layoutInCell="1" allowOverlap="1" wp14:anchorId="5B8A2F5F" wp14:editId="17004D7A">
                <wp:simplePos x="0" y="0"/>
                <wp:positionH relativeFrom="column">
                  <wp:posOffset>4702194</wp:posOffset>
                </wp:positionH>
                <wp:positionV relativeFrom="paragraph">
                  <wp:posOffset>5059055</wp:posOffset>
                </wp:positionV>
                <wp:extent cx="1943100" cy="23368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943100" cy="2336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3A38C94B" w14:textId="33E7B2D9" w:rsidR="00F061C1" w:rsidRDefault="00F061C1" w:rsidP="00350EFC">
                            <w:pPr>
                              <w:pStyle w:val="Right-Credit"/>
                            </w:pPr>
                            <w:r>
                              <w:t>photo credit:</w:t>
                            </w:r>
                            <w:r>
                              <w:rPr>
                                <w:lang w:val="vi-VN"/>
                              </w:rPr>
                              <w:t xml:space="preserve"> V</w:t>
                            </w:r>
                            <w:r>
                              <w:t>-</w:t>
                            </w:r>
                            <w:r>
                              <w:rPr>
                                <w:lang w:val="vi-VN"/>
                              </w:rPr>
                              <w:t>LEEP, 2018</w:t>
                            </w:r>
                            <w:r>
                              <w:t xml:space="preserve"> </w:t>
                            </w:r>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B8A2F5F" id="_x0000_t202" coordsize="21600,21600" o:spt="202" path="m,l,21600r21600,l21600,xe">
                <v:stroke joinstyle="miter"/>
                <v:path gradientshapeok="t" o:connecttype="rect"/>
              </v:shapetype>
              <v:shape id="Text Box 2" o:spid="_x0000_s1026" type="#_x0000_t202" style="position:absolute;left:0;text-align:left;margin-left:370.25pt;margin-top:398.35pt;width:153pt;height:18.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" filled="f" stroked="f">
                <v:textbox style="mso-fit-shape-to-text:t" inset="6e-5mm">
                  <w:txbxContent>
                    <w:p w14:paraId="3A38C94B" w14:textId="33E7B2D9" w:rsidR="00F061C1" w:rsidRDefault="00F061C1" w:rsidP="00350EFC">
                      <w:pPr>
                        <w:pStyle w:val="Right-Credit"/>
                      </w:pPr>
                      <w:r>
                        <w:t>photo credit:</w:t>
                      </w:r>
                      <w:r>
                        <w:rPr>
                          <w:lang w:val="vi-VN"/>
                        </w:rPr>
                        <w:t xml:space="preserve"> V</w:t>
                      </w:r>
                      <w:r>
                        <w:t>-</w:t>
                      </w:r>
                      <w:r>
                        <w:rPr>
                          <w:lang w:val="vi-VN"/>
                        </w:rPr>
                        <w:t>LEEP, 2018</w:t>
                      </w:r>
                      <w:r>
                        <w:t xml:space="preserve"> </w:t>
                      </w:r>
                    </w:p>
                  </w:txbxContent>
                </v:textbox>
                <w10:wrap type="square"/>
              </v:shape>
            </w:pict>
          </mc:Fallback>
        </mc:AlternateContent>
      </w:r>
      <w:r>
        <w:rPr>
          <w:rFonts w:ascii="Calibri" w:hAnsi="Calibri"/>
          <w:b/>
          <w:color w:val="000000" w:themeColor="text1"/>
          <w:sz w:val="32"/>
          <w:szCs w:val="32"/>
          <w:lang w:val="vi-VN" w:eastAsia="vi-VN"/>
        </w:rPr>
        <w:drawing>
          <wp:anchor distT="0" distB="0" distL="114300" distR="114300" simplePos="0" relativeHeight="251662336" behindDoc="0" locked="0" layoutInCell="1" allowOverlap="1" wp14:anchorId="3DA93A96" wp14:editId="16158667">
            <wp:simplePos x="0" y="0"/>
            <wp:positionH relativeFrom="column">
              <wp:posOffset>-914400</wp:posOffset>
            </wp:positionH>
            <wp:positionV relativeFrom="paragraph">
              <wp:posOffset>865970</wp:posOffset>
            </wp:positionV>
            <wp:extent cx="7560000" cy="4160273"/>
            <wp:effectExtent l="0" t="0" r="317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000" cy="4160273"/>
                    </a:xfrm>
                    <a:prstGeom prst="rect">
                      <a:avLst/>
                    </a:prstGeom>
                    <a:noFill/>
                    <a:ln>
                      <a:noFill/>
                    </a:ln>
                  </pic:spPr>
                </pic:pic>
              </a:graphicData>
            </a:graphic>
            <wp14:sizeRelH relativeFrom="page">
              <wp14:pctWidth>0</wp14:pctWidth>
            </wp14:sizeRelH>
            <wp14:sizeRelV relativeFrom="page">
              <wp14:pctHeight>0</wp14:pctHeight>
            </wp14:sizeRelV>
          </wp:anchor>
        </w:drawing>
      </w:r>
      <w:r w:rsidR="00F35F9A" w:rsidRPr="00DF7DFB">
        <w:rPr>
          <w:lang w:val="vi-VN" w:eastAsia="vi-VN"/>
        </w:rPr>
        <w:drawing>
          <wp:anchor distT="0" distB="5486400" distL="114300" distR="114300" simplePos="0" relativeHeight="251659264" behindDoc="0" locked="0" layoutInCell="1" allowOverlap="0" wp14:anchorId="531AD371" wp14:editId="6CFCBF40">
            <wp:simplePos x="0" y="0"/>
            <wp:positionH relativeFrom="page">
              <wp:posOffset>509270</wp:posOffset>
            </wp:positionH>
            <wp:positionV relativeFrom="page">
              <wp:posOffset>635000</wp:posOffset>
            </wp:positionV>
            <wp:extent cx="1797050" cy="546100"/>
            <wp:effectExtent l="0" t="0" r="6350" b="1270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_RGB.png"/>
                    <pic:cNvPicPr/>
                  </pic:nvPicPr>
                  <pic:blipFill>
                    <a:blip r:embed="rId9">
                      <a:extLst>
                        <a:ext uri="{28A0092B-C50C-407E-A947-70E740481C1C}">
                          <a14:useLocalDpi xmlns:a14="http://schemas.microsoft.com/office/drawing/2010/main" val="0"/>
                        </a:ext>
                      </a:extLst>
                    </a:blip>
                    <a:stretch>
                      <a:fillRect/>
                    </a:stretch>
                  </pic:blipFill>
                  <pic:spPr>
                    <a:xfrm>
                      <a:off x="0" y="0"/>
                      <a:ext cx="1797050" cy="546100"/>
                    </a:xfrm>
                    <a:prstGeom prst="rect">
                      <a:avLst/>
                    </a:prstGeom>
                  </pic:spPr>
                </pic:pic>
              </a:graphicData>
            </a:graphic>
            <wp14:sizeRelH relativeFrom="margin">
              <wp14:pctWidth>0</wp14:pctWidth>
            </wp14:sizeRelH>
            <wp14:sizeRelV relativeFrom="margin">
              <wp14:pctHeight>0</wp14:pctHeight>
            </wp14:sizeRelV>
          </wp:anchor>
        </w:drawing>
      </w:r>
      <w:r w:rsidR="00F35F9A" w:rsidRPr="00DF7DFB">
        <w:t xml:space="preserve">USAID </w:t>
      </w:r>
      <w:r w:rsidR="00600999">
        <w:t>chương trình năng lượng phát thải thấp việt nam</w:t>
      </w:r>
      <w:r w:rsidR="00F35F9A" w:rsidRPr="00DF7DFB">
        <w:t xml:space="preserve"> (V-LEEP)</w:t>
      </w:r>
    </w:p>
    <w:p w14:paraId="5C7FCAFA" w14:textId="77777777" w:rsidR="00F30DF1" w:rsidRDefault="00F30DF1" w:rsidP="00350EFC">
      <w:pPr>
        <w:rPr>
          <w:rFonts w:eastAsia="Calibri"/>
          <w:sz w:val="40"/>
        </w:rPr>
      </w:pPr>
    </w:p>
    <w:p w14:paraId="6F6A558D" w14:textId="62307DA5" w:rsidR="00F35F9A" w:rsidRPr="00F30DF1" w:rsidRDefault="00600999" w:rsidP="00350EFC">
      <w:pPr>
        <w:rPr>
          <w:rFonts w:eastAsia="Calibri"/>
          <w:sz w:val="40"/>
          <w:lang w:val="vi-VN"/>
        </w:rPr>
      </w:pPr>
      <w:r>
        <w:rPr>
          <w:sz w:val="40"/>
          <w:szCs w:val="40"/>
        </w:rPr>
        <w:t>Báo cáo tóm tắt: Kết quả benchmarking năng lượng trong ngành sản xuất xi măng tại Việt Nam</w:t>
      </w:r>
    </w:p>
    <w:p w14:paraId="5D60E4C0" w14:textId="77777777" w:rsidR="00F35F9A" w:rsidRPr="00020AF1" w:rsidRDefault="00F35F9A" w:rsidP="00350EFC">
      <w:pPr>
        <w:rPr>
          <w:rFonts w:eastAsia="Calibri"/>
        </w:rPr>
      </w:pPr>
    </w:p>
    <w:p w14:paraId="6934948E" w14:textId="77777777" w:rsidR="00F35F9A" w:rsidRDefault="00F35F9A" w:rsidP="00350EFC"/>
    <w:p w14:paraId="213400A0" w14:textId="11BB7E70" w:rsidR="00F35F9A" w:rsidRPr="008E3E25" w:rsidRDefault="00600999" w:rsidP="00350EFC">
      <w:pPr>
        <w:rPr>
          <w:lang w:val="vi-VN"/>
        </w:rPr>
      </w:pPr>
      <w:r>
        <w:t>Tháng 06 năm 2020</w:t>
      </w:r>
    </w:p>
    <w:p w14:paraId="6308C953" w14:textId="77777777" w:rsidR="00F35F9A" w:rsidRPr="00C007A9" w:rsidRDefault="00F35F9A" w:rsidP="00350EFC">
      <w:pPr>
        <w:sectPr w:rsidR="00F35F9A" w:rsidRPr="00C007A9" w:rsidSect="00EA0B2B">
          <w:footerReference w:type="even" r:id="rId10"/>
          <w:footerReference w:type="default" r:id="rId11"/>
          <w:footerReference w:type="first" r:id="rId12"/>
          <w:pgSz w:w="11906" w:h="16838" w:code="9"/>
          <w:pgMar w:top="1191" w:right="1191" w:bottom="1191" w:left="1644" w:header="720" w:footer="936" w:gutter="0"/>
          <w:pgNumType w:start="1"/>
          <w:cols w:space="720"/>
          <w:titlePg/>
          <w:docGrid w:linePitch="299"/>
        </w:sectPr>
      </w:pPr>
    </w:p>
    <w:p w14:paraId="05C1026E" w14:textId="77777777" w:rsidR="00600999" w:rsidRDefault="00600999" w:rsidP="00BD7A33">
      <w:pPr>
        <w:spacing w:after="240"/>
        <w:rPr>
          <w:sz w:val="52"/>
        </w:rPr>
      </w:pPr>
    </w:p>
    <w:p w14:paraId="697A9855" w14:textId="62C357BA" w:rsidR="00F35F9A" w:rsidRPr="00F41F1A" w:rsidRDefault="00F35F9A" w:rsidP="00BD7A33">
      <w:pPr>
        <w:spacing w:after="240"/>
        <w:rPr>
          <w:sz w:val="52"/>
        </w:rPr>
      </w:pPr>
      <w:r w:rsidRPr="00F41F1A">
        <w:rPr>
          <w:sz w:val="52"/>
        </w:rPr>
        <w:t>USAID V-LEEP</w:t>
      </w:r>
    </w:p>
    <w:p w14:paraId="1F32DAA2" w14:textId="77777777" w:rsidR="00F35F9A" w:rsidRPr="000522C1" w:rsidRDefault="00F35F9A" w:rsidP="00350EFC"/>
    <w:p w14:paraId="5484CEB2" w14:textId="77777777" w:rsidR="00600999" w:rsidRPr="00F30DF1" w:rsidRDefault="00600999" w:rsidP="00600999">
      <w:pPr>
        <w:rPr>
          <w:rFonts w:eastAsia="Calibri"/>
          <w:sz w:val="40"/>
          <w:lang w:val="vi-VN"/>
        </w:rPr>
      </w:pPr>
      <w:r>
        <w:rPr>
          <w:sz w:val="40"/>
          <w:szCs w:val="40"/>
        </w:rPr>
        <w:t>Báo cáo tóm tắt: Kết quả benchmarking năng lượng trong ngành sản xuất xi măng tại Việt Nam</w:t>
      </w:r>
    </w:p>
    <w:p w14:paraId="285A77F6" w14:textId="77777777" w:rsidR="00F35F9A" w:rsidRPr="000522C1" w:rsidRDefault="00F35F9A" w:rsidP="00350EFC"/>
    <w:p w14:paraId="31B8D56F" w14:textId="77777777" w:rsidR="00F35F9A" w:rsidRPr="000522C1" w:rsidRDefault="00F35F9A" w:rsidP="00350EFC"/>
    <w:p w14:paraId="1AE0DE97" w14:textId="4C0B8A33" w:rsidR="00F35F9A" w:rsidRDefault="00600999" w:rsidP="00350EFC">
      <w:bookmarkStart w:id="0" w:name="_GoBack"/>
      <w:r>
        <w:t>Được xây dựng cho:</w:t>
      </w:r>
    </w:p>
    <w:p w14:paraId="294056ED" w14:textId="77777777" w:rsidR="00600999" w:rsidRPr="000522C1" w:rsidRDefault="00600999" w:rsidP="00350EFC"/>
    <w:p w14:paraId="7CA8687A" w14:textId="77777777" w:rsidR="00600999" w:rsidRPr="000522C1" w:rsidRDefault="00600999" w:rsidP="00600999">
      <w:r w:rsidRPr="000522C1">
        <w:t>USAID/</w:t>
      </w:r>
      <w:r>
        <w:t>Việt Nam, Vụ Tiết kiệm năng lượng và Phát triển bền vững, Bộ Công Thương</w:t>
      </w:r>
      <w:r w:rsidRPr="000522C1">
        <w:t xml:space="preserve"> </w:t>
      </w:r>
    </w:p>
    <w:bookmarkEnd w:id="0"/>
    <w:p w14:paraId="63BD04AF" w14:textId="77777777" w:rsidR="00600999" w:rsidRPr="000522C1" w:rsidRDefault="00600999" w:rsidP="00600999">
      <w:r>
        <w:t>Chuẩn bị bởi</w:t>
      </w:r>
      <w:r w:rsidRPr="000522C1">
        <w:t>:</w:t>
      </w:r>
    </w:p>
    <w:p w14:paraId="6569A1C9" w14:textId="77777777" w:rsidR="00600999" w:rsidRPr="009E64DF" w:rsidRDefault="00600999" w:rsidP="00600999">
      <w:r w:rsidRPr="009E64DF">
        <w:rPr>
          <w:noProof/>
          <w:lang w:val="vi-VN" w:eastAsia="vi-VN"/>
        </w:rPr>
        <w:drawing>
          <wp:anchor distT="0" distB="0" distL="114300" distR="114300" simplePos="0" relativeHeight="251670528" behindDoc="0" locked="0" layoutInCell="1" allowOverlap="1" wp14:anchorId="6053F80B" wp14:editId="105FA420">
            <wp:simplePos x="914400" y="4082143"/>
            <wp:positionH relativeFrom="column">
              <wp:align>left</wp:align>
            </wp:positionH>
            <wp:positionV relativeFrom="paragraph">
              <wp:align>top</wp:align>
            </wp:positionV>
            <wp:extent cx="1552977" cy="380999"/>
            <wp:effectExtent l="0" t="0" r="0" b="635"/>
            <wp:wrapSquare wrapText="bothSides"/>
            <wp:docPr id="11"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gray">
                    <a:xfrm>
                      <a:off x="0" y="0"/>
                      <a:ext cx="1552977" cy="380999"/>
                    </a:xfrm>
                    <a:prstGeom prst="rect">
                      <a:avLst/>
                    </a:prstGeom>
                    <a:noFill/>
                    <a:ln w="9525" algn="ctr">
                      <a:noFill/>
                      <a:miter lim="800000"/>
                      <a:headEnd/>
                      <a:tailEnd/>
                    </a:ln>
                  </pic:spPr>
                </pic:pic>
              </a:graphicData>
            </a:graphic>
          </wp:anchor>
        </w:drawing>
      </w:r>
      <w:r>
        <w:br w:type="textWrapping" w:clear="all"/>
      </w:r>
    </w:p>
    <w:p w14:paraId="207091A9" w14:textId="77777777" w:rsidR="00600999" w:rsidRPr="009E64DF" w:rsidRDefault="00600999" w:rsidP="00600999"/>
    <w:p w14:paraId="1990BA9E" w14:textId="77777777" w:rsidR="00600999" w:rsidRPr="005609EB" w:rsidRDefault="00600999" w:rsidP="00600999">
      <w:r>
        <w:t>Hợp đồng số</w:t>
      </w:r>
      <w:r w:rsidRPr="005609EB">
        <w:t xml:space="preserve"> AID-440-TO-15-00003</w:t>
      </w:r>
    </w:p>
    <w:p w14:paraId="6F1D6E2C" w14:textId="77777777" w:rsidR="00F35F9A" w:rsidRPr="009E64DF" w:rsidRDefault="00F35F9A" w:rsidP="00350EFC"/>
    <w:p w14:paraId="57186D97" w14:textId="77777777" w:rsidR="00F35F9A" w:rsidRPr="009E64DF" w:rsidRDefault="00F35F9A" w:rsidP="00350EFC"/>
    <w:p w14:paraId="5F31315D" w14:textId="77777777" w:rsidR="00F35F9A" w:rsidRPr="009E64DF" w:rsidRDefault="00F35F9A" w:rsidP="00350EFC"/>
    <w:p w14:paraId="7D3FB21F" w14:textId="77777777" w:rsidR="00F35F9A" w:rsidRPr="009E64DF" w:rsidRDefault="00F35F9A" w:rsidP="00350EFC"/>
    <w:p w14:paraId="0FA13A56" w14:textId="77777777" w:rsidR="00F35F9A" w:rsidRPr="009E64DF" w:rsidRDefault="00F35F9A" w:rsidP="00350EFC"/>
    <w:p w14:paraId="3747BE73" w14:textId="77777777" w:rsidR="00F35F9A" w:rsidRPr="009E64DF" w:rsidRDefault="00F35F9A" w:rsidP="00350EFC"/>
    <w:p w14:paraId="56620703" w14:textId="77777777" w:rsidR="00F35F9A" w:rsidRPr="009E64DF" w:rsidRDefault="00F35F9A" w:rsidP="00350EFC"/>
    <w:p w14:paraId="09B3D1A3" w14:textId="77777777" w:rsidR="00F35F9A" w:rsidRPr="005609EB" w:rsidRDefault="00F35F9A" w:rsidP="00350EFC"/>
    <w:p w14:paraId="527E21FF" w14:textId="77777777" w:rsidR="00F35F9A" w:rsidRPr="002A18A2" w:rsidRDefault="00F35F9A" w:rsidP="00350EFC">
      <w:pPr>
        <w:rPr>
          <w:rFonts w:ascii="Gill Sans MT" w:hAnsi="Gill Sans MT"/>
        </w:rPr>
      </w:pPr>
      <w:r w:rsidRPr="00DF7DFB">
        <w:br w:type="page"/>
      </w:r>
    </w:p>
    <w:bookmarkStart w:id="1" w:name="_Toc339187013" w:displacedByCustomXml="next"/>
    <w:sdt>
      <w:sdtPr>
        <w:rPr>
          <w:rFonts w:ascii="Arial" w:eastAsiaTheme="minorEastAsia" w:hAnsi="Arial" w:cs="GillSansMTStd-Book"/>
          <w:caps w:val="0"/>
          <w:color w:val="6C6463"/>
          <w:sz w:val="22"/>
          <w:szCs w:val="22"/>
        </w:rPr>
        <w:id w:val="-1153369050"/>
        <w:docPartObj>
          <w:docPartGallery w:val="Table of Contents"/>
          <w:docPartUnique/>
        </w:docPartObj>
      </w:sdtPr>
      <w:sdtEndPr>
        <w:rPr>
          <w:rFonts w:ascii="Times New Roman" w:eastAsia="Times New Roman" w:hAnsi="Times New Roman" w:cs="Arial"/>
          <w:b/>
          <w:bCs/>
          <w:noProof/>
          <w:color w:val="auto"/>
          <w:sz w:val="24"/>
          <w:szCs w:val="24"/>
        </w:rPr>
      </w:sdtEndPr>
      <w:sdtContent>
        <w:p w14:paraId="4BEB0DED" w14:textId="4878CD8F" w:rsidR="00F35F9A" w:rsidRPr="00BA3892" w:rsidRDefault="0028482E" w:rsidP="00C33654">
          <w:pPr>
            <w:pStyle w:val="TOCHeading"/>
            <w:rPr>
              <w:color w:val="002F6C"/>
            </w:rPr>
          </w:pPr>
          <w:r>
            <w:rPr>
              <w:color w:val="002F6C"/>
            </w:rPr>
            <w:t>Mục lục</w:t>
          </w:r>
        </w:p>
        <w:p w14:paraId="13821238" w14:textId="77777777" w:rsidR="00F35F9A" w:rsidRDefault="00F35F9A" w:rsidP="00BA3892">
          <w:pPr>
            <w:pStyle w:val="TOC1"/>
          </w:pPr>
        </w:p>
        <w:p w14:paraId="6EF03904" w14:textId="30488E32" w:rsidR="0028482E" w:rsidRDefault="002956DE">
          <w:pPr>
            <w:pStyle w:val="TOC1"/>
            <w:rPr>
              <w:rFonts w:asciiTheme="minorHAnsi" w:hAnsiTheme="minorHAnsi" w:cstheme="minorBidi"/>
              <w:caps w:val="0"/>
              <w:noProof/>
              <w:szCs w:val="22"/>
            </w:rPr>
          </w:pPr>
          <w:r>
            <w:rPr>
              <w:rFonts w:cs="Arial"/>
              <w:caps w:val="0"/>
            </w:rPr>
            <w:fldChar w:fldCharType="begin"/>
          </w:r>
          <w:r>
            <w:rPr>
              <w:rFonts w:cs="Arial"/>
              <w:caps w:val="0"/>
            </w:rPr>
            <w:instrText xml:space="preserve"> TOC \o "3-3" \f \u \t "Heading 1,1,Heading 2,2" </w:instrText>
          </w:r>
          <w:r>
            <w:rPr>
              <w:rFonts w:cs="Arial"/>
              <w:caps w:val="0"/>
            </w:rPr>
            <w:fldChar w:fldCharType="separate"/>
          </w:r>
          <w:r w:rsidR="0028482E">
            <w:rPr>
              <w:noProof/>
            </w:rPr>
            <w:t>Danh mục bảng</w:t>
          </w:r>
          <w:r w:rsidR="0028482E">
            <w:rPr>
              <w:noProof/>
            </w:rPr>
            <w:tab/>
          </w:r>
          <w:r w:rsidR="0028482E">
            <w:rPr>
              <w:noProof/>
            </w:rPr>
            <w:fldChar w:fldCharType="begin"/>
          </w:r>
          <w:r w:rsidR="0028482E">
            <w:rPr>
              <w:noProof/>
            </w:rPr>
            <w:instrText xml:space="preserve"> PAGEREF _Toc44352052 \h </w:instrText>
          </w:r>
          <w:r w:rsidR="0028482E">
            <w:rPr>
              <w:noProof/>
            </w:rPr>
          </w:r>
          <w:r w:rsidR="0028482E">
            <w:rPr>
              <w:noProof/>
            </w:rPr>
            <w:fldChar w:fldCharType="separate"/>
          </w:r>
          <w:r w:rsidR="005341D0">
            <w:rPr>
              <w:noProof/>
            </w:rPr>
            <w:t>1</w:t>
          </w:r>
          <w:r w:rsidR="0028482E">
            <w:rPr>
              <w:noProof/>
            </w:rPr>
            <w:fldChar w:fldCharType="end"/>
          </w:r>
        </w:p>
        <w:p w14:paraId="10C83BED" w14:textId="62376F11" w:rsidR="0028482E" w:rsidRDefault="0028482E">
          <w:pPr>
            <w:pStyle w:val="TOC1"/>
            <w:rPr>
              <w:rFonts w:asciiTheme="minorHAnsi" w:hAnsiTheme="minorHAnsi" w:cstheme="minorBidi"/>
              <w:caps w:val="0"/>
              <w:noProof/>
              <w:szCs w:val="22"/>
            </w:rPr>
          </w:pPr>
          <w:r>
            <w:rPr>
              <w:noProof/>
            </w:rPr>
            <w:t>Danh mục HÌnh</w:t>
          </w:r>
          <w:r>
            <w:rPr>
              <w:noProof/>
            </w:rPr>
            <w:tab/>
          </w:r>
          <w:r>
            <w:rPr>
              <w:noProof/>
            </w:rPr>
            <w:fldChar w:fldCharType="begin"/>
          </w:r>
          <w:r>
            <w:rPr>
              <w:noProof/>
            </w:rPr>
            <w:instrText xml:space="preserve"> PAGEREF _Toc44352053 \h </w:instrText>
          </w:r>
          <w:r>
            <w:rPr>
              <w:noProof/>
            </w:rPr>
          </w:r>
          <w:r>
            <w:rPr>
              <w:noProof/>
            </w:rPr>
            <w:fldChar w:fldCharType="separate"/>
          </w:r>
          <w:r w:rsidR="005341D0">
            <w:rPr>
              <w:noProof/>
            </w:rPr>
            <w:t>1</w:t>
          </w:r>
          <w:r>
            <w:rPr>
              <w:noProof/>
            </w:rPr>
            <w:fldChar w:fldCharType="end"/>
          </w:r>
        </w:p>
        <w:p w14:paraId="6CAFB51B" w14:textId="19222800" w:rsidR="0028482E" w:rsidRDefault="0028482E">
          <w:pPr>
            <w:pStyle w:val="TOC1"/>
            <w:rPr>
              <w:rFonts w:asciiTheme="minorHAnsi" w:hAnsiTheme="minorHAnsi" w:cstheme="minorBidi"/>
              <w:caps w:val="0"/>
              <w:noProof/>
              <w:szCs w:val="22"/>
            </w:rPr>
          </w:pPr>
          <w:r>
            <w:rPr>
              <w:noProof/>
            </w:rPr>
            <w:t>Tổng quan về V-leep</w:t>
          </w:r>
          <w:r>
            <w:rPr>
              <w:noProof/>
            </w:rPr>
            <w:tab/>
          </w:r>
          <w:r>
            <w:rPr>
              <w:noProof/>
            </w:rPr>
            <w:fldChar w:fldCharType="begin"/>
          </w:r>
          <w:r>
            <w:rPr>
              <w:noProof/>
            </w:rPr>
            <w:instrText xml:space="preserve"> PAGEREF _Toc44352054 \h </w:instrText>
          </w:r>
          <w:r>
            <w:rPr>
              <w:noProof/>
            </w:rPr>
          </w:r>
          <w:r>
            <w:rPr>
              <w:noProof/>
            </w:rPr>
            <w:fldChar w:fldCharType="separate"/>
          </w:r>
          <w:r w:rsidR="005341D0">
            <w:rPr>
              <w:noProof/>
            </w:rPr>
            <w:t>2</w:t>
          </w:r>
          <w:r>
            <w:rPr>
              <w:noProof/>
            </w:rPr>
            <w:fldChar w:fldCharType="end"/>
          </w:r>
        </w:p>
        <w:p w14:paraId="2BC3CDFD" w14:textId="1EC3F0AE" w:rsidR="0028482E" w:rsidRDefault="0028482E">
          <w:pPr>
            <w:pStyle w:val="TOC1"/>
            <w:rPr>
              <w:rFonts w:asciiTheme="minorHAnsi" w:hAnsiTheme="minorHAnsi" w:cstheme="minorBidi"/>
              <w:caps w:val="0"/>
              <w:noProof/>
              <w:szCs w:val="22"/>
            </w:rPr>
          </w:pPr>
          <w:r>
            <w:rPr>
              <w:noProof/>
            </w:rPr>
            <w:t>1. TỔNG QUAN NGÀNH XI MĂNG</w:t>
          </w:r>
          <w:r>
            <w:rPr>
              <w:noProof/>
            </w:rPr>
            <w:tab/>
          </w:r>
          <w:r>
            <w:rPr>
              <w:noProof/>
            </w:rPr>
            <w:fldChar w:fldCharType="begin"/>
          </w:r>
          <w:r>
            <w:rPr>
              <w:noProof/>
            </w:rPr>
            <w:instrText xml:space="preserve"> PAGEREF _Toc44352055 \h </w:instrText>
          </w:r>
          <w:r>
            <w:rPr>
              <w:noProof/>
            </w:rPr>
          </w:r>
          <w:r>
            <w:rPr>
              <w:noProof/>
            </w:rPr>
            <w:fldChar w:fldCharType="separate"/>
          </w:r>
          <w:r w:rsidR="005341D0">
            <w:rPr>
              <w:noProof/>
            </w:rPr>
            <w:t>3</w:t>
          </w:r>
          <w:r>
            <w:rPr>
              <w:noProof/>
            </w:rPr>
            <w:fldChar w:fldCharType="end"/>
          </w:r>
        </w:p>
        <w:p w14:paraId="11C21C15" w14:textId="1E379B1B" w:rsidR="0028482E" w:rsidRDefault="0028482E">
          <w:pPr>
            <w:pStyle w:val="TOC3"/>
            <w:rPr>
              <w:rFonts w:asciiTheme="minorHAnsi" w:hAnsiTheme="minorHAnsi" w:cstheme="minorBidi"/>
              <w:caps w:val="0"/>
              <w:noProof/>
            </w:rPr>
          </w:pPr>
          <w:r>
            <w:rPr>
              <w:noProof/>
            </w:rPr>
            <w:t>1.1. Công suất thiết kế và sản lượng</w:t>
          </w:r>
          <w:r>
            <w:rPr>
              <w:noProof/>
            </w:rPr>
            <w:tab/>
          </w:r>
          <w:r>
            <w:rPr>
              <w:noProof/>
            </w:rPr>
            <w:fldChar w:fldCharType="begin"/>
          </w:r>
          <w:r>
            <w:rPr>
              <w:noProof/>
            </w:rPr>
            <w:instrText xml:space="preserve"> PAGEREF _Toc44352056 \h </w:instrText>
          </w:r>
          <w:r>
            <w:rPr>
              <w:noProof/>
            </w:rPr>
          </w:r>
          <w:r>
            <w:rPr>
              <w:noProof/>
            </w:rPr>
            <w:fldChar w:fldCharType="separate"/>
          </w:r>
          <w:r w:rsidR="005341D0">
            <w:rPr>
              <w:noProof/>
            </w:rPr>
            <w:t>3</w:t>
          </w:r>
          <w:r>
            <w:rPr>
              <w:noProof/>
            </w:rPr>
            <w:fldChar w:fldCharType="end"/>
          </w:r>
        </w:p>
        <w:p w14:paraId="5EBC1BCE" w14:textId="5AC6BF5C" w:rsidR="0028482E" w:rsidRDefault="0028482E">
          <w:pPr>
            <w:pStyle w:val="TOC3"/>
            <w:rPr>
              <w:rFonts w:asciiTheme="minorHAnsi" w:hAnsiTheme="minorHAnsi" w:cstheme="minorBidi"/>
              <w:caps w:val="0"/>
              <w:noProof/>
            </w:rPr>
          </w:pPr>
          <w:r>
            <w:rPr>
              <w:noProof/>
            </w:rPr>
            <w:t>1.2 hình thức sử hữu</w:t>
          </w:r>
          <w:r>
            <w:rPr>
              <w:noProof/>
            </w:rPr>
            <w:tab/>
          </w:r>
          <w:r>
            <w:rPr>
              <w:noProof/>
            </w:rPr>
            <w:fldChar w:fldCharType="begin"/>
          </w:r>
          <w:r>
            <w:rPr>
              <w:noProof/>
            </w:rPr>
            <w:instrText xml:space="preserve"> PAGEREF _Toc44352057 \h </w:instrText>
          </w:r>
          <w:r>
            <w:rPr>
              <w:noProof/>
            </w:rPr>
          </w:r>
          <w:r>
            <w:rPr>
              <w:noProof/>
            </w:rPr>
            <w:fldChar w:fldCharType="separate"/>
          </w:r>
          <w:r w:rsidR="005341D0">
            <w:rPr>
              <w:noProof/>
            </w:rPr>
            <w:t>3</w:t>
          </w:r>
          <w:r>
            <w:rPr>
              <w:noProof/>
            </w:rPr>
            <w:fldChar w:fldCharType="end"/>
          </w:r>
        </w:p>
        <w:p w14:paraId="7183A74B" w14:textId="6C1BB1F4" w:rsidR="0028482E" w:rsidRDefault="0028482E">
          <w:pPr>
            <w:pStyle w:val="TOC3"/>
            <w:rPr>
              <w:rFonts w:asciiTheme="minorHAnsi" w:hAnsiTheme="minorHAnsi" w:cstheme="minorBidi"/>
              <w:caps w:val="0"/>
              <w:noProof/>
            </w:rPr>
          </w:pPr>
          <w:r>
            <w:rPr>
              <w:noProof/>
            </w:rPr>
            <w:t>1.3 tiêu thụ năng lượng và phát thải khí nhà kính</w:t>
          </w:r>
          <w:r>
            <w:rPr>
              <w:noProof/>
            </w:rPr>
            <w:tab/>
          </w:r>
          <w:r>
            <w:rPr>
              <w:noProof/>
            </w:rPr>
            <w:fldChar w:fldCharType="begin"/>
          </w:r>
          <w:r>
            <w:rPr>
              <w:noProof/>
            </w:rPr>
            <w:instrText xml:space="preserve"> PAGEREF _Toc44352058 \h </w:instrText>
          </w:r>
          <w:r>
            <w:rPr>
              <w:noProof/>
            </w:rPr>
          </w:r>
          <w:r>
            <w:rPr>
              <w:noProof/>
            </w:rPr>
            <w:fldChar w:fldCharType="separate"/>
          </w:r>
          <w:r w:rsidR="005341D0">
            <w:rPr>
              <w:noProof/>
            </w:rPr>
            <w:t>4</w:t>
          </w:r>
          <w:r>
            <w:rPr>
              <w:noProof/>
            </w:rPr>
            <w:fldChar w:fldCharType="end"/>
          </w:r>
        </w:p>
        <w:p w14:paraId="62B5D2F1" w14:textId="3A04F8B3" w:rsidR="0028482E" w:rsidRDefault="0028482E">
          <w:pPr>
            <w:pStyle w:val="TOC1"/>
            <w:rPr>
              <w:rFonts w:asciiTheme="minorHAnsi" w:hAnsiTheme="minorHAnsi" w:cstheme="minorBidi"/>
              <w:caps w:val="0"/>
              <w:noProof/>
              <w:szCs w:val="22"/>
            </w:rPr>
          </w:pPr>
          <w:r>
            <w:rPr>
              <w:noProof/>
            </w:rPr>
            <w:t>2. phương pháp thực hiện</w:t>
          </w:r>
          <w:r>
            <w:rPr>
              <w:noProof/>
            </w:rPr>
            <w:tab/>
          </w:r>
          <w:r>
            <w:rPr>
              <w:noProof/>
            </w:rPr>
            <w:fldChar w:fldCharType="begin"/>
          </w:r>
          <w:r>
            <w:rPr>
              <w:noProof/>
            </w:rPr>
            <w:instrText xml:space="preserve"> PAGEREF _Toc44352059 \h </w:instrText>
          </w:r>
          <w:r>
            <w:rPr>
              <w:noProof/>
            </w:rPr>
          </w:r>
          <w:r>
            <w:rPr>
              <w:noProof/>
            </w:rPr>
            <w:fldChar w:fldCharType="separate"/>
          </w:r>
          <w:r w:rsidR="005341D0">
            <w:rPr>
              <w:noProof/>
            </w:rPr>
            <w:t>7</w:t>
          </w:r>
          <w:r>
            <w:rPr>
              <w:noProof/>
            </w:rPr>
            <w:fldChar w:fldCharType="end"/>
          </w:r>
        </w:p>
        <w:p w14:paraId="746A5A90" w14:textId="1BA2DB65" w:rsidR="0028482E" w:rsidRDefault="0028482E">
          <w:pPr>
            <w:pStyle w:val="TOC3"/>
            <w:rPr>
              <w:rFonts w:asciiTheme="minorHAnsi" w:hAnsiTheme="minorHAnsi" w:cstheme="minorBidi"/>
              <w:caps w:val="0"/>
              <w:noProof/>
            </w:rPr>
          </w:pPr>
          <w:r>
            <w:rPr>
              <w:noProof/>
            </w:rPr>
            <w:t>2.1 Thu thập dữ liệu</w:t>
          </w:r>
          <w:r>
            <w:rPr>
              <w:noProof/>
            </w:rPr>
            <w:tab/>
          </w:r>
          <w:r>
            <w:rPr>
              <w:noProof/>
            </w:rPr>
            <w:fldChar w:fldCharType="begin"/>
          </w:r>
          <w:r>
            <w:rPr>
              <w:noProof/>
            </w:rPr>
            <w:instrText xml:space="preserve"> PAGEREF _Toc44352060 \h </w:instrText>
          </w:r>
          <w:r>
            <w:rPr>
              <w:noProof/>
            </w:rPr>
          </w:r>
          <w:r>
            <w:rPr>
              <w:noProof/>
            </w:rPr>
            <w:fldChar w:fldCharType="separate"/>
          </w:r>
          <w:r w:rsidR="005341D0">
            <w:rPr>
              <w:noProof/>
            </w:rPr>
            <w:t>7</w:t>
          </w:r>
          <w:r>
            <w:rPr>
              <w:noProof/>
            </w:rPr>
            <w:fldChar w:fldCharType="end"/>
          </w:r>
        </w:p>
        <w:p w14:paraId="2F213F8C" w14:textId="6A7DE8E9" w:rsidR="0028482E" w:rsidRDefault="0028482E">
          <w:pPr>
            <w:pStyle w:val="TOC3"/>
            <w:tabs>
              <w:tab w:val="left" w:pos="660"/>
            </w:tabs>
            <w:rPr>
              <w:rFonts w:asciiTheme="minorHAnsi" w:hAnsiTheme="minorHAnsi" w:cstheme="minorBidi"/>
              <w:caps w:val="0"/>
              <w:noProof/>
            </w:rPr>
          </w:pPr>
          <w:r>
            <w:rPr>
              <w:noProof/>
            </w:rPr>
            <w:t>2.2</w:t>
          </w:r>
          <w:r>
            <w:rPr>
              <w:rFonts w:asciiTheme="minorHAnsi" w:hAnsiTheme="minorHAnsi" w:cstheme="minorBidi"/>
              <w:caps w:val="0"/>
              <w:noProof/>
            </w:rPr>
            <w:tab/>
          </w:r>
          <w:r>
            <w:rPr>
              <w:noProof/>
            </w:rPr>
            <w:t>Xác nhận và đánh giá dữ liệu</w:t>
          </w:r>
          <w:r>
            <w:rPr>
              <w:noProof/>
            </w:rPr>
            <w:tab/>
          </w:r>
          <w:r>
            <w:rPr>
              <w:noProof/>
            </w:rPr>
            <w:fldChar w:fldCharType="begin"/>
          </w:r>
          <w:r>
            <w:rPr>
              <w:noProof/>
            </w:rPr>
            <w:instrText xml:space="preserve"> PAGEREF _Toc44352061 \h </w:instrText>
          </w:r>
          <w:r>
            <w:rPr>
              <w:noProof/>
            </w:rPr>
          </w:r>
          <w:r>
            <w:rPr>
              <w:noProof/>
            </w:rPr>
            <w:fldChar w:fldCharType="separate"/>
          </w:r>
          <w:r w:rsidR="005341D0">
            <w:rPr>
              <w:noProof/>
            </w:rPr>
            <w:t>8</w:t>
          </w:r>
          <w:r>
            <w:rPr>
              <w:noProof/>
            </w:rPr>
            <w:fldChar w:fldCharType="end"/>
          </w:r>
        </w:p>
        <w:p w14:paraId="298FB3CE" w14:textId="3EC85F49" w:rsidR="0028482E" w:rsidRDefault="0028482E">
          <w:pPr>
            <w:pStyle w:val="TOC3"/>
            <w:tabs>
              <w:tab w:val="left" w:pos="660"/>
            </w:tabs>
            <w:rPr>
              <w:rFonts w:asciiTheme="minorHAnsi" w:hAnsiTheme="minorHAnsi" w:cstheme="minorBidi"/>
              <w:caps w:val="0"/>
              <w:noProof/>
            </w:rPr>
          </w:pPr>
          <w:r>
            <w:rPr>
              <w:noProof/>
            </w:rPr>
            <w:t>2.3</w:t>
          </w:r>
          <w:r>
            <w:rPr>
              <w:rFonts w:asciiTheme="minorHAnsi" w:hAnsiTheme="minorHAnsi" w:cstheme="minorBidi"/>
              <w:caps w:val="0"/>
              <w:noProof/>
            </w:rPr>
            <w:tab/>
          </w:r>
          <w:r>
            <w:rPr>
              <w:noProof/>
            </w:rPr>
            <w:t>phương pháp benchmarking</w:t>
          </w:r>
          <w:r>
            <w:rPr>
              <w:noProof/>
            </w:rPr>
            <w:tab/>
          </w:r>
          <w:r>
            <w:rPr>
              <w:noProof/>
            </w:rPr>
            <w:fldChar w:fldCharType="begin"/>
          </w:r>
          <w:r>
            <w:rPr>
              <w:noProof/>
            </w:rPr>
            <w:instrText xml:space="preserve"> PAGEREF _Toc44352062 \h </w:instrText>
          </w:r>
          <w:r>
            <w:rPr>
              <w:noProof/>
            </w:rPr>
          </w:r>
          <w:r>
            <w:rPr>
              <w:noProof/>
            </w:rPr>
            <w:fldChar w:fldCharType="separate"/>
          </w:r>
          <w:r w:rsidR="005341D0">
            <w:rPr>
              <w:noProof/>
            </w:rPr>
            <w:t>8</w:t>
          </w:r>
          <w:r>
            <w:rPr>
              <w:noProof/>
            </w:rPr>
            <w:fldChar w:fldCharType="end"/>
          </w:r>
        </w:p>
        <w:p w14:paraId="08F1A66E" w14:textId="12A13195" w:rsidR="0028482E" w:rsidRDefault="0028482E">
          <w:pPr>
            <w:pStyle w:val="TOC1"/>
            <w:rPr>
              <w:rFonts w:asciiTheme="minorHAnsi" w:hAnsiTheme="minorHAnsi" w:cstheme="minorBidi"/>
              <w:caps w:val="0"/>
              <w:noProof/>
              <w:szCs w:val="22"/>
            </w:rPr>
          </w:pPr>
          <w:r>
            <w:rPr>
              <w:noProof/>
            </w:rPr>
            <w:t>3. kết quả tính toán</w:t>
          </w:r>
          <w:r>
            <w:rPr>
              <w:noProof/>
            </w:rPr>
            <w:tab/>
          </w:r>
          <w:r>
            <w:rPr>
              <w:noProof/>
            </w:rPr>
            <w:fldChar w:fldCharType="begin"/>
          </w:r>
          <w:r>
            <w:rPr>
              <w:noProof/>
            </w:rPr>
            <w:instrText xml:space="preserve"> PAGEREF _Toc44352063 \h </w:instrText>
          </w:r>
          <w:r>
            <w:rPr>
              <w:noProof/>
            </w:rPr>
          </w:r>
          <w:r>
            <w:rPr>
              <w:noProof/>
            </w:rPr>
            <w:fldChar w:fldCharType="separate"/>
          </w:r>
          <w:r w:rsidR="005341D0">
            <w:rPr>
              <w:noProof/>
            </w:rPr>
            <w:t>10</w:t>
          </w:r>
          <w:r>
            <w:rPr>
              <w:noProof/>
            </w:rPr>
            <w:fldChar w:fldCharType="end"/>
          </w:r>
        </w:p>
        <w:p w14:paraId="398A6D1A" w14:textId="5D67302A" w:rsidR="0028482E" w:rsidRDefault="0028482E">
          <w:pPr>
            <w:pStyle w:val="TOC3"/>
            <w:rPr>
              <w:rFonts w:asciiTheme="minorHAnsi" w:hAnsiTheme="minorHAnsi" w:cstheme="minorBidi"/>
              <w:caps w:val="0"/>
              <w:noProof/>
            </w:rPr>
          </w:pPr>
          <w:r>
            <w:rPr>
              <w:noProof/>
            </w:rPr>
            <w:t>3.1 kết quả tính toán tiêu hao nhiệt năng</w:t>
          </w:r>
          <w:r>
            <w:rPr>
              <w:noProof/>
            </w:rPr>
            <w:tab/>
          </w:r>
          <w:r>
            <w:rPr>
              <w:noProof/>
            </w:rPr>
            <w:fldChar w:fldCharType="begin"/>
          </w:r>
          <w:r>
            <w:rPr>
              <w:noProof/>
            </w:rPr>
            <w:instrText xml:space="preserve"> PAGEREF _Toc44352064 \h </w:instrText>
          </w:r>
          <w:r>
            <w:rPr>
              <w:noProof/>
            </w:rPr>
          </w:r>
          <w:r>
            <w:rPr>
              <w:noProof/>
            </w:rPr>
            <w:fldChar w:fldCharType="separate"/>
          </w:r>
          <w:r w:rsidR="005341D0">
            <w:rPr>
              <w:noProof/>
            </w:rPr>
            <w:t>10</w:t>
          </w:r>
          <w:r>
            <w:rPr>
              <w:noProof/>
            </w:rPr>
            <w:fldChar w:fldCharType="end"/>
          </w:r>
        </w:p>
        <w:p w14:paraId="0E885F8E" w14:textId="20338C83" w:rsidR="0028482E" w:rsidRDefault="0028482E">
          <w:pPr>
            <w:pStyle w:val="TOC3"/>
            <w:rPr>
              <w:rFonts w:asciiTheme="minorHAnsi" w:hAnsiTheme="minorHAnsi" w:cstheme="minorBidi"/>
              <w:caps w:val="0"/>
              <w:noProof/>
            </w:rPr>
          </w:pPr>
          <w:r>
            <w:rPr>
              <w:noProof/>
            </w:rPr>
            <w:t>3.2 kết quả tính toán tiêu hao điện năng</w:t>
          </w:r>
          <w:r>
            <w:rPr>
              <w:noProof/>
            </w:rPr>
            <w:tab/>
          </w:r>
          <w:r>
            <w:rPr>
              <w:noProof/>
            </w:rPr>
            <w:fldChar w:fldCharType="begin"/>
          </w:r>
          <w:r>
            <w:rPr>
              <w:noProof/>
            </w:rPr>
            <w:instrText xml:space="preserve"> PAGEREF _Toc44352065 \h </w:instrText>
          </w:r>
          <w:r>
            <w:rPr>
              <w:noProof/>
            </w:rPr>
          </w:r>
          <w:r>
            <w:rPr>
              <w:noProof/>
            </w:rPr>
            <w:fldChar w:fldCharType="separate"/>
          </w:r>
          <w:r w:rsidR="005341D0">
            <w:rPr>
              <w:noProof/>
            </w:rPr>
            <w:t>12</w:t>
          </w:r>
          <w:r>
            <w:rPr>
              <w:noProof/>
            </w:rPr>
            <w:fldChar w:fldCharType="end"/>
          </w:r>
        </w:p>
        <w:p w14:paraId="20C68DA6" w14:textId="0D8BE77D" w:rsidR="0028482E" w:rsidRDefault="0028482E">
          <w:pPr>
            <w:pStyle w:val="TOC1"/>
            <w:rPr>
              <w:rFonts w:asciiTheme="minorHAnsi" w:hAnsiTheme="minorHAnsi" w:cstheme="minorBidi"/>
              <w:caps w:val="0"/>
              <w:noProof/>
              <w:szCs w:val="22"/>
            </w:rPr>
          </w:pPr>
          <w:r>
            <w:rPr>
              <w:noProof/>
            </w:rPr>
            <w:t>4. đề xuất</w:t>
          </w:r>
          <w:r>
            <w:rPr>
              <w:noProof/>
            </w:rPr>
            <w:tab/>
          </w:r>
          <w:r>
            <w:rPr>
              <w:noProof/>
            </w:rPr>
            <w:fldChar w:fldCharType="begin"/>
          </w:r>
          <w:r>
            <w:rPr>
              <w:noProof/>
            </w:rPr>
            <w:instrText xml:space="preserve"> PAGEREF _Toc44352066 \h </w:instrText>
          </w:r>
          <w:r>
            <w:rPr>
              <w:noProof/>
            </w:rPr>
          </w:r>
          <w:r>
            <w:rPr>
              <w:noProof/>
            </w:rPr>
            <w:fldChar w:fldCharType="separate"/>
          </w:r>
          <w:r w:rsidR="005341D0">
            <w:rPr>
              <w:noProof/>
            </w:rPr>
            <w:t>15</w:t>
          </w:r>
          <w:r>
            <w:rPr>
              <w:noProof/>
            </w:rPr>
            <w:fldChar w:fldCharType="end"/>
          </w:r>
        </w:p>
        <w:p w14:paraId="7C34E295" w14:textId="66709E34" w:rsidR="0028482E" w:rsidRDefault="0028482E">
          <w:pPr>
            <w:pStyle w:val="TOC3"/>
            <w:tabs>
              <w:tab w:val="left" w:pos="660"/>
            </w:tabs>
            <w:rPr>
              <w:rFonts w:asciiTheme="minorHAnsi" w:hAnsiTheme="minorHAnsi" w:cstheme="minorBidi"/>
              <w:caps w:val="0"/>
              <w:noProof/>
            </w:rPr>
          </w:pPr>
          <w:r>
            <w:rPr>
              <w:noProof/>
            </w:rPr>
            <w:t>4.1</w:t>
          </w:r>
          <w:r>
            <w:rPr>
              <w:rFonts w:asciiTheme="minorHAnsi" w:hAnsiTheme="minorHAnsi" w:cstheme="minorBidi"/>
              <w:caps w:val="0"/>
              <w:noProof/>
            </w:rPr>
            <w:tab/>
          </w:r>
          <w:r>
            <w:rPr>
              <w:noProof/>
            </w:rPr>
            <w:t>mức tiêu hao nhiệt năng</w:t>
          </w:r>
          <w:r>
            <w:rPr>
              <w:noProof/>
            </w:rPr>
            <w:tab/>
          </w:r>
          <w:r>
            <w:rPr>
              <w:noProof/>
            </w:rPr>
            <w:fldChar w:fldCharType="begin"/>
          </w:r>
          <w:r>
            <w:rPr>
              <w:noProof/>
            </w:rPr>
            <w:instrText xml:space="preserve"> PAGEREF _Toc44352067 \h </w:instrText>
          </w:r>
          <w:r>
            <w:rPr>
              <w:noProof/>
            </w:rPr>
          </w:r>
          <w:r>
            <w:rPr>
              <w:noProof/>
            </w:rPr>
            <w:fldChar w:fldCharType="separate"/>
          </w:r>
          <w:r w:rsidR="005341D0">
            <w:rPr>
              <w:noProof/>
            </w:rPr>
            <w:t>15</w:t>
          </w:r>
          <w:r>
            <w:rPr>
              <w:noProof/>
            </w:rPr>
            <w:fldChar w:fldCharType="end"/>
          </w:r>
        </w:p>
        <w:p w14:paraId="13E560B3" w14:textId="787CA94F" w:rsidR="0028482E" w:rsidRDefault="0028482E">
          <w:pPr>
            <w:pStyle w:val="TOC3"/>
            <w:tabs>
              <w:tab w:val="left" w:pos="660"/>
            </w:tabs>
            <w:rPr>
              <w:rFonts w:asciiTheme="minorHAnsi" w:hAnsiTheme="minorHAnsi" w:cstheme="minorBidi"/>
              <w:caps w:val="0"/>
              <w:noProof/>
            </w:rPr>
          </w:pPr>
          <w:r>
            <w:rPr>
              <w:noProof/>
            </w:rPr>
            <w:t>4.2</w:t>
          </w:r>
          <w:r>
            <w:rPr>
              <w:rFonts w:asciiTheme="minorHAnsi" w:hAnsiTheme="minorHAnsi" w:cstheme="minorBidi"/>
              <w:caps w:val="0"/>
              <w:noProof/>
            </w:rPr>
            <w:tab/>
          </w:r>
          <w:r>
            <w:rPr>
              <w:noProof/>
            </w:rPr>
            <w:t>mức tiêu hao điện năng</w:t>
          </w:r>
          <w:r>
            <w:rPr>
              <w:noProof/>
            </w:rPr>
            <w:tab/>
          </w:r>
          <w:r>
            <w:rPr>
              <w:noProof/>
            </w:rPr>
            <w:fldChar w:fldCharType="begin"/>
          </w:r>
          <w:r>
            <w:rPr>
              <w:noProof/>
            </w:rPr>
            <w:instrText xml:space="preserve"> PAGEREF _Toc44352068 \h </w:instrText>
          </w:r>
          <w:r>
            <w:rPr>
              <w:noProof/>
            </w:rPr>
          </w:r>
          <w:r>
            <w:rPr>
              <w:noProof/>
            </w:rPr>
            <w:fldChar w:fldCharType="separate"/>
          </w:r>
          <w:r w:rsidR="005341D0">
            <w:rPr>
              <w:noProof/>
            </w:rPr>
            <w:t>15</w:t>
          </w:r>
          <w:r>
            <w:rPr>
              <w:noProof/>
            </w:rPr>
            <w:fldChar w:fldCharType="end"/>
          </w:r>
        </w:p>
        <w:p w14:paraId="61BB5C29" w14:textId="597A02E0" w:rsidR="0028482E" w:rsidRDefault="0028482E">
          <w:pPr>
            <w:pStyle w:val="TOC3"/>
            <w:tabs>
              <w:tab w:val="left" w:pos="660"/>
            </w:tabs>
            <w:rPr>
              <w:rFonts w:asciiTheme="minorHAnsi" w:hAnsiTheme="minorHAnsi" w:cstheme="minorBidi"/>
              <w:caps w:val="0"/>
              <w:noProof/>
            </w:rPr>
          </w:pPr>
          <w:r>
            <w:rPr>
              <w:noProof/>
            </w:rPr>
            <w:t>4.3</w:t>
          </w:r>
          <w:r>
            <w:rPr>
              <w:rFonts w:asciiTheme="minorHAnsi" w:hAnsiTheme="minorHAnsi" w:cstheme="minorBidi"/>
              <w:caps w:val="0"/>
              <w:noProof/>
            </w:rPr>
            <w:tab/>
          </w:r>
          <w:r>
            <w:rPr>
              <w:noProof/>
            </w:rPr>
            <w:t>mục tiêu tiết kiệm năng lượng</w:t>
          </w:r>
          <w:r>
            <w:rPr>
              <w:noProof/>
            </w:rPr>
            <w:tab/>
          </w:r>
          <w:r>
            <w:rPr>
              <w:noProof/>
            </w:rPr>
            <w:fldChar w:fldCharType="begin"/>
          </w:r>
          <w:r>
            <w:rPr>
              <w:noProof/>
            </w:rPr>
            <w:instrText xml:space="preserve"> PAGEREF _Toc44352069 \h </w:instrText>
          </w:r>
          <w:r>
            <w:rPr>
              <w:noProof/>
            </w:rPr>
          </w:r>
          <w:r>
            <w:rPr>
              <w:noProof/>
            </w:rPr>
            <w:fldChar w:fldCharType="separate"/>
          </w:r>
          <w:r w:rsidR="005341D0">
            <w:rPr>
              <w:noProof/>
            </w:rPr>
            <w:t>16</w:t>
          </w:r>
          <w:r>
            <w:rPr>
              <w:noProof/>
            </w:rPr>
            <w:fldChar w:fldCharType="end"/>
          </w:r>
        </w:p>
        <w:p w14:paraId="7D7F187C" w14:textId="6BCB8661" w:rsidR="00F35F9A" w:rsidRPr="002956DE" w:rsidRDefault="002956DE" w:rsidP="003C41CE">
          <w:pPr>
            <w:tabs>
              <w:tab w:val="right" w:pos="8929"/>
            </w:tabs>
            <w:rPr>
              <w:rFonts w:cs="Arial"/>
            </w:rPr>
          </w:pPr>
          <w:r>
            <w:rPr>
              <w:rFonts w:cs="Arial"/>
              <w:caps/>
              <w:szCs w:val="26"/>
            </w:rPr>
            <w:fldChar w:fldCharType="end"/>
          </w:r>
        </w:p>
      </w:sdtContent>
    </w:sdt>
    <w:p w14:paraId="0FDB37AC" w14:textId="77777777" w:rsidR="00F35F9A" w:rsidRPr="002956DE" w:rsidRDefault="00F35F9A" w:rsidP="00C33654">
      <w:pPr>
        <w:pStyle w:val="Heading1"/>
        <w:rPr>
          <w:rFonts w:ascii="Arial" w:hAnsi="Arial" w:cs="Arial"/>
        </w:rPr>
        <w:sectPr w:rsidR="00F35F9A" w:rsidRPr="002956DE" w:rsidSect="00EA0B2B">
          <w:footerReference w:type="even" r:id="rId14"/>
          <w:footerReference w:type="default" r:id="rId15"/>
          <w:type w:val="oddPage"/>
          <w:pgSz w:w="11906" w:h="16838" w:code="9"/>
          <w:pgMar w:top="1191" w:right="1191" w:bottom="1191" w:left="1644" w:header="720" w:footer="720" w:gutter="0"/>
          <w:pgNumType w:start="1"/>
          <w:cols w:space="720"/>
        </w:sectPr>
      </w:pPr>
    </w:p>
    <w:p w14:paraId="7F3DF346" w14:textId="05A2EEF9" w:rsidR="00F35F9A" w:rsidRDefault="0028482E" w:rsidP="00C33654">
      <w:pPr>
        <w:pStyle w:val="Heading1"/>
      </w:pPr>
      <w:bookmarkStart w:id="2" w:name="_Toc44352052"/>
      <w:bookmarkEnd w:id="1"/>
      <w:r>
        <w:lastRenderedPageBreak/>
        <w:t>Danh mục bảng</w:t>
      </w:r>
      <w:bookmarkEnd w:id="2"/>
      <w:r>
        <w:t xml:space="preserve"> </w:t>
      </w:r>
    </w:p>
    <w:p w14:paraId="3685F44E" w14:textId="4711BA33" w:rsidR="0028482E" w:rsidRPr="0028482E" w:rsidRDefault="00F35F9A">
      <w:pPr>
        <w:pStyle w:val="TableofFigures"/>
        <w:tabs>
          <w:tab w:val="right" w:pos="9061"/>
        </w:tabs>
        <w:rPr>
          <w:rStyle w:val="Hyperlink"/>
          <w:rFonts w:ascii="Arial" w:hAnsi="Arial" w:cs="Arial"/>
          <w:noProof/>
          <w:sz w:val="20"/>
          <w:szCs w:val="20"/>
        </w:rPr>
      </w:pPr>
      <w:r w:rsidRPr="00BA3892">
        <w:rPr>
          <w:rFonts w:cs="Arial"/>
        </w:rPr>
        <w:fldChar w:fldCharType="begin"/>
      </w:r>
      <w:r w:rsidRPr="00BA3892">
        <w:rPr>
          <w:rFonts w:cs="Arial"/>
        </w:rPr>
        <w:instrText xml:space="preserve"> TOC \h \z \c "Table" </w:instrText>
      </w:r>
      <w:r w:rsidRPr="00BA3892">
        <w:rPr>
          <w:rFonts w:cs="Arial"/>
        </w:rPr>
        <w:fldChar w:fldCharType="separate"/>
      </w:r>
      <w:hyperlink w:anchor="_Toc44351900" w:history="1">
        <w:r w:rsidR="0028482E" w:rsidRPr="0028482E">
          <w:rPr>
            <w:rStyle w:val="Hyperlink"/>
            <w:rFonts w:ascii="Arial" w:hAnsi="Arial" w:cs="Arial"/>
            <w:noProof/>
            <w:sz w:val="20"/>
            <w:szCs w:val="20"/>
          </w:rPr>
          <w:t>Bảng 1: Dữ liệu các nhà máy phản hồi</w:t>
        </w:r>
        <w:r w:rsidR="0028482E" w:rsidRPr="0028482E">
          <w:rPr>
            <w:rFonts w:cs="Arial"/>
            <w:noProof/>
            <w:webHidden/>
            <w:sz w:val="20"/>
            <w:szCs w:val="20"/>
          </w:rPr>
          <w:tab/>
        </w:r>
        <w:r w:rsidR="0028482E" w:rsidRPr="0028482E">
          <w:rPr>
            <w:rFonts w:cs="Arial"/>
            <w:noProof/>
            <w:webHidden/>
            <w:sz w:val="20"/>
            <w:szCs w:val="20"/>
          </w:rPr>
          <w:fldChar w:fldCharType="begin"/>
        </w:r>
        <w:r w:rsidR="0028482E" w:rsidRPr="0028482E">
          <w:rPr>
            <w:rFonts w:cs="Arial"/>
            <w:noProof/>
            <w:webHidden/>
            <w:sz w:val="20"/>
            <w:szCs w:val="20"/>
          </w:rPr>
          <w:instrText xml:space="preserve"> PAGEREF _Toc44351900 \h </w:instrText>
        </w:r>
        <w:r w:rsidR="0028482E" w:rsidRPr="0028482E">
          <w:rPr>
            <w:rFonts w:cs="Arial"/>
            <w:noProof/>
            <w:webHidden/>
            <w:sz w:val="20"/>
            <w:szCs w:val="20"/>
          </w:rPr>
        </w:r>
        <w:r w:rsidR="0028482E" w:rsidRPr="0028482E">
          <w:rPr>
            <w:rFonts w:cs="Arial"/>
            <w:noProof/>
            <w:webHidden/>
            <w:sz w:val="20"/>
            <w:szCs w:val="20"/>
          </w:rPr>
          <w:fldChar w:fldCharType="separate"/>
        </w:r>
        <w:r w:rsidR="0028482E" w:rsidRPr="0028482E">
          <w:rPr>
            <w:rFonts w:cs="Arial"/>
            <w:noProof/>
            <w:webHidden/>
            <w:sz w:val="20"/>
            <w:szCs w:val="20"/>
          </w:rPr>
          <w:t>7</w:t>
        </w:r>
        <w:r w:rsidR="0028482E" w:rsidRPr="0028482E">
          <w:rPr>
            <w:rFonts w:cs="Arial"/>
            <w:noProof/>
            <w:webHidden/>
            <w:sz w:val="20"/>
            <w:szCs w:val="20"/>
          </w:rPr>
          <w:fldChar w:fldCharType="end"/>
        </w:r>
      </w:hyperlink>
    </w:p>
    <w:p w14:paraId="0E2C8A66" w14:textId="77777777" w:rsidR="0028482E" w:rsidRPr="0028482E" w:rsidRDefault="00717AC9" w:rsidP="0028482E">
      <w:pPr>
        <w:pStyle w:val="TableofFigures"/>
        <w:tabs>
          <w:tab w:val="right" w:pos="9061"/>
        </w:tabs>
        <w:rPr>
          <w:rFonts w:cs="Arial"/>
          <w:noProof/>
          <w:sz w:val="20"/>
          <w:szCs w:val="20"/>
        </w:rPr>
      </w:pPr>
      <w:hyperlink w:anchor="_Toc44351909" w:history="1">
        <w:r w:rsidR="0028482E" w:rsidRPr="0028482E">
          <w:rPr>
            <w:rStyle w:val="Hyperlink"/>
            <w:rFonts w:ascii="Arial" w:hAnsi="Arial" w:cs="Arial"/>
            <w:noProof/>
            <w:sz w:val="20"/>
            <w:szCs w:val="20"/>
          </w:rPr>
          <w:t>Bảng 2: Suất tiêu hao nhiệt năng tính toán</w:t>
        </w:r>
        <w:r w:rsidR="0028482E" w:rsidRPr="0028482E">
          <w:rPr>
            <w:rFonts w:cs="Arial"/>
            <w:noProof/>
            <w:webHidden/>
            <w:sz w:val="20"/>
            <w:szCs w:val="20"/>
          </w:rPr>
          <w:tab/>
        </w:r>
        <w:r w:rsidR="0028482E" w:rsidRPr="0028482E">
          <w:rPr>
            <w:rFonts w:cs="Arial"/>
            <w:noProof/>
            <w:webHidden/>
            <w:sz w:val="20"/>
            <w:szCs w:val="20"/>
          </w:rPr>
          <w:fldChar w:fldCharType="begin"/>
        </w:r>
        <w:r w:rsidR="0028482E" w:rsidRPr="0028482E">
          <w:rPr>
            <w:rFonts w:cs="Arial"/>
            <w:noProof/>
            <w:webHidden/>
            <w:sz w:val="20"/>
            <w:szCs w:val="20"/>
          </w:rPr>
          <w:instrText xml:space="preserve"> PAGEREF _Toc44351909 \h </w:instrText>
        </w:r>
        <w:r w:rsidR="0028482E" w:rsidRPr="0028482E">
          <w:rPr>
            <w:rFonts w:cs="Arial"/>
            <w:noProof/>
            <w:webHidden/>
            <w:sz w:val="20"/>
            <w:szCs w:val="20"/>
          </w:rPr>
        </w:r>
        <w:r w:rsidR="0028482E" w:rsidRPr="0028482E">
          <w:rPr>
            <w:rFonts w:cs="Arial"/>
            <w:noProof/>
            <w:webHidden/>
            <w:sz w:val="20"/>
            <w:szCs w:val="20"/>
          </w:rPr>
          <w:fldChar w:fldCharType="separate"/>
        </w:r>
        <w:r w:rsidR="0028482E" w:rsidRPr="0028482E">
          <w:rPr>
            <w:rFonts w:cs="Arial"/>
            <w:noProof/>
            <w:webHidden/>
            <w:sz w:val="20"/>
            <w:szCs w:val="20"/>
          </w:rPr>
          <w:t>11</w:t>
        </w:r>
        <w:r w:rsidR="0028482E" w:rsidRPr="0028482E">
          <w:rPr>
            <w:rFonts w:cs="Arial"/>
            <w:noProof/>
            <w:webHidden/>
            <w:sz w:val="20"/>
            <w:szCs w:val="20"/>
          </w:rPr>
          <w:fldChar w:fldCharType="end"/>
        </w:r>
      </w:hyperlink>
    </w:p>
    <w:p w14:paraId="5DC61AC8" w14:textId="77777777" w:rsidR="0028482E" w:rsidRPr="0028482E" w:rsidRDefault="00717AC9" w:rsidP="0028482E">
      <w:pPr>
        <w:pStyle w:val="TableofFigures"/>
        <w:tabs>
          <w:tab w:val="right" w:pos="9061"/>
        </w:tabs>
        <w:rPr>
          <w:rFonts w:cs="Arial"/>
          <w:noProof/>
          <w:sz w:val="20"/>
          <w:szCs w:val="20"/>
        </w:rPr>
      </w:pPr>
      <w:hyperlink w:anchor="_Toc44351910" w:history="1">
        <w:r w:rsidR="0028482E" w:rsidRPr="0028482E">
          <w:rPr>
            <w:rStyle w:val="Hyperlink"/>
            <w:rFonts w:ascii="Arial" w:hAnsi="Arial" w:cs="Arial"/>
            <w:noProof/>
            <w:sz w:val="20"/>
            <w:szCs w:val="20"/>
          </w:rPr>
          <w:t>Bảng 3: Giá trị trung bình suất tiêu hao nhiệt của các nước và khu vực trên thế giới</w:t>
        </w:r>
        <w:r w:rsidR="0028482E" w:rsidRPr="0028482E">
          <w:rPr>
            <w:rFonts w:cs="Arial"/>
            <w:noProof/>
            <w:webHidden/>
            <w:sz w:val="20"/>
            <w:szCs w:val="20"/>
          </w:rPr>
          <w:tab/>
        </w:r>
        <w:r w:rsidR="0028482E" w:rsidRPr="0028482E">
          <w:rPr>
            <w:rFonts w:cs="Arial"/>
            <w:noProof/>
            <w:webHidden/>
            <w:sz w:val="20"/>
            <w:szCs w:val="20"/>
          </w:rPr>
          <w:fldChar w:fldCharType="begin"/>
        </w:r>
        <w:r w:rsidR="0028482E" w:rsidRPr="0028482E">
          <w:rPr>
            <w:rFonts w:cs="Arial"/>
            <w:noProof/>
            <w:webHidden/>
            <w:sz w:val="20"/>
            <w:szCs w:val="20"/>
          </w:rPr>
          <w:instrText xml:space="preserve"> PAGEREF _Toc44351910 \h </w:instrText>
        </w:r>
        <w:r w:rsidR="0028482E" w:rsidRPr="0028482E">
          <w:rPr>
            <w:rFonts w:cs="Arial"/>
            <w:noProof/>
            <w:webHidden/>
            <w:sz w:val="20"/>
            <w:szCs w:val="20"/>
          </w:rPr>
        </w:r>
        <w:r w:rsidR="0028482E" w:rsidRPr="0028482E">
          <w:rPr>
            <w:rFonts w:cs="Arial"/>
            <w:noProof/>
            <w:webHidden/>
            <w:sz w:val="20"/>
            <w:szCs w:val="20"/>
          </w:rPr>
          <w:fldChar w:fldCharType="separate"/>
        </w:r>
        <w:r w:rsidR="0028482E" w:rsidRPr="0028482E">
          <w:rPr>
            <w:rFonts w:cs="Arial"/>
            <w:noProof/>
            <w:webHidden/>
            <w:sz w:val="20"/>
            <w:szCs w:val="20"/>
          </w:rPr>
          <w:t>11</w:t>
        </w:r>
        <w:r w:rsidR="0028482E" w:rsidRPr="0028482E">
          <w:rPr>
            <w:rFonts w:cs="Arial"/>
            <w:noProof/>
            <w:webHidden/>
            <w:sz w:val="20"/>
            <w:szCs w:val="20"/>
          </w:rPr>
          <w:fldChar w:fldCharType="end"/>
        </w:r>
      </w:hyperlink>
    </w:p>
    <w:p w14:paraId="13FE5F8C" w14:textId="77777777" w:rsidR="0028482E" w:rsidRPr="0028482E" w:rsidRDefault="00717AC9" w:rsidP="0028482E">
      <w:pPr>
        <w:pStyle w:val="TableofFigures"/>
        <w:tabs>
          <w:tab w:val="right" w:pos="9061"/>
        </w:tabs>
        <w:rPr>
          <w:rFonts w:cs="Arial"/>
          <w:noProof/>
          <w:sz w:val="20"/>
          <w:szCs w:val="20"/>
        </w:rPr>
      </w:pPr>
      <w:hyperlink w:anchor="_Toc44351911" w:history="1">
        <w:r w:rsidR="0028482E" w:rsidRPr="0028482E">
          <w:rPr>
            <w:rStyle w:val="Hyperlink"/>
            <w:rFonts w:ascii="Arial" w:hAnsi="Arial" w:cs="Arial"/>
            <w:noProof/>
            <w:sz w:val="20"/>
            <w:szCs w:val="20"/>
          </w:rPr>
          <w:t>Bảng 4: Giải pháp tiết kiệm</w:t>
        </w:r>
        <w:r w:rsidR="0028482E" w:rsidRPr="0028482E">
          <w:rPr>
            <w:rStyle w:val="Hyperlink"/>
            <w:rFonts w:ascii="Arial" w:hAnsi="Arial" w:cs="Arial"/>
            <w:iCs/>
            <w:noProof/>
            <w:sz w:val="20"/>
            <w:szCs w:val="20"/>
          </w:rPr>
          <w:t xml:space="preserve"> Nhiệt năng trong nhà máy sản xuất xi măng</w:t>
        </w:r>
        <w:r w:rsidR="0028482E" w:rsidRPr="0028482E">
          <w:rPr>
            <w:rFonts w:cs="Arial"/>
            <w:noProof/>
            <w:webHidden/>
            <w:sz w:val="20"/>
            <w:szCs w:val="20"/>
          </w:rPr>
          <w:tab/>
        </w:r>
        <w:r w:rsidR="0028482E" w:rsidRPr="0028482E">
          <w:rPr>
            <w:rFonts w:cs="Arial"/>
            <w:noProof/>
            <w:webHidden/>
            <w:sz w:val="20"/>
            <w:szCs w:val="20"/>
          </w:rPr>
          <w:fldChar w:fldCharType="begin"/>
        </w:r>
        <w:r w:rsidR="0028482E" w:rsidRPr="0028482E">
          <w:rPr>
            <w:rFonts w:cs="Arial"/>
            <w:noProof/>
            <w:webHidden/>
            <w:sz w:val="20"/>
            <w:szCs w:val="20"/>
          </w:rPr>
          <w:instrText xml:space="preserve"> PAGEREF _Toc44351911 \h </w:instrText>
        </w:r>
        <w:r w:rsidR="0028482E" w:rsidRPr="0028482E">
          <w:rPr>
            <w:rFonts w:cs="Arial"/>
            <w:noProof/>
            <w:webHidden/>
            <w:sz w:val="20"/>
            <w:szCs w:val="20"/>
          </w:rPr>
        </w:r>
        <w:r w:rsidR="0028482E" w:rsidRPr="0028482E">
          <w:rPr>
            <w:rFonts w:cs="Arial"/>
            <w:noProof/>
            <w:webHidden/>
            <w:sz w:val="20"/>
            <w:szCs w:val="20"/>
          </w:rPr>
          <w:fldChar w:fldCharType="separate"/>
        </w:r>
        <w:r w:rsidR="0028482E" w:rsidRPr="0028482E">
          <w:rPr>
            <w:rFonts w:cs="Arial"/>
            <w:noProof/>
            <w:webHidden/>
            <w:sz w:val="20"/>
            <w:szCs w:val="20"/>
          </w:rPr>
          <w:t>11</w:t>
        </w:r>
        <w:r w:rsidR="0028482E" w:rsidRPr="0028482E">
          <w:rPr>
            <w:rFonts w:cs="Arial"/>
            <w:noProof/>
            <w:webHidden/>
            <w:sz w:val="20"/>
            <w:szCs w:val="20"/>
          </w:rPr>
          <w:fldChar w:fldCharType="end"/>
        </w:r>
      </w:hyperlink>
    </w:p>
    <w:p w14:paraId="20A43F20" w14:textId="77777777" w:rsidR="0028482E" w:rsidRPr="0028482E" w:rsidRDefault="00717AC9" w:rsidP="0028482E">
      <w:pPr>
        <w:pStyle w:val="TableofFigures"/>
        <w:tabs>
          <w:tab w:val="right" w:pos="9061"/>
        </w:tabs>
        <w:rPr>
          <w:rFonts w:cs="Arial"/>
          <w:noProof/>
          <w:sz w:val="20"/>
          <w:szCs w:val="20"/>
        </w:rPr>
      </w:pPr>
      <w:hyperlink w:anchor="_Toc44351913" w:history="1">
        <w:r w:rsidR="0028482E" w:rsidRPr="0028482E">
          <w:rPr>
            <w:rStyle w:val="Hyperlink"/>
            <w:rFonts w:ascii="Arial" w:hAnsi="Arial" w:cs="Arial"/>
            <w:noProof/>
            <w:sz w:val="20"/>
            <w:szCs w:val="20"/>
          </w:rPr>
          <w:t>Bảng 6: Suất tiêu hao điện năng tính toán</w:t>
        </w:r>
        <w:r w:rsidR="0028482E" w:rsidRPr="0028482E">
          <w:rPr>
            <w:rFonts w:cs="Arial"/>
            <w:noProof/>
            <w:webHidden/>
            <w:sz w:val="20"/>
            <w:szCs w:val="20"/>
          </w:rPr>
          <w:tab/>
        </w:r>
        <w:r w:rsidR="0028482E" w:rsidRPr="0028482E">
          <w:rPr>
            <w:rFonts w:cs="Arial"/>
            <w:noProof/>
            <w:webHidden/>
            <w:sz w:val="20"/>
            <w:szCs w:val="20"/>
          </w:rPr>
          <w:fldChar w:fldCharType="begin"/>
        </w:r>
        <w:r w:rsidR="0028482E" w:rsidRPr="0028482E">
          <w:rPr>
            <w:rFonts w:cs="Arial"/>
            <w:noProof/>
            <w:webHidden/>
            <w:sz w:val="20"/>
            <w:szCs w:val="20"/>
          </w:rPr>
          <w:instrText xml:space="preserve"> PAGEREF _Toc44351913 \h </w:instrText>
        </w:r>
        <w:r w:rsidR="0028482E" w:rsidRPr="0028482E">
          <w:rPr>
            <w:rFonts w:cs="Arial"/>
            <w:noProof/>
            <w:webHidden/>
            <w:sz w:val="20"/>
            <w:szCs w:val="20"/>
          </w:rPr>
        </w:r>
        <w:r w:rsidR="0028482E" w:rsidRPr="0028482E">
          <w:rPr>
            <w:rFonts w:cs="Arial"/>
            <w:noProof/>
            <w:webHidden/>
            <w:sz w:val="20"/>
            <w:szCs w:val="20"/>
          </w:rPr>
          <w:fldChar w:fldCharType="separate"/>
        </w:r>
        <w:r w:rsidR="0028482E" w:rsidRPr="0028482E">
          <w:rPr>
            <w:rFonts w:cs="Arial"/>
            <w:noProof/>
            <w:webHidden/>
            <w:sz w:val="20"/>
            <w:szCs w:val="20"/>
          </w:rPr>
          <w:t>12</w:t>
        </w:r>
        <w:r w:rsidR="0028482E" w:rsidRPr="0028482E">
          <w:rPr>
            <w:rFonts w:cs="Arial"/>
            <w:noProof/>
            <w:webHidden/>
            <w:sz w:val="20"/>
            <w:szCs w:val="20"/>
          </w:rPr>
          <w:fldChar w:fldCharType="end"/>
        </w:r>
      </w:hyperlink>
    </w:p>
    <w:p w14:paraId="58166A1E" w14:textId="77777777" w:rsidR="0028482E" w:rsidRPr="0028482E" w:rsidRDefault="00717AC9" w:rsidP="0028482E">
      <w:pPr>
        <w:pStyle w:val="TableofFigures"/>
        <w:tabs>
          <w:tab w:val="right" w:pos="9061"/>
        </w:tabs>
        <w:rPr>
          <w:rFonts w:cs="Arial"/>
          <w:noProof/>
          <w:sz w:val="20"/>
          <w:szCs w:val="20"/>
        </w:rPr>
      </w:pPr>
      <w:hyperlink w:anchor="_Toc44351914" w:history="1">
        <w:r w:rsidR="0028482E" w:rsidRPr="0028482E">
          <w:rPr>
            <w:rStyle w:val="Hyperlink"/>
            <w:rFonts w:ascii="Arial" w:hAnsi="Arial" w:cs="Arial"/>
            <w:noProof/>
            <w:sz w:val="20"/>
            <w:szCs w:val="20"/>
          </w:rPr>
          <w:t>Bảng 7: Tiềm năng tiết kiệm từ hệ thống tận dụng nhiệt thải phát điện</w:t>
        </w:r>
        <w:r w:rsidR="0028482E" w:rsidRPr="0028482E">
          <w:rPr>
            <w:rFonts w:cs="Arial"/>
            <w:noProof/>
            <w:webHidden/>
            <w:sz w:val="20"/>
            <w:szCs w:val="20"/>
          </w:rPr>
          <w:tab/>
        </w:r>
        <w:r w:rsidR="0028482E" w:rsidRPr="0028482E">
          <w:rPr>
            <w:rFonts w:cs="Arial"/>
            <w:noProof/>
            <w:webHidden/>
            <w:sz w:val="20"/>
            <w:szCs w:val="20"/>
          </w:rPr>
          <w:fldChar w:fldCharType="begin"/>
        </w:r>
        <w:r w:rsidR="0028482E" w:rsidRPr="0028482E">
          <w:rPr>
            <w:rFonts w:cs="Arial"/>
            <w:noProof/>
            <w:webHidden/>
            <w:sz w:val="20"/>
            <w:szCs w:val="20"/>
          </w:rPr>
          <w:instrText xml:space="preserve"> PAGEREF _Toc44351914 \h </w:instrText>
        </w:r>
        <w:r w:rsidR="0028482E" w:rsidRPr="0028482E">
          <w:rPr>
            <w:rFonts w:cs="Arial"/>
            <w:noProof/>
            <w:webHidden/>
            <w:sz w:val="20"/>
            <w:szCs w:val="20"/>
          </w:rPr>
        </w:r>
        <w:r w:rsidR="0028482E" w:rsidRPr="0028482E">
          <w:rPr>
            <w:rFonts w:cs="Arial"/>
            <w:noProof/>
            <w:webHidden/>
            <w:sz w:val="20"/>
            <w:szCs w:val="20"/>
          </w:rPr>
          <w:fldChar w:fldCharType="separate"/>
        </w:r>
        <w:r w:rsidR="0028482E" w:rsidRPr="0028482E">
          <w:rPr>
            <w:rFonts w:cs="Arial"/>
            <w:noProof/>
            <w:webHidden/>
            <w:sz w:val="20"/>
            <w:szCs w:val="20"/>
          </w:rPr>
          <w:t>13</w:t>
        </w:r>
        <w:r w:rsidR="0028482E" w:rsidRPr="0028482E">
          <w:rPr>
            <w:rFonts w:cs="Arial"/>
            <w:noProof/>
            <w:webHidden/>
            <w:sz w:val="20"/>
            <w:szCs w:val="20"/>
          </w:rPr>
          <w:fldChar w:fldCharType="end"/>
        </w:r>
      </w:hyperlink>
    </w:p>
    <w:p w14:paraId="6EF1E347" w14:textId="77777777" w:rsidR="0028482E" w:rsidRPr="0028482E" w:rsidRDefault="00717AC9" w:rsidP="0028482E">
      <w:pPr>
        <w:pStyle w:val="TableofFigures"/>
        <w:tabs>
          <w:tab w:val="right" w:pos="9061"/>
        </w:tabs>
        <w:rPr>
          <w:rFonts w:cs="Arial"/>
          <w:noProof/>
          <w:sz w:val="20"/>
          <w:szCs w:val="20"/>
        </w:rPr>
      </w:pPr>
      <w:hyperlink w:anchor="_Toc44351915" w:history="1">
        <w:r w:rsidR="0028482E" w:rsidRPr="0028482E">
          <w:rPr>
            <w:rStyle w:val="Hyperlink"/>
            <w:rFonts w:ascii="Arial" w:hAnsi="Arial" w:cs="Arial"/>
            <w:noProof/>
            <w:sz w:val="20"/>
            <w:szCs w:val="20"/>
          </w:rPr>
          <w:t>Bảng 8: So sánh điện năng phải mua từ lưới giữa các nhà máy có và không có hệ thống WHR</w:t>
        </w:r>
        <w:r w:rsidR="0028482E" w:rsidRPr="0028482E">
          <w:rPr>
            <w:rFonts w:cs="Arial"/>
            <w:noProof/>
            <w:webHidden/>
            <w:sz w:val="20"/>
            <w:szCs w:val="20"/>
          </w:rPr>
          <w:tab/>
        </w:r>
        <w:r w:rsidR="0028482E" w:rsidRPr="0028482E">
          <w:rPr>
            <w:rFonts w:cs="Arial"/>
            <w:noProof/>
            <w:webHidden/>
            <w:sz w:val="20"/>
            <w:szCs w:val="20"/>
          </w:rPr>
          <w:fldChar w:fldCharType="begin"/>
        </w:r>
        <w:r w:rsidR="0028482E" w:rsidRPr="0028482E">
          <w:rPr>
            <w:rFonts w:cs="Arial"/>
            <w:noProof/>
            <w:webHidden/>
            <w:sz w:val="20"/>
            <w:szCs w:val="20"/>
          </w:rPr>
          <w:instrText xml:space="preserve"> PAGEREF _Toc44351915 \h </w:instrText>
        </w:r>
        <w:r w:rsidR="0028482E" w:rsidRPr="0028482E">
          <w:rPr>
            <w:rFonts w:cs="Arial"/>
            <w:noProof/>
            <w:webHidden/>
            <w:sz w:val="20"/>
            <w:szCs w:val="20"/>
          </w:rPr>
        </w:r>
        <w:r w:rsidR="0028482E" w:rsidRPr="0028482E">
          <w:rPr>
            <w:rFonts w:cs="Arial"/>
            <w:noProof/>
            <w:webHidden/>
            <w:sz w:val="20"/>
            <w:szCs w:val="20"/>
          </w:rPr>
          <w:fldChar w:fldCharType="separate"/>
        </w:r>
        <w:r w:rsidR="0028482E" w:rsidRPr="0028482E">
          <w:rPr>
            <w:rFonts w:cs="Arial"/>
            <w:noProof/>
            <w:webHidden/>
            <w:sz w:val="20"/>
            <w:szCs w:val="20"/>
          </w:rPr>
          <w:t>13</w:t>
        </w:r>
        <w:r w:rsidR="0028482E" w:rsidRPr="0028482E">
          <w:rPr>
            <w:rFonts w:cs="Arial"/>
            <w:noProof/>
            <w:webHidden/>
            <w:sz w:val="20"/>
            <w:szCs w:val="20"/>
          </w:rPr>
          <w:fldChar w:fldCharType="end"/>
        </w:r>
      </w:hyperlink>
    </w:p>
    <w:p w14:paraId="50A90797" w14:textId="4E94A84E" w:rsidR="0028482E" w:rsidRPr="0028482E" w:rsidRDefault="00717AC9" w:rsidP="0028482E">
      <w:pPr>
        <w:pStyle w:val="TableofFigures"/>
        <w:tabs>
          <w:tab w:val="right" w:pos="9061"/>
        </w:tabs>
        <w:rPr>
          <w:rFonts w:cs="Arial"/>
          <w:noProof/>
          <w:sz w:val="20"/>
          <w:szCs w:val="20"/>
        </w:rPr>
      </w:pPr>
      <w:hyperlink w:anchor="_Toc44351916" w:history="1">
        <w:r w:rsidR="0028482E" w:rsidRPr="0028482E">
          <w:rPr>
            <w:rStyle w:val="Hyperlink"/>
            <w:rFonts w:ascii="Arial" w:hAnsi="Arial" w:cs="Arial"/>
            <w:noProof/>
            <w:sz w:val="20"/>
            <w:szCs w:val="20"/>
          </w:rPr>
          <w:t xml:space="preserve">Bảng 9: </w:t>
        </w:r>
        <w:r w:rsidR="0028482E" w:rsidRPr="0028482E">
          <w:rPr>
            <w:rStyle w:val="Hyperlink"/>
            <w:rFonts w:ascii="Arial" w:hAnsi="Arial" w:cs="Arial"/>
            <w:iCs/>
            <w:noProof/>
            <w:sz w:val="20"/>
            <w:szCs w:val="20"/>
          </w:rPr>
          <w:t>So sánh mức tiêu hao điện năng của Việt Nam với các quốc gia trong khu vực</w:t>
        </w:r>
        <w:r w:rsidR="0028482E" w:rsidRPr="0028482E">
          <w:rPr>
            <w:rFonts w:cs="Arial"/>
            <w:noProof/>
            <w:webHidden/>
            <w:sz w:val="20"/>
            <w:szCs w:val="20"/>
          </w:rPr>
          <w:tab/>
        </w:r>
        <w:r w:rsidR="0028482E" w:rsidRPr="0028482E">
          <w:rPr>
            <w:rFonts w:cs="Arial"/>
            <w:noProof/>
            <w:webHidden/>
            <w:sz w:val="20"/>
            <w:szCs w:val="20"/>
          </w:rPr>
          <w:fldChar w:fldCharType="begin"/>
        </w:r>
        <w:r w:rsidR="0028482E" w:rsidRPr="0028482E">
          <w:rPr>
            <w:rFonts w:cs="Arial"/>
            <w:noProof/>
            <w:webHidden/>
            <w:sz w:val="20"/>
            <w:szCs w:val="20"/>
          </w:rPr>
          <w:instrText xml:space="preserve"> PAGEREF _Toc44351916 \h </w:instrText>
        </w:r>
        <w:r w:rsidR="0028482E" w:rsidRPr="0028482E">
          <w:rPr>
            <w:rFonts w:cs="Arial"/>
            <w:noProof/>
            <w:webHidden/>
            <w:sz w:val="20"/>
            <w:szCs w:val="20"/>
          </w:rPr>
        </w:r>
        <w:r w:rsidR="0028482E" w:rsidRPr="0028482E">
          <w:rPr>
            <w:rFonts w:cs="Arial"/>
            <w:noProof/>
            <w:webHidden/>
            <w:sz w:val="20"/>
            <w:szCs w:val="20"/>
          </w:rPr>
          <w:fldChar w:fldCharType="separate"/>
        </w:r>
        <w:r w:rsidR="0028482E" w:rsidRPr="0028482E">
          <w:rPr>
            <w:rFonts w:cs="Arial"/>
            <w:noProof/>
            <w:webHidden/>
            <w:sz w:val="20"/>
            <w:szCs w:val="20"/>
          </w:rPr>
          <w:t>13</w:t>
        </w:r>
        <w:r w:rsidR="0028482E" w:rsidRPr="0028482E">
          <w:rPr>
            <w:rFonts w:cs="Arial"/>
            <w:noProof/>
            <w:webHidden/>
            <w:sz w:val="20"/>
            <w:szCs w:val="20"/>
          </w:rPr>
          <w:fldChar w:fldCharType="end"/>
        </w:r>
      </w:hyperlink>
    </w:p>
    <w:p w14:paraId="7F94FBCD" w14:textId="77777777" w:rsidR="0028482E" w:rsidRPr="0028482E" w:rsidRDefault="00717AC9" w:rsidP="0028482E">
      <w:pPr>
        <w:pStyle w:val="TableofFigures"/>
        <w:tabs>
          <w:tab w:val="right" w:pos="9061"/>
        </w:tabs>
        <w:rPr>
          <w:rFonts w:cs="Arial"/>
          <w:noProof/>
          <w:sz w:val="20"/>
          <w:szCs w:val="20"/>
        </w:rPr>
      </w:pPr>
      <w:hyperlink w:anchor="_Toc44351917" w:history="1">
        <w:r w:rsidR="0028482E" w:rsidRPr="0028482E">
          <w:rPr>
            <w:rStyle w:val="Hyperlink"/>
            <w:rFonts w:ascii="Arial" w:hAnsi="Arial" w:cs="Arial"/>
            <w:noProof/>
            <w:sz w:val="20"/>
            <w:szCs w:val="20"/>
          </w:rPr>
          <w:t xml:space="preserve">Bảng 10: </w:t>
        </w:r>
        <w:r w:rsidR="0028482E" w:rsidRPr="0028482E">
          <w:rPr>
            <w:rStyle w:val="Hyperlink"/>
            <w:rFonts w:ascii="Arial" w:hAnsi="Arial" w:cs="Arial"/>
            <w:iCs/>
            <w:noProof/>
            <w:sz w:val="20"/>
            <w:szCs w:val="20"/>
          </w:rPr>
          <w:t>Giải pháp tiết kiệm Điện năng trong nhà máy sản xuất xi măng</w:t>
        </w:r>
        <w:r w:rsidR="0028482E" w:rsidRPr="0028482E">
          <w:rPr>
            <w:rFonts w:cs="Arial"/>
            <w:noProof/>
            <w:webHidden/>
            <w:sz w:val="20"/>
            <w:szCs w:val="20"/>
          </w:rPr>
          <w:tab/>
        </w:r>
        <w:r w:rsidR="0028482E" w:rsidRPr="0028482E">
          <w:rPr>
            <w:rFonts w:cs="Arial"/>
            <w:noProof/>
            <w:webHidden/>
            <w:sz w:val="20"/>
            <w:szCs w:val="20"/>
          </w:rPr>
          <w:fldChar w:fldCharType="begin"/>
        </w:r>
        <w:r w:rsidR="0028482E" w:rsidRPr="0028482E">
          <w:rPr>
            <w:rFonts w:cs="Arial"/>
            <w:noProof/>
            <w:webHidden/>
            <w:sz w:val="20"/>
            <w:szCs w:val="20"/>
          </w:rPr>
          <w:instrText xml:space="preserve"> PAGEREF _Toc44351917 \h </w:instrText>
        </w:r>
        <w:r w:rsidR="0028482E" w:rsidRPr="0028482E">
          <w:rPr>
            <w:rFonts w:cs="Arial"/>
            <w:noProof/>
            <w:webHidden/>
            <w:sz w:val="20"/>
            <w:szCs w:val="20"/>
          </w:rPr>
        </w:r>
        <w:r w:rsidR="0028482E" w:rsidRPr="0028482E">
          <w:rPr>
            <w:rFonts w:cs="Arial"/>
            <w:noProof/>
            <w:webHidden/>
            <w:sz w:val="20"/>
            <w:szCs w:val="20"/>
          </w:rPr>
          <w:fldChar w:fldCharType="separate"/>
        </w:r>
        <w:r w:rsidR="0028482E" w:rsidRPr="0028482E">
          <w:rPr>
            <w:rFonts w:cs="Arial"/>
            <w:noProof/>
            <w:webHidden/>
            <w:sz w:val="20"/>
            <w:szCs w:val="20"/>
          </w:rPr>
          <w:t>14</w:t>
        </w:r>
        <w:r w:rsidR="0028482E" w:rsidRPr="0028482E">
          <w:rPr>
            <w:rFonts w:cs="Arial"/>
            <w:noProof/>
            <w:webHidden/>
            <w:sz w:val="20"/>
            <w:szCs w:val="20"/>
          </w:rPr>
          <w:fldChar w:fldCharType="end"/>
        </w:r>
      </w:hyperlink>
    </w:p>
    <w:p w14:paraId="0E211EFB" w14:textId="118CE069" w:rsidR="0028482E" w:rsidRDefault="0028482E" w:rsidP="0028482E"/>
    <w:p w14:paraId="6F265A17" w14:textId="3433B7AF" w:rsidR="0028482E" w:rsidRPr="0028482E" w:rsidRDefault="0028482E" w:rsidP="0028482E">
      <w:pPr>
        <w:pStyle w:val="Heading1"/>
      </w:pPr>
      <w:bookmarkStart w:id="3" w:name="_Toc44352053"/>
      <w:r>
        <w:t>Danh mục HÌnh</w:t>
      </w:r>
      <w:bookmarkEnd w:id="3"/>
    </w:p>
    <w:p w14:paraId="1067AE87" w14:textId="69C568BB" w:rsidR="0028482E" w:rsidRPr="0028482E" w:rsidRDefault="00F35F9A">
      <w:pPr>
        <w:pStyle w:val="TableofFigures"/>
        <w:tabs>
          <w:tab w:val="right" w:pos="9061"/>
        </w:tabs>
        <w:rPr>
          <w:rFonts w:cs="Arial"/>
          <w:noProof/>
          <w:sz w:val="20"/>
          <w:szCs w:val="20"/>
        </w:rPr>
      </w:pPr>
      <w:r w:rsidRPr="00BA3892">
        <w:rPr>
          <w:rFonts w:cs="Arial"/>
        </w:rPr>
        <w:fldChar w:fldCharType="end"/>
      </w:r>
      <w:r w:rsidRPr="00BA3892">
        <w:rPr>
          <w:rFonts w:cs="Arial"/>
        </w:rPr>
        <w:fldChar w:fldCharType="begin"/>
      </w:r>
      <w:r w:rsidRPr="00BA3892">
        <w:rPr>
          <w:rFonts w:cs="Arial"/>
        </w:rPr>
        <w:instrText xml:space="preserve"> TOC \h \z \c "Figure" </w:instrText>
      </w:r>
      <w:r w:rsidRPr="00BA3892">
        <w:rPr>
          <w:rFonts w:cs="Arial"/>
        </w:rPr>
        <w:fldChar w:fldCharType="separate"/>
      </w:r>
      <w:hyperlink w:anchor="_Toc44351901" w:history="1">
        <w:r w:rsidR="0028482E" w:rsidRPr="0028482E">
          <w:rPr>
            <w:rStyle w:val="Hyperlink"/>
            <w:rFonts w:ascii="Arial" w:hAnsi="Arial" w:cs="Arial"/>
            <w:noProof/>
            <w:sz w:val="20"/>
            <w:szCs w:val="20"/>
          </w:rPr>
          <w:t>Hình 1: Quá trình phát triên của ngành sản xuất xi măng tại Việt Nam giai đoạn 2000-2017 (MOC, VNCA)</w:t>
        </w:r>
        <w:r w:rsidR="0028482E" w:rsidRPr="0028482E">
          <w:rPr>
            <w:rFonts w:cs="Arial"/>
            <w:noProof/>
            <w:webHidden/>
            <w:sz w:val="20"/>
            <w:szCs w:val="20"/>
          </w:rPr>
          <w:tab/>
        </w:r>
        <w:r w:rsidR="0028482E" w:rsidRPr="0028482E">
          <w:rPr>
            <w:rFonts w:cs="Arial"/>
            <w:noProof/>
            <w:webHidden/>
            <w:sz w:val="20"/>
            <w:szCs w:val="20"/>
          </w:rPr>
          <w:fldChar w:fldCharType="begin"/>
        </w:r>
        <w:r w:rsidR="0028482E" w:rsidRPr="0028482E">
          <w:rPr>
            <w:rFonts w:cs="Arial"/>
            <w:noProof/>
            <w:webHidden/>
            <w:sz w:val="20"/>
            <w:szCs w:val="20"/>
          </w:rPr>
          <w:instrText xml:space="preserve"> PAGEREF _Toc44351901 \h </w:instrText>
        </w:r>
        <w:r w:rsidR="0028482E" w:rsidRPr="0028482E">
          <w:rPr>
            <w:rFonts w:cs="Arial"/>
            <w:noProof/>
            <w:webHidden/>
            <w:sz w:val="20"/>
            <w:szCs w:val="20"/>
          </w:rPr>
        </w:r>
        <w:r w:rsidR="0028482E" w:rsidRPr="0028482E">
          <w:rPr>
            <w:rFonts w:cs="Arial"/>
            <w:noProof/>
            <w:webHidden/>
            <w:sz w:val="20"/>
            <w:szCs w:val="20"/>
          </w:rPr>
          <w:fldChar w:fldCharType="separate"/>
        </w:r>
        <w:r w:rsidR="0028482E" w:rsidRPr="0028482E">
          <w:rPr>
            <w:rFonts w:cs="Arial"/>
            <w:noProof/>
            <w:webHidden/>
            <w:sz w:val="20"/>
            <w:szCs w:val="20"/>
          </w:rPr>
          <w:t>3</w:t>
        </w:r>
        <w:r w:rsidR="0028482E" w:rsidRPr="0028482E">
          <w:rPr>
            <w:rFonts w:cs="Arial"/>
            <w:noProof/>
            <w:webHidden/>
            <w:sz w:val="20"/>
            <w:szCs w:val="20"/>
          </w:rPr>
          <w:fldChar w:fldCharType="end"/>
        </w:r>
      </w:hyperlink>
    </w:p>
    <w:p w14:paraId="749F3201" w14:textId="575FB808" w:rsidR="0028482E" w:rsidRPr="0028482E" w:rsidRDefault="00717AC9">
      <w:pPr>
        <w:pStyle w:val="TableofFigures"/>
        <w:tabs>
          <w:tab w:val="right" w:pos="9061"/>
        </w:tabs>
        <w:rPr>
          <w:rFonts w:cs="Arial"/>
          <w:noProof/>
          <w:sz w:val="20"/>
          <w:szCs w:val="20"/>
        </w:rPr>
      </w:pPr>
      <w:hyperlink w:anchor="_Toc44351902" w:history="1">
        <w:r w:rsidR="0028482E" w:rsidRPr="0028482E">
          <w:rPr>
            <w:rStyle w:val="Hyperlink"/>
            <w:rFonts w:ascii="Arial" w:hAnsi="Arial" w:cs="Arial"/>
            <w:noProof/>
            <w:sz w:val="20"/>
            <w:szCs w:val="20"/>
          </w:rPr>
          <w:t>Hình 2: Thị phần ngành xi măng trong nước, Nguồn: VNCA, 2017</w:t>
        </w:r>
        <w:r w:rsidR="0028482E" w:rsidRPr="0028482E">
          <w:rPr>
            <w:rFonts w:cs="Arial"/>
            <w:noProof/>
            <w:webHidden/>
            <w:sz w:val="20"/>
            <w:szCs w:val="20"/>
          </w:rPr>
          <w:tab/>
        </w:r>
        <w:r w:rsidR="0028482E" w:rsidRPr="0028482E">
          <w:rPr>
            <w:rFonts w:cs="Arial"/>
            <w:noProof/>
            <w:webHidden/>
            <w:sz w:val="20"/>
            <w:szCs w:val="20"/>
          </w:rPr>
          <w:fldChar w:fldCharType="begin"/>
        </w:r>
        <w:r w:rsidR="0028482E" w:rsidRPr="0028482E">
          <w:rPr>
            <w:rFonts w:cs="Arial"/>
            <w:noProof/>
            <w:webHidden/>
            <w:sz w:val="20"/>
            <w:szCs w:val="20"/>
          </w:rPr>
          <w:instrText xml:space="preserve"> PAGEREF _Toc44351902 \h </w:instrText>
        </w:r>
        <w:r w:rsidR="0028482E" w:rsidRPr="0028482E">
          <w:rPr>
            <w:rFonts w:cs="Arial"/>
            <w:noProof/>
            <w:webHidden/>
            <w:sz w:val="20"/>
            <w:szCs w:val="20"/>
          </w:rPr>
        </w:r>
        <w:r w:rsidR="0028482E" w:rsidRPr="0028482E">
          <w:rPr>
            <w:rFonts w:cs="Arial"/>
            <w:noProof/>
            <w:webHidden/>
            <w:sz w:val="20"/>
            <w:szCs w:val="20"/>
          </w:rPr>
          <w:fldChar w:fldCharType="separate"/>
        </w:r>
        <w:r w:rsidR="0028482E" w:rsidRPr="0028482E">
          <w:rPr>
            <w:rFonts w:cs="Arial"/>
            <w:noProof/>
            <w:webHidden/>
            <w:sz w:val="20"/>
            <w:szCs w:val="20"/>
          </w:rPr>
          <w:t>4</w:t>
        </w:r>
        <w:r w:rsidR="0028482E" w:rsidRPr="0028482E">
          <w:rPr>
            <w:rFonts w:cs="Arial"/>
            <w:noProof/>
            <w:webHidden/>
            <w:sz w:val="20"/>
            <w:szCs w:val="20"/>
          </w:rPr>
          <w:fldChar w:fldCharType="end"/>
        </w:r>
      </w:hyperlink>
    </w:p>
    <w:p w14:paraId="1A4E3CB6" w14:textId="5A99DC67" w:rsidR="0028482E" w:rsidRPr="0028482E" w:rsidRDefault="00717AC9">
      <w:pPr>
        <w:pStyle w:val="TableofFigures"/>
        <w:tabs>
          <w:tab w:val="right" w:pos="9061"/>
        </w:tabs>
        <w:rPr>
          <w:rFonts w:cs="Arial"/>
          <w:noProof/>
          <w:sz w:val="20"/>
          <w:szCs w:val="20"/>
        </w:rPr>
      </w:pPr>
      <w:hyperlink w:anchor="_Toc44351903" w:history="1">
        <w:r w:rsidR="0028482E" w:rsidRPr="0028482E">
          <w:rPr>
            <w:rStyle w:val="Hyperlink"/>
            <w:rFonts w:ascii="Arial" w:hAnsi="Arial" w:cs="Arial"/>
            <w:noProof/>
            <w:sz w:val="20"/>
            <w:szCs w:val="20"/>
          </w:rPr>
          <w:t>Hình 3: Cơ cấu tiêu thụ năng lượng trong nhà máy sản xuất xi măng</w:t>
        </w:r>
        <w:r w:rsidR="0028482E" w:rsidRPr="0028482E">
          <w:rPr>
            <w:rFonts w:cs="Arial"/>
            <w:noProof/>
            <w:webHidden/>
            <w:sz w:val="20"/>
            <w:szCs w:val="20"/>
          </w:rPr>
          <w:tab/>
        </w:r>
        <w:r w:rsidR="0028482E" w:rsidRPr="0028482E">
          <w:rPr>
            <w:rFonts w:cs="Arial"/>
            <w:noProof/>
            <w:webHidden/>
            <w:sz w:val="20"/>
            <w:szCs w:val="20"/>
          </w:rPr>
          <w:fldChar w:fldCharType="begin"/>
        </w:r>
        <w:r w:rsidR="0028482E" w:rsidRPr="0028482E">
          <w:rPr>
            <w:rFonts w:cs="Arial"/>
            <w:noProof/>
            <w:webHidden/>
            <w:sz w:val="20"/>
            <w:szCs w:val="20"/>
          </w:rPr>
          <w:instrText xml:space="preserve"> PAGEREF _Toc44351903 \h </w:instrText>
        </w:r>
        <w:r w:rsidR="0028482E" w:rsidRPr="0028482E">
          <w:rPr>
            <w:rFonts w:cs="Arial"/>
            <w:noProof/>
            <w:webHidden/>
            <w:sz w:val="20"/>
            <w:szCs w:val="20"/>
          </w:rPr>
        </w:r>
        <w:r w:rsidR="0028482E" w:rsidRPr="0028482E">
          <w:rPr>
            <w:rFonts w:cs="Arial"/>
            <w:noProof/>
            <w:webHidden/>
            <w:sz w:val="20"/>
            <w:szCs w:val="20"/>
          </w:rPr>
          <w:fldChar w:fldCharType="separate"/>
        </w:r>
        <w:r w:rsidR="0028482E" w:rsidRPr="0028482E">
          <w:rPr>
            <w:rFonts w:cs="Arial"/>
            <w:noProof/>
            <w:webHidden/>
            <w:sz w:val="20"/>
            <w:szCs w:val="20"/>
          </w:rPr>
          <w:t>5</w:t>
        </w:r>
        <w:r w:rsidR="0028482E" w:rsidRPr="0028482E">
          <w:rPr>
            <w:rFonts w:cs="Arial"/>
            <w:noProof/>
            <w:webHidden/>
            <w:sz w:val="20"/>
            <w:szCs w:val="20"/>
          </w:rPr>
          <w:fldChar w:fldCharType="end"/>
        </w:r>
      </w:hyperlink>
    </w:p>
    <w:p w14:paraId="467BDEC5" w14:textId="4521EAE3" w:rsidR="0028482E" w:rsidRPr="0028482E" w:rsidRDefault="00717AC9">
      <w:pPr>
        <w:pStyle w:val="TableofFigures"/>
        <w:tabs>
          <w:tab w:val="right" w:pos="9061"/>
        </w:tabs>
        <w:rPr>
          <w:rFonts w:cs="Arial"/>
          <w:noProof/>
          <w:sz w:val="20"/>
          <w:szCs w:val="20"/>
        </w:rPr>
      </w:pPr>
      <w:hyperlink w:anchor="_Toc44351904" w:history="1">
        <w:r w:rsidR="0028482E" w:rsidRPr="0028482E">
          <w:rPr>
            <w:rStyle w:val="Hyperlink"/>
            <w:rFonts w:ascii="Arial" w:hAnsi="Arial" w:cs="Arial"/>
            <w:noProof/>
            <w:sz w:val="20"/>
            <w:szCs w:val="20"/>
          </w:rPr>
          <w:t>Hình 4: Cơ cấu tiêu thụ điện năng trong nhà máy sản xuất xi măng</w:t>
        </w:r>
        <w:r w:rsidR="0028482E" w:rsidRPr="0028482E">
          <w:rPr>
            <w:rFonts w:cs="Arial"/>
            <w:noProof/>
            <w:webHidden/>
            <w:sz w:val="20"/>
            <w:szCs w:val="20"/>
          </w:rPr>
          <w:tab/>
        </w:r>
        <w:r w:rsidR="0028482E" w:rsidRPr="0028482E">
          <w:rPr>
            <w:rFonts w:cs="Arial"/>
            <w:noProof/>
            <w:webHidden/>
            <w:sz w:val="20"/>
            <w:szCs w:val="20"/>
          </w:rPr>
          <w:fldChar w:fldCharType="begin"/>
        </w:r>
        <w:r w:rsidR="0028482E" w:rsidRPr="0028482E">
          <w:rPr>
            <w:rFonts w:cs="Arial"/>
            <w:noProof/>
            <w:webHidden/>
            <w:sz w:val="20"/>
            <w:szCs w:val="20"/>
          </w:rPr>
          <w:instrText xml:space="preserve"> PAGEREF _Toc44351904 \h </w:instrText>
        </w:r>
        <w:r w:rsidR="0028482E" w:rsidRPr="0028482E">
          <w:rPr>
            <w:rFonts w:cs="Arial"/>
            <w:noProof/>
            <w:webHidden/>
            <w:sz w:val="20"/>
            <w:szCs w:val="20"/>
          </w:rPr>
        </w:r>
        <w:r w:rsidR="0028482E" w:rsidRPr="0028482E">
          <w:rPr>
            <w:rFonts w:cs="Arial"/>
            <w:noProof/>
            <w:webHidden/>
            <w:sz w:val="20"/>
            <w:szCs w:val="20"/>
          </w:rPr>
          <w:fldChar w:fldCharType="separate"/>
        </w:r>
        <w:r w:rsidR="0028482E" w:rsidRPr="0028482E">
          <w:rPr>
            <w:rFonts w:cs="Arial"/>
            <w:noProof/>
            <w:webHidden/>
            <w:sz w:val="20"/>
            <w:szCs w:val="20"/>
          </w:rPr>
          <w:t>5</w:t>
        </w:r>
        <w:r w:rsidR="0028482E" w:rsidRPr="0028482E">
          <w:rPr>
            <w:rFonts w:cs="Arial"/>
            <w:noProof/>
            <w:webHidden/>
            <w:sz w:val="20"/>
            <w:szCs w:val="20"/>
          </w:rPr>
          <w:fldChar w:fldCharType="end"/>
        </w:r>
      </w:hyperlink>
    </w:p>
    <w:p w14:paraId="191DFE71" w14:textId="63C9FDFC" w:rsidR="0028482E" w:rsidRPr="0028482E" w:rsidRDefault="00717AC9">
      <w:pPr>
        <w:pStyle w:val="TableofFigures"/>
        <w:tabs>
          <w:tab w:val="right" w:pos="9061"/>
        </w:tabs>
        <w:rPr>
          <w:rFonts w:cs="Arial"/>
          <w:noProof/>
          <w:sz w:val="20"/>
          <w:szCs w:val="20"/>
        </w:rPr>
      </w:pPr>
      <w:hyperlink w:anchor="_Toc44351905" w:history="1">
        <w:r w:rsidR="0028482E" w:rsidRPr="0028482E">
          <w:rPr>
            <w:rStyle w:val="Hyperlink"/>
            <w:rFonts w:ascii="Arial" w:hAnsi="Arial" w:cs="Arial"/>
            <w:noProof/>
            <w:sz w:val="20"/>
            <w:szCs w:val="20"/>
          </w:rPr>
          <w:t>Hình 5: Giản đồ năng lươngk tiêu thụ điển hình của nhà máy xi măng</w:t>
        </w:r>
        <w:r w:rsidR="0028482E" w:rsidRPr="0028482E">
          <w:rPr>
            <w:rFonts w:cs="Arial"/>
            <w:noProof/>
            <w:webHidden/>
            <w:sz w:val="20"/>
            <w:szCs w:val="20"/>
          </w:rPr>
          <w:tab/>
        </w:r>
        <w:r w:rsidR="0028482E" w:rsidRPr="0028482E">
          <w:rPr>
            <w:rFonts w:cs="Arial"/>
            <w:noProof/>
            <w:webHidden/>
            <w:sz w:val="20"/>
            <w:szCs w:val="20"/>
          </w:rPr>
          <w:fldChar w:fldCharType="begin"/>
        </w:r>
        <w:r w:rsidR="0028482E" w:rsidRPr="0028482E">
          <w:rPr>
            <w:rFonts w:cs="Arial"/>
            <w:noProof/>
            <w:webHidden/>
            <w:sz w:val="20"/>
            <w:szCs w:val="20"/>
          </w:rPr>
          <w:instrText xml:space="preserve"> PAGEREF _Toc44351905 \h </w:instrText>
        </w:r>
        <w:r w:rsidR="0028482E" w:rsidRPr="0028482E">
          <w:rPr>
            <w:rFonts w:cs="Arial"/>
            <w:noProof/>
            <w:webHidden/>
            <w:sz w:val="20"/>
            <w:szCs w:val="20"/>
          </w:rPr>
        </w:r>
        <w:r w:rsidR="0028482E" w:rsidRPr="0028482E">
          <w:rPr>
            <w:rFonts w:cs="Arial"/>
            <w:noProof/>
            <w:webHidden/>
            <w:sz w:val="20"/>
            <w:szCs w:val="20"/>
          </w:rPr>
          <w:fldChar w:fldCharType="separate"/>
        </w:r>
        <w:r w:rsidR="0028482E" w:rsidRPr="0028482E">
          <w:rPr>
            <w:rFonts w:cs="Arial"/>
            <w:noProof/>
            <w:webHidden/>
            <w:sz w:val="20"/>
            <w:szCs w:val="20"/>
          </w:rPr>
          <w:t>6</w:t>
        </w:r>
        <w:r w:rsidR="0028482E" w:rsidRPr="0028482E">
          <w:rPr>
            <w:rFonts w:cs="Arial"/>
            <w:noProof/>
            <w:webHidden/>
            <w:sz w:val="20"/>
            <w:szCs w:val="20"/>
          </w:rPr>
          <w:fldChar w:fldCharType="end"/>
        </w:r>
      </w:hyperlink>
    </w:p>
    <w:p w14:paraId="2EB6E47B" w14:textId="6911790E" w:rsidR="0028482E" w:rsidRPr="0028482E" w:rsidRDefault="00717AC9">
      <w:pPr>
        <w:pStyle w:val="TableofFigures"/>
        <w:tabs>
          <w:tab w:val="right" w:pos="9061"/>
        </w:tabs>
        <w:rPr>
          <w:rFonts w:cs="Arial"/>
          <w:noProof/>
          <w:sz w:val="20"/>
          <w:szCs w:val="20"/>
        </w:rPr>
      </w:pPr>
      <w:hyperlink w:anchor="_Toc44351906" w:history="1">
        <w:r w:rsidR="0028482E" w:rsidRPr="0028482E">
          <w:rPr>
            <w:rStyle w:val="Hyperlink"/>
            <w:rFonts w:ascii="Arial" w:hAnsi="Arial" w:cs="Arial"/>
            <w:noProof/>
            <w:sz w:val="20"/>
            <w:szCs w:val="20"/>
          </w:rPr>
          <w:t>Hình 6. Quy trình thực hiện phân tích benchmarking năng lượng ngành xi măng</w:t>
        </w:r>
        <w:r w:rsidR="0028482E" w:rsidRPr="0028482E">
          <w:rPr>
            <w:rFonts w:cs="Arial"/>
            <w:noProof/>
            <w:webHidden/>
            <w:sz w:val="20"/>
            <w:szCs w:val="20"/>
          </w:rPr>
          <w:tab/>
        </w:r>
        <w:r w:rsidR="0028482E" w:rsidRPr="0028482E">
          <w:rPr>
            <w:rFonts w:cs="Arial"/>
            <w:noProof/>
            <w:webHidden/>
            <w:sz w:val="20"/>
            <w:szCs w:val="20"/>
          </w:rPr>
          <w:fldChar w:fldCharType="begin"/>
        </w:r>
        <w:r w:rsidR="0028482E" w:rsidRPr="0028482E">
          <w:rPr>
            <w:rFonts w:cs="Arial"/>
            <w:noProof/>
            <w:webHidden/>
            <w:sz w:val="20"/>
            <w:szCs w:val="20"/>
          </w:rPr>
          <w:instrText xml:space="preserve"> PAGEREF _Toc44351906 \h </w:instrText>
        </w:r>
        <w:r w:rsidR="0028482E" w:rsidRPr="0028482E">
          <w:rPr>
            <w:rFonts w:cs="Arial"/>
            <w:noProof/>
            <w:webHidden/>
            <w:sz w:val="20"/>
            <w:szCs w:val="20"/>
          </w:rPr>
        </w:r>
        <w:r w:rsidR="0028482E" w:rsidRPr="0028482E">
          <w:rPr>
            <w:rFonts w:cs="Arial"/>
            <w:noProof/>
            <w:webHidden/>
            <w:sz w:val="20"/>
            <w:szCs w:val="20"/>
          </w:rPr>
          <w:fldChar w:fldCharType="separate"/>
        </w:r>
        <w:r w:rsidR="0028482E" w:rsidRPr="0028482E">
          <w:rPr>
            <w:rFonts w:cs="Arial"/>
            <w:noProof/>
            <w:webHidden/>
            <w:sz w:val="20"/>
            <w:szCs w:val="20"/>
          </w:rPr>
          <w:t>7</w:t>
        </w:r>
        <w:r w:rsidR="0028482E" w:rsidRPr="0028482E">
          <w:rPr>
            <w:rFonts w:cs="Arial"/>
            <w:noProof/>
            <w:webHidden/>
            <w:sz w:val="20"/>
            <w:szCs w:val="20"/>
          </w:rPr>
          <w:fldChar w:fldCharType="end"/>
        </w:r>
      </w:hyperlink>
    </w:p>
    <w:p w14:paraId="39681BB3" w14:textId="56A9B625" w:rsidR="0028482E" w:rsidRPr="0028482E" w:rsidRDefault="00717AC9">
      <w:pPr>
        <w:pStyle w:val="TableofFigures"/>
        <w:tabs>
          <w:tab w:val="right" w:pos="9061"/>
        </w:tabs>
        <w:rPr>
          <w:rFonts w:cs="Arial"/>
          <w:noProof/>
          <w:sz w:val="20"/>
          <w:szCs w:val="20"/>
        </w:rPr>
      </w:pPr>
      <w:hyperlink w:anchor="_Toc44351907" w:history="1">
        <w:r w:rsidR="0028482E" w:rsidRPr="0028482E">
          <w:rPr>
            <w:rStyle w:val="Hyperlink"/>
            <w:rFonts w:ascii="Arial" w:hAnsi="Arial" w:cs="Arial"/>
            <w:iCs/>
            <w:noProof/>
            <w:sz w:val="20"/>
            <w:szCs w:val="20"/>
          </w:rPr>
          <w:t>Hình 7. Đường biên xác định định mức năng lượng</w:t>
        </w:r>
        <w:r w:rsidR="0028482E" w:rsidRPr="0028482E">
          <w:rPr>
            <w:rFonts w:cs="Arial"/>
            <w:noProof/>
            <w:webHidden/>
            <w:sz w:val="20"/>
            <w:szCs w:val="20"/>
          </w:rPr>
          <w:tab/>
        </w:r>
        <w:r w:rsidR="0028482E" w:rsidRPr="0028482E">
          <w:rPr>
            <w:rFonts w:cs="Arial"/>
            <w:noProof/>
            <w:webHidden/>
            <w:sz w:val="20"/>
            <w:szCs w:val="20"/>
          </w:rPr>
          <w:fldChar w:fldCharType="begin"/>
        </w:r>
        <w:r w:rsidR="0028482E" w:rsidRPr="0028482E">
          <w:rPr>
            <w:rFonts w:cs="Arial"/>
            <w:noProof/>
            <w:webHidden/>
            <w:sz w:val="20"/>
            <w:szCs w:val="20"/>
          </w:rPr>
          <w:instrText xml:space="preserve"> PAGEREF _Toc44351907 \h </w:instrText>
        </w:r>
        <w:r w:rsidR="0028482E" w:rsidRPr="0028482E">
          <w:rPr>
            <w:rFonts w:cs="Arial"/>
            <w:noProof/>
            <w:webHidden/>
            <w:sz w:val="20"/>
            <w:szCs w:val="20"/>
          </w:rPr>
        </w:r>
        <w:r w:rsidR="0028482E" w:rsidRPr="0028482E">
          <w:rPr>
            <w:rFonts w:cs="Arial"/>
            <w:noProof/>
            <w:webHidden/>
            <w:sz w:val="20"/>
            <w:szCs w:val="20"/>
          </w:rPr>
          <w:fldChar w:fldCharType="separate"/>
        </w:r>
        <w:r w:rsidR="0028482E" w:rsidRPr="0028482E">
          <w:rPr>
            <w:rFonts w:cs="Arial"/>
            <w:noProof/>
            <w:webHidden/>
            <w:sz w:val="20"/>
            <w:szCs w:val="20"/>
          </w:rPr>
          <w:t>8</w:t>
        </w:r>
        <w:r w:rsidR="0028482E" w:rsidRPr="0028482E">
          <w:rPr>
            <w:rFonts w:cs="Arial"/>
            <w:noProof/>
            <w:webHidden/>
            <w:sz w:val="20"/>
            <w:szCs w:val="20"/>
          </w:rPr>
          <w:fldChar w:fldCharType="end"/>
        </w:r>
      </w:hyperlink>
    </w:p>
    <w:p w14:paraId="69FB73C6" w14:textId="3F1F6700" w:rsidR="0028482E" w:rsidRPr="0028482E" w:rsidRDefault="00717AC9">
      <w:pPr>
        <w:pStyle w:val="TableofFigures"/>
        <w:tabs>
          <w:tab w:val="right" w:pos="9061"/>
        </w:tabs>
        <w:rPr>
          <w:rStyle w:val="Hyperlink"/>
          <w:rFonts w:ascii="Arial" w:hAnsi="Arial" w:cs="Arial"/>
          <w:noProof/>
          <w:sz w:val="20"/>
          <w:szCs w:val="20"/>
        </w:rPr>
      </w:pPr>
      <w:hyperlink w:anchor="_Toc44351908" w:history="1">
        <w:r w:rsidR="0028482E" w:rsidRPr="0028482E">
          <w:rPr>
            <w:rStyle w:val="Hyperlink"/>
            <w:rFonts w:ascii="Arial" w:hAnsi="Arial" w:cs="Arial"/>
            <w:iCs/>
            <w:noProof/>
            <w:sz w:val="20"/>
            <w:szCs w:val="20"/>
          </w:rPr>
          <w:t>Hình 8. Suất tiêu hao nhiệt để sản xuất ra clinker</w:t>
        </w:r>
        <w:r w:rsidR="0028482E" w:rsidRPr="0028482E">
          <w:rPr>
            <w:rFonts w:cs="Arial"/>
            <w:noProof/>
            <w:webHidden/>
            <w:sz w:val="20"/>
            <w:szCs w:val="20"/>
          </w:rPr>
          <w:tab/>
        </w:r>
        <w:r w:rsidR="0028482E" w:rsidRPr="0028482E">
          <w:rPr>
            <w:rFonts w:cs="Arial"/>
            <w:noProof/>
            <w:webHidden/>
            <w:sz w:val="20"/>
            <w:szCs w:val="20"/>
          </w:rPr>
          <w:fldChar w:fldCharType="begin"/>
        </w:r>
        <w:r w:rsidR="0028482E" w:rsidRPr="0028482E">
          <w:rPr>
            <w:rFonts w:cs="Arial"/>
            <w:noProof/>
            <w:webHidden/>
            <w:sz w:val="20"/>
            <w:szCs w:val="20"/>
          </w:rPr>
          <w:instrText xml:space="preserve"> PAGEREF _Toc44351908 \h </w:instrText>
        </w:r>
        <w:r w:rsidR="0028482E" w:rsidRPr="0028482E">
          <w:rPr>
            <w:rFonts w:cs="Arial"/>
            <w:noProof/>
            <w:webHidden/>
            <w:sz w:val="20"/>
            <w:szCs w:val="20"/>
          </w:rPr>
        </w:r>
        <w:r w:rsidR="0028482E" w:rsidRPr="0028482E">
          <w:rPr>
            <w:rFonts w:cs="Arial"/>
            <w:noProof/>
            <w:webHidden/>
            <w:sz w:val="20"/>
            <w:szCs w:val="20"/>
          </w:rPr>
          <w:fldChar w:fldCharType="separate"/>
        </w:r>
        <w:r w:rsidR="0028482E" w:rsidRPr="0028482E">
          <w:rPr>
            <w:rFonts w:cs="Arial"/>
            <w:noProof/>
            <w:webHidden/>
            <w:sz w:val="20"/>
            <w:szCs w:val="20"/>
          </w:rPr>
          <w:t>10</w:t>
        </w:r>
        <w:r w:rsidR="0028482E" w:rsidRPr="0028482E">
          <w:rPr>
            <w:rFonts w:cs="Arial"/>
            <w:noProof/>
            <w:webHidden/>
            <w:sz w:val="20"/>
            <w:szCs w:val="20"/>
          </w:rPr>
          <w:fldChar w:fldCharType="end"/>
        </w:r>
      </w:hyperlink>
    </w:p>
    <w:p w14:paraId="700B4EE7" w14:textId="0E2E931F" w:rsidR="0028482E" w:rsidRPr="0028482E" w:rsidRDefault="00717AC9" w:rsidP="0028482E">
      <w:pPr>
        <w:pStyle w:val="TableofFigures"/>
        <w:tabs>
          <w:tab w:val="right" w:pos="9061"/>
        </w:tabs>
        <w:rPr>
          <w:rFonts w:cs="Arial"/>
          <w:noProof/>
          <w:sz w:val="20"/>
          <w:szCs w:val="20"/>
        </w:rPr>
      </w:pPr>
      <w:hyperlink w:anchor="_Toc44351912" w:history="1">
        <w:r w:rsidR="0028482E" w:rsidRPr="0028482E">
          <w:rPr>
            <w:rStyle w:val="Hyperlink"/>
            <w:rFonts w:ascii="Arial" w:hAnsi="Arial" w:cs="Arial"/>
            <w:iCs/>
            <w:noProof/>
            <w:sz w:val="20"/>
            <w:szCs w:val="20"/>
          </w:rPr>
          <w:t>Hình 9. Suất tiêu hao điện năng để sản xuất xi măng</w:t>
        </w:r>
        <w:r w:rsidR="0028482E" w:rsidRPr="0028482E">
          <w:rPr>
            <w:rFonts w:cs="Arial"/>
            <w:noProof/>
            <w:webHidden/>
            <w:sz w:val="20"/>
            <w:szCs w:val="20"/>
          </w:rPr>
          <w:tab/>
        </w:r>
        <w:r w:rsidR="0028482E" w:rsidRPr="0028482E">
          <w:rPr>
            <w:rFonts w:cs="Arial"/>
            <w:noProof/>
            <w:webHidden/>
            <w:sz w:val="20"/>
            <w:szCs w:val="20"/>
          </w:rPr>
          <w:fldChar w:fldCharType="begin"/>
        </w:r>
        <w:r w:rsidR="0028482E" w:rsidRPr="0028482E">
          <w:rPr>
            <w:rFonts w:cs="Arial"/>
            <w:noProof/>
            <w:webHidden/>
            <w:sz w:val="20"/>
            <w:szCs w:val="20"/>
          </w:rPr>
          <w:instrText xml:space="preserve"> PAGEREF _Toc44351912 \h </w:instrText>
        </w:r>
        <w:r w:rsidR="0028482E" w:rsidRPr="0028482E">
          <w:rPr>
            <w:rFonts w:cs="Arial"/>
            <w:noProof/>
            <w:webHidden/>
            <w:sz w:val="20"/>
            <w:szCs w:val="20"/>
          </w:rPr>
        </w:r>
        <w:r w:rsidR="0028482E" w:rsidRPr="0028482E">
          <w:rPr>
            <w:rFonts w:cs="Arial"/>
            <w:noProof/>
            <w:webHidden/>
            <w:sz w:val="20"/>
            <w:szCs w:val="20"/>
          </w:rPr>
          <w:fldChar w:fldCharType="separate"/>
        </w:r>
        <w:r w:rsidR="0028482E" w:rsidRPr="0028482E">
          <w:rPr>
            <w:rFonts w:cs="Arial"/>
            <w:noProof/>
            <w:webHidden/>
            <w:sz w:val="20"/>
            <w:szCs w:val="20"/>
          </w:rPr>
          <w:t>12</w:t>
        </w:r>
        <w:r w:rsidR="0028482E" w:rsidRPr="0028482E">
          <w:rPr>
            <w:rFonts w:cs="Arial"/>
            <w:noProof/>
            <w:webHidden/>
            <w:sz w:val="20"/>
            <w:szCs w:val="20"/>
          </w:rPr>
          <w:fldChar w:fldCharType="end"/>
        </w:r>
      </w:hyperlink>
    </w:p>
    <w:p w14:paraId="32BF4D75" w14:textId="77777777" w:rsidR="0028482E" w:rsidRPr="0028482E" w:rsidRDefault="0028482E" w:rsidP="0028482E"/>
    <w:p w14:paraId="0BB182C5" w14:textId="4E13B5F4" w:rsidR="00F35F9A" w:rsidRPr="00BA3892" w:rsidRDefault="00F35F9A" w:rsidP="00350EFC">
      <w:pPr>
        <w:rPr>
          <w:rFonts w:cs="Arial"/>
        </w:rPr>
      </w:pPr>
      <w:r w:rsidRPr="00BA3892">
        <w:rPr>
          <w:rFonts w:cs="Arial"/>
        </w:rPr>
        <w:fldChar w:fldCharType="end"/>
      </w:r>
      <w:r w:rsidRPr="00BA3892">
        <w:rPr>
          <w:rFonts w:cs="Arial"/>
        </w:rPr>
        <w:br w:type="page"/>
      </w:r>
    </w:p>
    <w:p w14:paraId="33F281F4" w14:textId="75DE1F78" w:rsidR="00F35F9A" w:rsidRDefault="00600999" w:rsidP="00C33654">
      <w:pPr>
        <w:pStyle w:val="Heading1"/>
      </w:pPr>
      <w:bookmarkStart w:id="4" w:name="_Toc44352054"/>
      <w:r>
        <w:lastRenderedPageBreak/>
        <w:t xml:space="preserve">Tổng quan về </w:t>
      </w:r>
      <w:r w:rsidR="00F35F9A">
        <w:t>V-leep</w:t>
      </w:r>
      <w:bookmarkEnd w:id="4"/>
      <w:r w:rsidR="00F35F9A">
        <w:t xml:space="preserve"> </w:t>
      </w:r>
    </w:p>
    <w:p w14:paraId="20D1F77E" w14:textId="77777777" w:rsidR="00F35F9A" w:rsidRDefault="00F35F9A" w:rsidP="00350EFC"/>
    <w:p w14:paraId="3D34FEA5" w14:textId="77777777" w:rsidR="00600999" w:rsidRPr="0028482E" w:rsidRDefault="00600999" w:rsidP="00600999">
      <w:pPr>
        <w:pStyle w:val="Paragraph"/>
        <w:spacing w:after="240" w:line="280" w:lineRule="atLeast"/>
        <w:rPr>
          <w:rFonts w:ascii="Times New Roman" w:hAnsi="Times New Roman" w:cs="Times New Roman"/>
          <w:sz w:val="24"/>
          <w:szCs w:val="24"/>
        </w:rPr>
      </w:pPr>
      <w:r w:rsidRPr="0028482E">
        <w:rPr>
          <w:rFonts w:ascii="Times New Roman" w:hAnsi="Times New Roman" w:cs="Times New Roman"/>
          <w:sz w:val="24"/>
          <w:szCs w:val="24"/>
        </w:rPr>
        <w:t xml:space="preserve">V-LEEP được thiết kế nhằm hỗ trợ Chính phủ Việt Nam xây dựng chính sách, quy định hiệu quả, cơ chế khuyến khích phát triển phát thải thấp trong lĩnh vực năng lượng, đồng thời thu hút đầu tư công - tư trong phát triển năng lượng tái tạo và sử dụng năng lượng hiệu quả. VLEEP sẽ thúc đẩy việc phát triển các giải pháp tăng cường áp dụng năng lượng sạch, ví dụ cơ chế khuyến khích năng lượng sạch và đầu tư cho sử dụng năng lượng hiệu quả, thúc đẩy môi trường cạnh tranh cho lĩnh vực sản xuất năng lượng tái tạo, bổ sung năng lượng tái tạo cho lưới điện, đảm bảo mật độ các cơ sở phát điện năng lượng sạch theo địa phương. </w:t>
      </w:r>
    </w:p>
    <w:p w14:paraId="3519D55C" w14:textId="77777777" w:rsidR="00600999" w:rsidRPr="0028482E" w:rsidRDefault="00600999" w:rsidP="00600999">
      <w:pPr>
        <w:pStyle w:val="Paragraph"/>
        <w:spacing w:after="240" w:line="280" w:lineRule="atLeast"/>
        <w:rPr>
          <w:rFonts w:ascii="Times New Roman" w:hAnsi="Times New Roman" w:cs="Times New Roman"/>
          <w:sz w:val="24"/>
          <w:szCs w:val="24"/>
        </w:rPr>
      </w:pPr>
      <w:r w:rsidRPr="0028482E">
        <w:rPr>
          <w:rFonts w:ascii="Times New Roman" w:hAnsi="Times New Roman" w:cs="Times New Roman"/>
          <w:sz w:val="24"/>
          <w:szCs w:val="24"/>
        </w:rPr>
        <w:t>V-LEEP gồm ba Hợp phần với các nhiệm vụ cơ bản như sau: 1) Xây dựng Chiến lược phát thải thấp; 2) Phát triển năng lượng tái tạo (NLTT); và 3) Tăng cường sử dụng năng lượng hiệu quả và tuân thủ. Deloitte đã xây dựng chương trình gồm các hoạt động chiến lược nhằm nâng cao năng lực kỹ thuật cho cán bộ chính phủ, các đơn vị tư nhân và các sáng kiến chính sách quốc gia có tác động trực tiếp và thúc đẩy đầu tư công nghệ, các thông lệ và chính sách nhằm hỗ trợ lĩnh vực năng lượng sạch và giảm thiểu biến đổi khí hậu. Các hoạt động này góp phần giảm phát thải khí nhà kính thông qua việc hỗ trợ sự tham gia của khu vực công và tư nhân trong phát triển năng lượng sạch. V-LEEP cũng đóng góp cho các mục tiêu phát triển chung khác của Chính phủ Việt Nam (CP) như giảm nghèo, phát triển lĩnh vực tư và đầu tư, an ninh năng lượng, tiếp cận năng lượng.</w:t>
      </w:r>
    </w:p>
    <w:p w14:paraId="3B1B06F5" w14:textId="77777777" w:rsidR="00600999" w:rsidRPr="0028482E" w:rsidRDefault="00600999" w:rsidP="00600999">
      <w:pPr>
        <w:pStyle w:val="Paragraph"/>
        <w:spacing w:after="240" w:line="280" w:lineRule="atLeast"/>
        <w:rPr>
          <w:rFonts w:ascii="Times New Roman" w:hAnsi="Times New Roman" w:cs="Times New Roman"/>
          <w:sz w:val="24"/>
          <w:szCs w:val="24"/>
        </w:rPr>
      </w:pPr>
      <w:r w:rsidRPr="0028482E">
        <w:rPr>
          <w:rFonts w:ascii="Times New Roman" w:hAnsi="Times New Roman" w:cs="Times New Roman"/>
          <w:sz w:val="24"/>
          <w:szCs w:val="24"/>
        </w:rPr>
        <w:t xml:space="preserve">Phạm vi hoạt động được tóm tắt dưới đây: </w:t>
      </w:r>
    </w:p>
    <w:p w14:paraId="16E6CB5C" w14:textId="77777777" w:rsidR="00600999" w:rsidRPr="0028482E" w:rsidRDefault="00600999" w:rsidP="00600999">
      <w:pPr>
        <w:pStyle w:val="Paragraph"/>
        <w:spacing w:after="240" w:line="280" w:lineRule="atLeast"/>
        <w:rPr>
          <w:rFonts w:ascii="Times New Roman" w:hAnsi="Times New Roman" w:cs="Times New Roman"/>
          <w:sz w:val="24"/>
          <w:szCs w:val="24"/>
        </w:rPr>
      </w:pPr>
      <w:r w:rsidRPr="0028482E">
        <w:rPr>
          <w:rFonts w:ascii="Times New Roman" w:hAnsi="Times New Roman" w:cs="Times New Roman"/>
          <w:sz w:val="24"/>
          <w:szCs w:val="24"/>
        </w:rPr>
        <w:t xml:space="preserve">Hợp phần 1: Xây dựng Chiến lược phát thải thấp cho ngành Năng lượng </w:t>
      </w:r>
    </w:p>
    <w:p w14:paraId="2F14408B" w14:textId="77777777" w:rsidR="00600999" w:rsidRPr="0028482E" w:rsidRDefault="00600999" w:rsidP="00600999">
      <w:pPr>
        <w:pStyle w:val="Paragraph"/>
        <w:spacing w:after="240" w:line="280" w:lineRule="atLeast"/>
        <w:ind w:left="720"/>
        <w:rPr>
          <w:rFonts w:ascii="Times New Roman" w:hAnsi="Times New Roman" w:cs="Times New Roman"/>
          <w:sz w:val="24"/>
          <w:szCs w:val="24"/>
        </w:rPr>
      </w:pPr>
      <w:r w:rsidRPr="0028482E">
        <w:rPr>
          <w:rFonts w:ascii="Times New Roman" w:hAnsi="Times New Roman" w:cs="Times New Roman"/>
          <w:sz w:val="24"/>
          <w:szCs w:val="24"/>
        </w:rPr>
        <w:t xml:space="preserve">Nhiệm vụ 1.1: Nâng cao năng lực của Chính phủ Việt Nam trong việc phân tích và xây dựng chiến lược năng lượng sạch, đánh giá các giải pháp giảm thải phục vụ cho quá trình ra quyết định. </w:t>
      </w:r>
    </w:p>
    <w:p w14:paraId="36FCF036" w14:textId="77777777" w:rsidR="00600999" w:rsidRPr="0028482E" w:rsidRDefault="00600999" w:rsidP="00600999">
      <w:pPr>
        <w:pStyle w:val="Paragraph"/>
        <w:spacing w:after="240" w:line="280" w:lineRule="atLeast"/>
        <w:rPr>
          <w:rFonts w:ascii="Times New Roman" w:hAnsi="Times New Roman" w:cs="Times New Roman"/>
          <w:sz w:val="24"/>
          <w:szCs w:val="24"/>
        </w:rPr>
      </w:pPr>
      <w:r w:rsidRPr="0028482E">
        <w:rPr>
          <w:rFonts w:ascii="Times New Roman" w:hAnsi="Times New Roman" w:cs="Times New Roman"/>
          <w:sz w:val="24"/>
          <w:szCs w:val="24"/>
        </w:rPr>
        <w:t xml:space="preserve">Hợp phần 2: Nâng cao năng lực và thúc đẩy môi trường phát triển NLTT </w:t>
      </w:r>
    </w:p>
    <w:p w14:paraId="209807AF" w14:textId="77777777" w:rsidR="00600999" w:rsidRPr="0028482E" w:rsidRDefault="00600999" w:rsidP="00600999">
      <w:pPr>
        <w:pStyle w:val="Paragraph"/>
        <w:spacing w:after="240" w:line="280" w:lineRule="atLeast"/>
        <w:ind w:left="720"/>
        <w:rPr>
          <w:rFonts w:ascii="Times New Roman" w:hAnsi="Times New Roman" w:cs="Times New Roman"/>
          <w:sz w:val="24"/>
          <w:szCs w:val="24"/>
        </w:rPr>
      </w:pPr>
      <w:r w:rsidRPr="0028482E">
        <w:rPr>
          <w:rFonts w:ascii="Times New Roman" w:hAnsi="Times New Roman" w:cs="Times New Roman"/>
          <w:sz w:val="24"/>
          <w:szCs w:val="24"/>
        </w:rPr>
        <w:t xml:space="preserve">Nhiệm vụ 2.1: Nâng cao năng lực của các cơ quan chính phủ nhằm thúc đẩy môi trường phát triển NLTT. </w:t>
      </w:r>
    </w:p>
    <w:p w14:paraId="036B83AB" w14:textId="77777777" w:rsidR="00600999" w:rsidRPr="0028482E" w:rsidRDefault="00600999" w:rsidP="00600999">
      <w:pPr>
        <w:pStyle w:val="Paragraph"/>
        <w:spacing w:after="240" w:line="280" w:lineRule="atLeast"/>
        <w:ind w:left="720"/>
        <w:rPr>
          <w:rFonts w:ascii="Times New Roman" w:hAnsi="Times New Roman" w:cs="Times New Roman"/>
          <w:sz w:val="24"/>
          <w:szCs w:val="24"/>
        </w:rPr>
      </w:pPr>
      <w:r w:rsidRPr="0028482E">
        <w:rPr>
          <w:rFonts w:ascii="Times New Roman" w:hAnsi="Times New Roman" w:cs="Times New Roman"/>
          <w:sz w:val="24"/>
          <w:szCs w:val="24"/>
        </w:rPr>
        <w:t xml:space="preserve">Nhiệm vụ 2.2: Nâng cao năng lực của các nhà phát triển NLTT và khu vực tư nhân trong hoạt động phát triển NLTT quy mô lớn. </w:t>
      </w:r>
    </w:p>
    <w:p w14:paraId="4EA6E859" w14:textId="77777777" w:rsidR="00600999" w:rsidRPr="0028482E" w:rsidRDefault="00600999" w:rsidP="00600999">
      <w:pPr>
        <w:pStyle w:val="Paragraph"/>
        <w:spacing w:after="240" w:line="280" w:lineRule="atLeast"/>
        <w:ind w:firstLine="720"/>
        <w:rPr>
          <w:rFonts w:ascii="Times New Roman" w:hAnsi="Times New Roman" w:cs="Times New Roman"/>
          <w:sz w:val="24"/>
          <w:szCs w:val="24"/>
        </w:rPr>
      </w:pPr>
      <w:r w:rsidRPr="0028482E">
        <w:rPr>
          <w:rFonts w:ascii="Times New Roman" w:hAnsi="Times New Roman" w:cs="Times New Roman"/>
          <w:sz w:val="24"/>
          <w:szCs w:val="24"/>
        </w:rPr>
        <w:t xml:space="preserve">Nhiệm vụ 2.3: Tăng cường áp dụng NLTT trong ngành. </w:t>
      </w:r>
    </w:p>
    <w:p w14:paraId="742C8521" w14:textId="77777777" w:rsidR="00600999" w:rsidRPr="0028482E" w:rsidRDefault="00600999" w:rsidP="00600999">
      <w:pPr>
        <w:pStyle w:val="Paragraph"/>
        <w:spacing w:after="240" w:line="280" w:lineRule="atLeast"/>
        <w:rPr>
          <w:rFonts w:ascii="Times New Roman" w:hAnsi="Times New Roman" w:cs="Times New Roman"/>
          <w:sz w:val="24"/>
          <w:szCs w:val="24"/>
        </w:rPr>
      </w:pPr>
      <w:r w:rsidRPr="0028482E">
        <w:rPr>
          <w:rFonts w:ascii="Times New Roman" w:hAnsi="Times New Roman" w:cs="Times New Roman"/>
          <w:sz w:val="24"/>
          <w:szCs w:val="24"/>
        </w:rPr>
        <w:t xml:space="preserve">Hợp phần 3: Tăng cường sử dụng năng lượng hiệu quả và tuân thủ </w:t>
      </w:r>
    </w:p>
    <w:p w14:paraId="6AFC4B48" w14:textId="77777777" w:rsidR="00600999" w:rsidRPr="0028482E" w:rsidRDefault="00600999" w:rsidP="00600999">
      <w:pPr>
        <w:pStyle w:val="Paragraph"/>
        <w:spacing w:after="240" w:line="280" w:lineRule="atLeast"/>
        <w:ind w:left="720"/>
        <w:rPr>
          <w:rFonts w:ascii="Times New Roman" w:hAnsi="Times New Roman" w:cs="Times New Roman"/>
          <w:sz w:val="24"/>
          <w:szCs w:val="24"/>
        </w:rPr>
      </w:pPr>
      <w:r w:rsidRPr="0028482E">
        <w:rPr>
          <w:rFonts w:ascii="Times New Roman" w:hAnsi="Times New Roman" w:cs="Times New Roman"/>
          <w:sz w:val="24"/>
          <w:szCs w:val="24"/>
        </w:rPr>
        <w:t xml:space="preserve">Nhiệm vụ 3.1: Nâng cao năng lực của chính phủ nhằm tăng cường thực hiện chính sách sử dụng năng lượng hiệu quả. </w:t>
      </w:r>
    </w:p>
    <w:p w14:paraId="6BE0F294" w14:textId="77777777" w:rsidR="00600999" w:rsidRPr="0028482E" w:rsidRDefault="00600999" w:rsidP="00600999">
      <w:pPr>
        <w:pStyle w:val="Paragraph"/>
        <w:spacing w:after="240" w:line="280" w:lineRule="atLeast"/>
        <w:ind w:left="720"/>
        <w:rPr>
          <w:rFonts w:ascii="Times New Roman" w:hAnsi="Times New Roman" w:cs="Times New Roman"/>
          <w:sz w:val="24"/>
          <w:szCs w:val="24"/>
        </w:rPr>
      </w:pPr>
      <w:r w:rsidRPr="0028482E">
        <w:rPr>
          <w:rFonts w:ascii="Times New Roman" w:hAnsi="Times New Roman" w:cs="Times New Roman"/>
          <w:sz w:val="24"/>
          <w:szCs w:val="24"/>
        </w:rPr>
        <w:t>Nhiệm vụ 3.2: Thúc đẩy hoạt động đầu tư trong lĩnh vực sử dụng năng lượng hiệu quả của các ngành sử dụng nhiều năng lượng.</w:t>
      </w:r>
    </w:p>
    <w:p w14:paraId="19ED5470" w14:textId="69F8AD06" w:rsidR="00F35F9A" w:rsidRDefault="00F35F9A" w:rsidP="00350EFC">
      <w:pPr>
        <w:rPr>
          <w:noProof/>
          <w:color w:val="C2113A"/>
          <w:sz w:val="28"/>
          <w:szCs w:val="26"/>
        </w:rPr>
      </w:pPr>
      <w:r>
        <w:br w:type="page"/>
      </w:r>
    </w:p>
    <w:p w14:paraId="138EFCCE" w14:textId="1632AB58" w:rsidR="00F35F9A" w:rsidRPr="00BA3892" w:rsidRDefault="007C51CF" w:rsidP="005F0531">
      <w:pPr>
        <w:pStyle w:val="Heading1"/>
      </w:pPr>
      <w:bookmarkStart w:id="5" w:name="_Toc44352055"/>
      <w:r>
        <w:lastRenderedPageBreak/>
        <w:t xml:space="preserve">1. </w:t>
      </w:r>
      <w:r w:rsidR="004C5BDE">
        <w:t>TỔNG QUAN NGÀNH XI MĂNG</w:t>
      </w:r>
      <w:bookmarkEnd w:id="5"/>
    </w:p>
    <w:p w14:paraId="3B776FB6" w14:textId="1DFE6E51" w:rsidR="002F2738" w:rsidRPr="005F0531" w:rsidRDefault="007C51CF" w:rsidP="005F0531">
      <w:pPr>
        <w:pStyle w:val="Heading3"/>
      </w:pPr>
      <w:bookmarkStart w:id="6" w:name="_Toc44352056"/>
      <w:r>
        <w:t>1.1</w:t>
      </w:r>
      <w:r w:rsidR="00600999">
        <w:t xml:space="preserve">. </w:t>
      </w:r>
      <w:r w:rsidR="002F2738">
        <w:t>Công suất thiết kế và sản lượng</w:t>
      </w:r>
      <w:bookmarkEnd w:id="6"/>
    </w:p>
    <w:p w14:paraId="1F3CEB2A" w14:textId="77777777" w:rsidR="004C5BDE" w:rsidRPr="005F0531" w:rsidRDefault="004C5BDE" w:rsidP="004C5BDE">
      <w:pPr>
        <w:jc w:val="both"/>
      </w:pPr>
      <w:r w:rsidRPr="005F0531">
        <w:t>Ngành công nghiệp xi măng ở Việt Nam đã phát triển được hơn 100 năm, từ năm 1899 nhà máy xi măng lò nung thẳng đứng đầu tiên đã được xây dựng tại Hải Phòng.</w:t>
      </w:r>
    </w:p>
    <w:p w14:paraId="7F1672A3" w14:textId="77777777" w:rsidR="004C5BDE" w:rsidRPr="005F0531" w:rsidRDefault="004C5BDE" w:rsidP="004C5BDE">
      <w:pPr>
        <w:jc w:val="both"/>
      </w:pPr>
      <w:r w:rsidRPr="005F0531">
        <w:t>Kể từ ngày thống nhất năm 1975, Chính phủ quyết định đầu tư thêm nhà máy xi măng với công suất cao hơn để đáp ứng nhu cầu tái thiết đất nước. Đến năm 2017, đã có 84 lò quay clinker hoạt động tại Việt Nam đóng góp 2% vào GDP và 6% cho tổng sản lượng công nghiệp.</w:t>
      </w:r>
    </w:p>
    <w:p w14:paraId="1B38C2E4" w14:textId="77777777" w:rsidR="004C5BDE" w:rsidRPr="005F0531" w:rsidRDefault="004C5BDE" w:rsidP="004C5BDE">
      <w:pPr>
        <w:jc w:val="both"/>
      </w:pPr>
      <w:r w:rsidRPr="005F0531">
        <w:t>Dữ liệu sản xuất của ngành xi măng trong năm 2017 được tổng hợp như dưới đây:</w:t>
      </w:r>
    </w:p>
    <w:p w14:paraId="6B99590D" w14:textId="77777777" w:rsidR="004C5BDE" w:rsidRPr="005F0531" w:rsidRDefault="004C5BDE" w:rsidP="00991647">
      <w:pPr>
        <w:pStyle w:val="ListParagraph"/>
        <w:numPr>
          <w:ilvl w:val="0"/>
          <w:numId w:val="25"/>
        </w:numPr>
        <w:spacing w:after="160" w:line="259" w:lineRule="auto"/>
        <w:rPr>
          <w:rFonts w:ascii="Times New Roman" w:eastAsia="Times New Roman" w:hAnsi="Times New Roman" w:cs="Times New Roman"/>
          <w:sz w:val="24"/>
          <w:szCs w:val="24"/>
        </w:rPr>
      </w:pPr>
      <w:r w:rsidRPr="005F0531">
        <w:rPr>
          <w:rFonts w:ascii="Times New Roman" w:eastAsia="Times New Roman" w:hAnsi="Times New Roman" w:cs="Times New Roman"/>
          <w:sz w:val="24"/>
          <w:szCs w:val="24"/>
        </w:rPr>
        <w:t>Tổng công suất thiết kế: 97.910.000 tấn xi măng / năm (VNCA, 2018)</w:t>
      </w:r>
    </w:p>
    <w:p w14:paraId="74FA38B6" w14:textId="77777777" w:rsidR="004C5BDE" w:rsidRPr="005F0531" w:rsidRDefault="004C5BDE" w:rsidP="00991647">
      <w:pPr>
        <w:pStyle w:val="ListParagraph"/>
        <w:numPr>
          <w:ilvl w:val="0"/>
          <w:numId w:val="25"/>
        </w:numPr>
        <w:spacing w:after="160" w:line="259" w:lineRule="auto"/>
        <w:rPr>
          <w:rFonts w:ascii="Times New Roman" w:eastAsia="Times New Roman" w:hAnsi="Times New Roman" w:cs="Times New Roman"/>
          <w:sz w:val="24"/>
          <w:szCs w:val="24"/>
        </w:rPr>
      </w:pPr>
      <w:r w:rsidRPr="005F0531">
        <w:rPr>
          <w:rFonts w:ascii="Times New Roman" w:eastAsia="Times New Roman" w:hAnsi="Times New Roman" w:cs="Times New Roman"/>
          <w:sz w:val="24"/>
          <w:szCs w:val="24"/>
        </w:rPr>
        <w:t>Tổng sản lượng xi măng sản xuất: 85.215.141 tấn xi măng (VNCA, 2018)</w:t>
      </w:r>
    </w:p>
    <w:p w14:paraId="3E5E9B06" w14:textId="77777777" w:rsidR="004C5BDE" w:rsidRPr="005F0531" w:rsidRDefault="004C5BDE" w:rsidP="00991647">
      <w:pPr>
        <w:pStyle w:val="ListParagraph"/>
        <w:numPr>
          <w:ilvl w:val="0"/>
          <w:numId w:val="25"/>
        </w:numPr>
        <w:spacing w:after="160" w:line="259" w:lineRule="auto"/>
        <w:rPr>
          <w:rFonts w:ascii="Times New Roman" w:eastAsia="Times New Roman" w:hAnsi="Times New Roman" w:cs="Times New Roman"/>
          <w:sz w:val="24"/>
          <w:szCs w:val="24"/>
        </w:rPr>
      </w:pPr>
      <w:r w:rsidRPr="005F0531">
        <w:rPr>
          <w:rFonts w:ascii="Times New Roman" w:eastAsia="Times New Roman" w:hAnsi="Times New Roman" w:cs="Times New Roman"/>
          <w:sz w:val="24"/>
          <w:szCs w:val="24"/>
        </w:rPr>
        <w:t>Tổng công suất lắp đặt của clinker: 268.650 tấn clinker / ngày (VNCA, 2018)</w:t>
      </w:r>
    </w:p>
    <w:p w14:paraId="7073773D" w14:textId="44DADC30" w:rsidR="004C5BDE" w:rsidRPr="005F0531" w:rsidRDefault="004C5BDE" w:rsidP="0028482E">
      <w:pPr>
        <w:jc w:val="both"/>
      </w:pPr>
      <w:r w:rsidRPr="005F0531">
        <w:t>Việt Nam là một trong những nước tiêu dùng và sản xuất xi măng hàng đầu trên toàn thế giới. Đến cuối năm 2017, các nhà máy xi măng đang hoạt động đã sản xuất khoảng 85,2 triệu tấn, trong đó, 70% là tiêu thụ nội địa và 30% là xuất khẩu (VNCA, 2018). Xuất khẩu đang tăng nhanh. Năm 2017, xuất khẩu 4,9 triệu tấn xi măng và 16,1 triệu tấn clanhke. Hầu hết các sản phẩm đã được xuất khẩu dưới dạng clinker và người mua chính là từ Bangladesh, Philippines, Trung Quốc và Đài Loan, trong số đó, Bangladesh là thị trường lớn nhất với 8 triệu tấn (50% tổng khối lượng xuất khẩu).</w:t>
      </w:r>
    </w:p>
    <w:p w14:paraId="1CBFD8B4" w14:textId="77777777" w:rsidR="004159EC" w:rsidRDefault="004159EC">
      <w:pPr>
        <w:jc w:val="both"/>
      </w:pPr>
    </w:p>
    <w:p w14:paraId="6026D274" w14:textId="77777777" w:rsidR="00F35F9A" w:rsidRDefault="00F35F9A" w:rsidP="00350EFC">
      <w:r w:rsidRPr="00830D10">
        <w:rPr>
          <w:noProof/>
          <w:lang w:val="vi-VN" w:eastAsia="vi-VN"/>
        </w:rPr>
        <w:drawing>
          <wp:inline distT="0" distB="0" distL="0" distR="0" wp14:anchorId="16E33DFE" wp14:editId="13F6C402">
            <wp:extent cx="5303520" cy="2778760"/>
            <wp:effectExtent l="0" t="0" r="11430" b="2540"/>
            <wp:docPr id="9" name="Chart 9">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C64A36D" w14:textId="7FFA9CB9" w:rsidR="00F35F9A" w:rsidRPr="00830D10" w:rsidRDefault="004C5BDE" w:rsidP="0028482E">
      <w:pPr>
        <w:pStyle w:val="Caption"/>
      </w:pPr>
      <w:bookmarkStart w:id="7" w:name="_Toc44351901"/>
      <w:r>
        <w:t xml:space="preserve">Hình </w:t>
      </w:r>
      <w:r w:rsidR="00F35F9A">
        <w:rPr>
          <w:noProof/>
        </w:rPr>
        <w:fldChar w:fldCharType="begin"/>
      </w:r>
      <w:r w:rsidR="00F35F9A">
        <w:rPr>
          <w:noProof/>
        </w:rPr>
        <w:instrText xml:space="preserve"> SEQ Figure \* ARABIC \s 1 </w:instrText>
      </w:r>
      <w:r w:rsidR="00F35F9A">
        <w:rPr>
          <w:noProof/>
        </w:rPr>
        <w:fldChar w:fldCharType="separate"/>
      </w:r>
      <w:r w:rsidR="00F35F9A">
        <w:rPr>
          <w:noProof/>
        </w:rPr>
        <w:t>1</w:t>
      </w:r>
      <w:r w:rsidR="00F35F9A">
        <w:rPr>
          <w:noProof/>
        </w:rPr>
        <w:fldChar w:fldCharType="end"/>
      </w:r>
      <w:r w:rsidR="00F35F9A">
        <w:t xml:space="preserve">: </w:t>
      </w:r>
      <w:r>
        <w:t>Quá trình phát triên của ngành sản xuất xi măng tại Việt Nam giai đoạn</w:t>
      </w:r>
      <w:r w:rsidR="00F35F9A">
        <w:t xml:space="preserve"> 2000-2017 (MOC, VNCA)</w:t>
      </w:r>
      <w:bookmarkEnd w:id="7"/>
    </w:p>
    <w:p w14:paraId="2F099CFB" w14:textId="68519869" w:rsidR="00F35F9A" w:rsidRDefault="00032E3C" w:rsidP="004159EC">
      <w:pPr>
        <w:pStyle w:val="Heading3"/>
      </w:pPr>
      <w:bookmarkStart w:id="8" w:name="_Toc44352057"/>
      <w:r>
        <w:t xml:space="preserve">1.2 </w:t>
      </w:r>
      <w:r w:rsidR="002F2738">
        <w:t>hình thức sử hữu</w:t>
      </w:r>
      <w:bookmarkEnd w:id="8"/>
    </w:p>
    <w:p w14:paraId="71C34458" w14:textId="45C25925" w:rsidR="002F2738" w:rsidRDefault="002F2738" w:rsidP="008E3E25">
      <w:pPr>
        <w:jc w:val="both"/>
      </w:pPr>
      <w:r w:rsidRPr="002F2738">
        <w:t xml:space="preserve">Có ba loại sở hữu trong lĩnh vực xi măng: a) </w:t>
      </w:r>
      <w:r>
        <w:t>Doanh nghiệp vốn nhà nước</w:t>
      </w:r>
      <w:r w:rsidRPr="002F2738">
        <w:t xml:space="preserve">; b) </w:t>
      </w:r>
      <w:r>
        <w:t>Doanh nghiệp</w:t>
      </w:r>
      <w:r w:rsidRPr="002F2738">
        <w:t xml:space="preserve"> tư nhân; và c) </w:t>
      </w:r>
      <w:r>
        <w:t>C</w:t>
      </w:r>
      <w:r w:rsidRPr="002F2738">
        <w:t>ác công ty liên doanh</w:t>
      </w:r>
      <w:r>
        <w:t xml:space="preserve"> với nước ngoài</w:t>
      </w:r>
      <w:r w:rsidRPr="002F2738">
        <w:t>, được chia sẻ giữa một đối tác Việt Nam (thường là VICEM) và các đối tác quốc tế.</w:t>
      </w:r>
      <w:r w:rsidR="005F0531">
        <w:t xml:space="preserve"> Trong đó:</w:t>
      </w:r>
    </w:p>
    <w:p w14:paraId="5BC65382" w14:textId="7473EE5D" w:rsidR="00600999" w:rsidRDefault="00600999" w:rsidP="008E3E25">
      <w:pPr>
        <w:jc w:val="both"/>
      </w:pPr>
    </w:p>
    <w:p w14:paraId="688B6B0A" w14:textId="77777777" w:rsidR="0022542E" w:rsidRPr="0022542E" w:rsidRDefault="0022542E" w:rsidP="0022542E">
      <w:pPr>
        <w:jc w:val="both"/>
      </w:pPr>
      <w:r w:rsidRPr="0022542E">
        <w:rPr>
          <w:b/>
          <w:bCs/>
          <w:lang w:val="vi-VN"/>
        </w:rPr>
        <w:t>Doanh nghiệp vốn nhà nước VICEM:</w:t>
      </w:r>
    </w:p>
    <w:p w14:paraId="47964596" w14:textId="77777777" w:rsidR="0022542E" w:rsidRPr="0022542E" w:rsidRDefault="0022542E" w:rsidP="00991647">
      <w:pPr>
        <w:numPr>
          <w:ilvl w:val="0"/>
          <w:numId w:val="5"/>
        </w:numPr>
        <w:jc w:val="both"/>
      </w:pPr>
      <w:r w:rsidRPr="0022542E">
        <w:rPr>
          <w:lang w:val="vi-VN"/>
        </w:rPr>
        <w:t>Sở hữu 10 công ty xi măng, đóng góp cổ phần vào 5 công ty liên doanh, chiếm 33% công suất lắp đặt toàn ngành</w:t>
      </w:r>
    </w:p>
    <w:p w14:paraId="6AF854FF" w14:textId="77777777" w:rsidR="0022542E" w:rsidRPr="0022542E" w:rsidRDefault="0022542E" w:rsidP="00991647">
      <w:pPr>
        <w:numPr>
          <w:ilvl w:val="0"/>
          <w:numId w:val="5"/>
        </w:numPr>
        <w:jc w:val="both"/>
      </w:pPr>
      <w:r w:rsidRPr="0022542E">
        <w:rPr>
          <w:lang w:val="vi-VN"/>
        </w:rPr>
        <w:t>Chiếm 35% thị phần tiêu thị nội địa</w:t>
      </w:r>
    </w:p>
    <w:p w14:paraId="53E19BBE" w14:textId="77777777" w:rsidR="0022542E" w:rsidRPr="0022542E" w:rsidRDefault="0022542E" w:rsidP="0022542E">
      <w:pPr>
        <w:jc w:val="both"/>
      </w:pPr>
      <w:r w:rsidRPr="0022542E">
        <w:rPr>
          <w:b/>
          <w:bCs/>
          <w:lang w:val="vi-VN"/>
        </w:rPr>
        <w:t>Doanh nghiệp tư nhân:</w:t>
      </w:r>
    </w:p>
    <w:p w14:paraId="1120B173" w14:textId="77777777" w:rsidR="0022542E" w:rsidRPr="0022542E" w:rsidRDefault="0022542E" w:rsidP="00991647">
      <w:pPr>
        <w:numPr>
          <w:ilvl w:val="0"/>
          <w:numId w:val="6"/>
        </w:numPr>
        <w:jc w:val="both"/>
      </w:pPr>
      <w:r w:rsidRPr="0022542E">
        <w:rPr>
          <w:lang w:val="vi-VN"/>
        </w:rPr>
        <w:t>Chiếm 37% thị phần nội địa</w:t>
      </w:r>
    </w:p>
    <w:p w14:paraId="2E44520F" w14:textId="77777777" w:rsidR="0022542E" w:rsidRPr="0022542E" w:rsidRDefault="0022542E" w:rsidP="00991647">
      <w:pPr>
        <w:numPr>
          <w:ilvl w:val="0"/>
          <w:numId w:val="6"/>
        </w:numPr>
        <w:jc w:val="both"/>
      </w:pPr>
      <w:r w:rsidRPr="0022542E">
        <w:rPr>
          <w:lang w:val="vi-VN"/>
        </w:rPr>
        <w:lastRenderedPageBreak/>
        <w:t>Các tập đoàn tư nhân lớn như Vissai, Xuân Thành sở hữu nhiều nhà máy xi măng</w:t>
      </w:r>
    </w:p>
    <w:p w14:paraId="0E0CD5A8" w14:textId="77777777" w:rsidR="0022542E" w:rsidRPr="0022542E" w:rsidRDefault="0022542E" w:rsidP="0022542E">
      <w:pPr>
        <w:jc w:val="both"/>
      </w:pPr>
      <w:r w:rsidRPr="0022542E">
        <w:rPr>
          <w:b/>
          <w:bCs/>
          <w:lang w:val="vi-VN"/>
        </w:rPr>
        <w:t>Công ty Liên doanh với nước ngoài:</w:t>
      </w:r>
    </w:p>
    <w:p w14:paraId="1D6D3718" w14:textId="77777777" w:rsidR="0022542E" w:rsidRPr="0022542E" w:rsidRDefault="0022542E" w:rsidP="00991647">
      <w:pPr>
        <w:numPr>
          <w:ilvl w:val="0"/>
          <w:numId w:val="7"/>
        </w:numPr>
        <w:jc w:val="both"/>
      </w:pPr>
      <w:r w:rsidRPr="0022542E">
        <w:rPr>
          <w:lang w:val="vi-VN"/>
        </w:rPr>
        <w:t>Chiếm 28% thị phần nội địa</w:t>
      </w:r>
    </w:p>
    <w:p w14:paraId="01E75BE1" w14:textId="77777777" w:rsidR="0022542E" w:rsidRPr="0022542E" w:rsidRDefault="0022542E" w:rsidP="00991647">
      <w:pPr>
        <w:numPr>
          <w:ilvl w:val="0"/>
          <w:numId w:val="7"/>
        </w:numPr>
        <w:jc w:val="both"/>
      </w:pPr>
      <w:r w:rsidRPr="0022542E">
        <w:rPr>
          <w:lang w:val="vi-VN"/>
        </w:rPr>
        <w:t xml:space="preserve">Gồm 7 công ty </w:t>
      </w:r>
    </w:p>
    <w:p w14:paraId="2BF21526" w14:textId="24163E91" w:rsidR="00600999" w:rsidRDefault="00600999" w:rsidP="008E3E25">
      <w:pPr>
        <w:jc w:val="both"/>
      </w:pPr>
    </w:p>
    <w:p w14:paraId="194749C3" w14:textId="2334C91E" w:rsidR="00402165" w:rsidRDefault="00402165" w:rsidP="00402165">
      <w:pPr>
        <w:jc w:val="center"/>
      </w:pPr>
      <w:r>
        <w:rPr>
          <w:noProof/>
          <w:lang w:val="vi-VN" w:eastAsia="vi-VN"/>
        </w:rPr>
        <w:drawing>
          <wp:inline distT="0" distB="0" distL="0" distR="0" wp14:anchorId="3D8C0B7D" wp14:editId="40A18C02">
            <wp:extent cx="4572000" cy="2743200"/>
            <wp:effectExtent l="0" t="0" r="0" b="0"/>
            <wp:docPr id="78" name="Chart 78">
              <a:extLst xmlns:a="http://schemas.openxmlformats.org/drawingml/2006/main">
                <a:ext uri="{FF2B5EF4-FFF2-40B4-BE49-F238E27FC236}">
                  <a16:creationId xmlns:a16="http://schemas.microsoft.com/office/drawing/2014/main" id="{14865DAC-79A4-458D-A352-9B9FC4BD9E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46B090F" w14:textId="05F71EC8" w:rsidR="00402165" w:rsidRDefault="00402165" w:rsidP="0028482E">
      <w:pPr>
        <w:pStyle w:val="Caption"/>
      </w:pPr>
      <w:bookmarkStart w:id="9" w:name="_Toc44351902"/>
      <w:r>
        <w:t>Hình</w:t>
      </w:r>
      <w:r w:rsidRPr="00BA3892">
        <w:t xml:space="preserve"> </w:t>
      </w:r>
      <w:fldSimple w:instr=" SEQ Figure \* ARABIC \s 1 ">
        <w:r w:rsidR="005F0531">
          <w:rPr>
            <w:noProof/>
          </w:rPr>
          <w:t>2</w:t>
        </w:r>
      </w:fldSimple>
      <w:r w:rsidRPr="00BA3892">
        <w:t xml:space="preserve">: </w:t>
      </w:r>
      <w:r>
        <w:t>Thị phần ngành xi măng trong nước</w:t>
      </w:r>
      <w:r w:rsidRPr="00BA3892">
        <w:t xml:space="preserve">, </w:t>
      </w:r>
      <w:r>
        <w:t>Nguồn</w:t>
      </w:r>
      <w:r w:rsidRPr="00BA3892">
        <w:t>: VNCA, 2017</w:t>
      </w:r>
      <w:bookmarkEnd w:id="9"/>
    </w:p>
    <w:p w14:paraId="3296F1B9" w14:textId="183DD06B" w:rsidR="005F0531" w:rsidRDefault="005F0531" w:rsidP="005F0531">
      <w:pPr>
        <w:pStyle w:val="Heading3"/>
      </w:pPr>
      <w:bookmarkStart w:id="10" w:name="_Toc44352058"/>
      <w:r>
        <w:t>1.3 tiêu thụ năng lượng và phát thải khí nhà kính</w:t>
      </w:r>
      <w:bookmarkEnd w:id="10"/>
    </w:p>
    <w:p w14:paraId="6723605B" w14:textId="53348116" w:rsidR="0022542E" w:rsidRDefault="0022542E" w:rsidP="008E3E25">
      <w:pPr>
        <w:jc w:val="both"/>
      </w:pPr>
    </w:p>
    <w:p w14:paraId="31109EFC" w14:textId="3795C2D9" w:rsidR="0022542E" w:rsidRPr="005F0531" w:rsidRDefault="005F0531" w:rsidP="005F0531">
      <w:pPr>
        <w:jc w:val="both"/>
      </w:pPr>
      <w:r w:rsidRPr="005F0531">
        <w:t>Trong năm 2015,</w:t>
      </w:r>
      <w:r>
        <w:rPr>
          <w:b/>
          <w:bCs/>
        </w:rPr>
        <w:t xml:space="preserve"> </w:t>
      </w:r>
      <w:r>
        <w:t>t</w:t>
      </w:r>
      <w:r w:rsidR="0022542E" w:rsidRPr="0022542E">
        <w:rPr>
          <w:lang w:val="vi-VN"/>
        </w:rPr>
        <w:t>ổng tiêu thụ than cho ngành công nghiệp</w:t>
      </w:r>
      <w:r>
        <w:t xml:space="preserve"> là</w:t>
      </w:r>
      <w:r w:rsidR="0022542E" w:rsidRPr="0022542E">
        <w:rPr>
          <w:lang w:val="vi-VN"/>
        </w:rPr>
        <w:t xml:space="preserve"> 17,696 triệu tấn, trong đó riêng ngành xi măng tiêu thụ khoảng</w:t>
      </w:r>
      <w:r>
        <w:t xml:space="preserve"> 12,8%</w:t>
      </w:r>
      <w:r>
        <w:rPr>
          <w:rStyle w:val="FootnoteReference"/>
        </w:rPr>
        <w:footnoteReference w:id="1"/>
      </w:r>
      <w:r>
        <w:t xml:space="preserve">; </w:t>
      </w:r>
      <w:r w:rsidR="0022542E" w:rsidRPr="0022542E">
        <w:rPr>
          <w:lang w:val="vi-VN"/>
        </w:rPr>
        <w:t>Tổng tiêu thụ điện cho ngành công nghiệp</w:t>
      </w:r>
      <w:r>
        <w:t xml:space="preserve"> là</w:t>
      </w:r>
      <w:r w:rsidR="0022542E" w:rsidRPr="0022542E">
        <w:rPr>
          <w:lang w:val="vi-VN"/>
        </w:rPr>
        <w:t xml:space="preserve"> 77</w:t>
      </w:r>
      <w:r>
        <w:t>.</w:t>
      </w:r>
      <w:r w:rsidR="0022542E" w:rsidRPr="0022542E">
        <w:rPr>
          <w:lang w:val="vi-VN"/>
        </w:rPr>
        <w:t>063 GWh, trong đó ngành xi măng chiếm gần</w:t>
      </w:r>
      <w:r w:rsidR="0022542E" w:rsidRPr="0022542E">
        <w:t xml:space="preserve"> </w:t>
      </w:r>
      <w:r>
        <w:t xml:space="preserve"> 5%</w:t>
      </w:r>
      <w:r w:rsidR="0022542E" w:rsidRPr="0022542E">
        <w:t xml:space="preserve"> t</w:t>
      </w:r>
      <w:r w:rsidR="0022542E" w:rsidRPr="0022542E">
        <w:rPr>
          <w:lang w:val="vi-VN"/>
        </w:rPr>
        <w:t>iêu thụ toàn ngành công nghiệp</w:t>
      </w:r>
      <w:r>
        <w:t>.</w:t>
      </w:r>
    </w:p>
    <w:p w14:paraId="066B6650" w14:textId="753FA573" w:rsidR="0022542E" w:rsidRPr="0022542E" w:rsidRDefault="005F0531" w:rsidP="005F0531">
      <w:pPr>
        <w:jc w:val="both"/>
      </w:pPr>
      <w:r w:rsidRPr="005F0531">
        <w:t xml:space="preserve">Về </w:t>
      </w:r>
      <w:r w:rsidR="0022542E" w:rsidRPr="005F0531">
        <w:rPr>
          <w:lang w:val="vi-VN"/>
        </w:rPr>
        <w:t xml:space="preserve">Phát thải khí nhà </w:t>
      </w:r>
      <w:r w:rsidRPr="005F0531">
        <w:rPr>
          <w:lang w:val="vi-VN"/>
        </w:rPr>
        <w:t>k</w:t>
      </w:r>
      <w:r w:rsidRPr="005F0531">
        <w:t>í</w:t>
      </w:r>
      <w:r w:rsidRPr="005F0531">
        <w:rPr>
          <w:lang w:val="vi-VN"/>
        </w:rPr>
        <w:t>nh</w:t>
      </w:r>
      <w:r w:rsidRPr="005F0531">
        <w:t>,</w:t>
      </w:r>
      <w:r>
        <w:rPr>
          <w:b/>
          <w:bCs/>
        </w:rPr>
        <w:t xml:space="preserve"> </w:t>
      </w:r>
      <w:r>
        <w:t>t</w:t>
      </w:r>
      <w:r w:rsidR="0022542E" w:rsidRPr="0022542E">
        <w:rPr>
          <w:lang w:val="vi-VN"/>
        </w:rPr>
        <w:t>ổng phát thải KNK của Việt Nam</w:t>
      </w:r>
      <w:r>
        <w:rPr>
          <w:rStyle w:val="FootnoteReference"/>
          <w:lang w:val="vi-VN"/>
        </w:rPr>
        <w:footnoteReference w:id="2"/>
      </w:r>
      <w:r w:rsidR="0022542E" w:rsidRPr="0022542E">
        <w:rPr>
          <w:lang w:val="vi-VN"/>
        </w:rPr>
        <w:t xml:space="preserve"> </w:t>
      </w:r>
      <w:r>
        <w:t xml:space="preserve">là </w:t>
      </w:r>
      <w:r w:rsidR="0022542E" w:rsidRPr="0022542E">
        <w:rPr>
          <w:lang w:val="vi-VN"/>
        </w:rPr>
        <w:t>293</w:t>
      </w:r>
      <w:r>
        <w:t>,</w:t>
      </w:r>
      <w:r w:rsidR="0022542E" w:rsidRPr="0022542E">
        <w:rPr>
          <w:lang w:val="vi-VN"/>
        </w:rPr>
        <w:t>2 triệu tấn CO</w:t>
      </w:r>
      <w:r w:rsidR="0022542E" w:rsidRPr="0022542E">
        <w:rPr>
          <w:vertAlign w:val="subscript"/>
          <w:lang w:val="vi-VN"/>
        </w:rPr>
        <w:t>2</w:t>
      </w:r>
      <w:r w:rsidR="0022542E" w:rsidRPr="0022542E">
        <w:rPr>
          <w:lang w:val="vi-VN"/>
        </w:rPr>
        <w:t xml:space="preserve"> </w:t>
      </w:r>
      <w:r w:rsidR="0022542E" w:rsidRPr="0022542E">
        <w:rPr>
          <w:vertAlign w:val="subscript"/>
          <w:lang w:val="vi-VN"/>
        </w:rPr>
        <w:t>tđ</w:t>
      </w:r>
      <w:r w:rsidR="0022542E" w:rsidRPr="0022542E">
        <w:rPr>
          <w:lang w:val="vi-VN"/>
        </w:rPr>
        <w:t>- không tính lĩnh vực LULUCF</w:t>
      </w:r>
      <w:r>
        <w:t>; và t</w:t>
      </w:r>
      <w:r w:rsidR="0022542E" w:rsidRPr="0022542E">
        <w:rPr>
          <w:lang w:val="vi-VN"/>
        </w:rPr>
        <w:t xml:space="preserve">ổng phát </w:t>
      </w:r>
      <w:r w:rsidR="0022542E" w:rsidRPr="005F0531">
        <w:rPr>
          <w:lang w:val="vi-VN"/>
        </w:rPr>
        <w:t>thải KNK của ngành xi măng</w:t>
      </w:r>
      <w:r w:rsidRPr="005F0531">
        <w:t xml:space="preserve"> là</w:t>
      </w:r>
      <w:r w:rsidR="0022542E" w:rsidRPr="005F0531">
        <w:rPr>
          <w:lang w:val="vi-VN"/>
        </w:rPr>
        <w:t xml:space="preserve"> khoảng 46 triệu tấn CO</w:t>
      </w:r>
      <w:r w:rsidR="0022542E" w:rsidRPr="005F0531">
        <w:rPr>
          <w:vertAlign w:val="subscript"/>
          <w:lang w:val="vi-VN"/>
        </w:rPr>
        <w:t>2</w:t>
      </w:r>
      <w:r w:rsidR="0022542E" w:rsidRPr="005F0531">
        <w:rPr>
          <w:lang w:val="vi-VN"/>
        </w:rPr>
        <w:t xml:space="preserve"> </w:t>
      </w:r>
      <w:r w:rsidR="0022542E" w:rsidRPr="005F0531">
        <w:rPr>
          <w:vertAlign w:val="subscript"/>
          <w:lang w:val="vi-VN"/>
        </w:rPr>
        <w:t xml:space="preserve">tđ </w:t>
      </w:r>
      <w:r w:rsidR="0022542E" w:rsidRPr="005F0531">
        <w:t xml:space="preserve"> c</w:t>
      </w:r>
      <w:r w:rsidR="0022542E" w:rsidRPr="005F0531">
        <w:rPr>
          <w:lang w:val="vi-VN"/>
        </w:rPr>
        <w:t>hiếm</w:t>
      </w:r>
      <w:r w:rsidR="0022542E" w:rsidRPr="0022542E">
        <w:rPr>
          <w:lang w:val="vi-VN"/>
        </w:rPr>
        <w:t xml:space="preserve"> 15</w:t>
      </w:r>
      <w:r>
        <w:t>,</w:t>
      </w:r>
      <w:r w:rsidR="0022542E" w:rsidRPr="0022542E">
        <w:rPr>
          <w:lang w:val="vi-VN"/>
        </w:rPr>
        <w:t>68% tổng phát thải của quốc gia, chủ yếu do 2 nguồn:</w:t>
      </w:r>
    </w:p>
    <w:p w14:paraId="6140AFC7" w14:textId="77777777" w:rsidR="0022542E" w:rsidRPr="005F0531" w:rsidRDefault="0022542E" w:rsidP="00991647">
      <w:pPr>
        <w:numPr>
          <w:ilvl w:val="1"/>
          <w:numId w:val="8"/>
        </w:numPr>
        <w:tabs>
          <w:tab w:val="clear" w:pos="1440"/>
          <w:tab w:val="num" w:pos="1080"/>
        </w:tabs>
        <w:ind w:left="720" w:hanging="450"/>
        <w:jc w:val="both"/>
      </w:pPr>
      <w:r w:rsidRPr="005F0531">
        <w:rPr>
          <w:lang w:val="vi-VN"/>
        </w:rPr>
        <w:t>Phát thải do quá trình công nghiệp: CaCO</w:t>
      </w:r>
      <w:r w:rsidRPr="005F0531">
        <w:rPr>
          <w:vertAlign w:val="subscript"/>
          <w:lang w:val="vi-VN"/>
        </w:rPr>
        <w:t>3</w:t>
      </w:r>
      <w:r w:rsidRPr="005F0531">
        <w:rPr>
          <w:lang w:val="vi-VN"/>
        </w:rPr>
        <w:t xml:space="preserve"> + Nhiệt = CaO + CO</w:t>
      </w:r>
      <w:r w:rsidRPr="005F0531">
        <w:rPr>
          <w:vertAlign w:val="subscript"/>
          <w:lang w:val="vi-VN"/>
        </w:rPr>
        <w:t>2</w:t>
      </w:r>
      <w:r w:rsidRPr="005F0531">
        <w:rPr>
          <w:lang w:val="vi-VN"/>
        </w:rPr>
        <w:t>: khoảng 28 triệu tấn CO</w:t>
      </w:r>
      <w:r w:rsidRPr="005F0531">
        <w:rPr>
          <w:vertAlign w:val="subscript"/>
          <w:lang w:val="vi-VN"/>
        </w:rPr>
        <w:t>2</w:t>
      </w:r>
      <w:r w:rsidRPr="005F0531">
        <w:rPr>
          <w:lang w:val="vi-VN"/>
        </w:rPr>
        <w:t xml:space="preserve"> tđ</w:t>
      </w:r>
    </w:p>
    <w:p w14:paraId="09A43F49" w14:textId="4EA074DF" w:rsidR="0022542E" w:rsidRPr="005F0531" w:rsidRDefault="0022542E" w:rsidP="00991647">
      <w:pPr>
        <w:numPr>
          <w:ilvl w:val="1"/>
          <w:numId w:val="8"/>
        </w:numPr>
        <w:tabs>
          <w:tab w:val="clear" w:pos="1440"/>
          <w:tab w:val="num" w:pos="1080"/>
        </w:tabs>
        <w:ind w:left="720" w:hanging="450"/>
        <w:jc w:val="both"/>
      </w:pPr>
      <w:r w:rsidRPr="005F0531">
        <w:rPr>
          <w:lang w:val="vi-VN"/>
        </w:rPr>
        <w:t>Phát thải do sử dụng nhiên liệu và tiêu thụ điện của ngành xi măng: 18 triệu tấn CO</w:t>
      </w:r>
      <w:r w:rsidRPr="005F0531">
        <w:rPr>
          <w:vertAlign w:val="subscript"/>
          <w:lang w:val="vi-VN"/>
        </w:rPr>
        <w:t>2</w:t>
      </w:r>
      <w:r w:rsidRPr="005F0531">
        <w:rPr>
          <w:lang w:val="vi-VN"/>
        </w:rPr>
        <w:t xml:space="preserve"> </w:t>
      </w:r>
      <w:r w:rsidRPr="005F0531">
        <w:rPr>
          <w:vertAlign w:val="subscript"/>
          <w:lang w:val="vi-VN"/>
        </w:rPr>
        <w:t>tđ</w:t>
      </w:r>
    </w:p>
    <w:p w14:paraId="7CB06374" w14:textId="15E44E2E" w:rsidR="0022542E" w:rsidRDefault="0022542E" w:rsidP="0022542E">
      <w:pPr>
        <w:jc w:val="both"/>
        <w:rPr>
          <w:vertAlign w:val="subscript"/>
          <w:lang w:val="vi-VN"/>
        </w:rPr>
      </w:pPr>
    </w:p>
    <w:p w14:paraId="72980A0F" w14:textId="6EF06ED1" w:rsidR="0022542E" w:rsidRDefault="005F0531" w:rsidP="0022542E">
      <w:pPr>
        <w:jc w:val="both"/>
      </w:pPr>
      <w:r w:rsidRPr="005F0531">
        <w:rPr>
          <w:lang w:val="vi-VN"/>
        </w:rPr>
        <w:t>Cơ cấu tiêu thụ năng lượng trong nhà máy xi măng</w:t>
      </w:r>
      <w:r>
        <w:t>:</w:t>
      </w:r>
    </w:p>
    <w:p w14:paraId="3B11FA38" w14:textId="77777777" w:rsidR="005F0531" w:rsidRPr="005F0531" w:rsidRDefault="005F0531" w:rsidP="005F0531">
      <w:pPr>
        <w:jc w:val="both"/>
      </w:pPr>
      <w:r w:rsidRPr="005F0531">
        <w:t>Trong hầu hết các nhà máy sản xuất xi măng năng lượng tiêu thụ chính là điện, than và các loại dầu FO và DO (thường được sử dụng đốt bổ sung), qua thực tế khảo sát tại các nhà máy sản xuất cho thấy cơ cấu sử dụng các loại năng lượng khá điển hình đối với mỗi loại công nghệ/dây chuyền sản xuất xi măng khác nhau.</w:t>
      </w:r>
    </w:p>
    <w:p w14:paraId="3BB917E7" w14:textId="77777777" w:rsidR="005F0531" w:rsidRPr="001226E8" w:rsidRDefault="005F0531" w:rsidP="005F0531">
      <w:pPr>
        <w:jc w:val="center"/>
        <w:rPr>
          <w:rFonts w:cstheme="minorHAnsi"/>
          <w:sz w:val="26"/>
          <w:szCs w:val="26"/>
          <w:shd w:val="clear" w:color="auto" w:fill="FFFFFF"/>
        </w:rPr>
      </w:pPr>
      <w:r w:rsidRPr="007E7FCC">
        <w:rPr>
          <w:b/>
          <w:i/>
          <w:noProof/>
          <w:lang w:val="vi-VN" w:eastAsia="vi-VN"/>
        </w:rPr>
        <w:lastRenderedPageBreak/>
        <w:drawing>
          <wp:inline distT="0" distB="0" distL="0" distR="0" wp14:anchorId="73E08966" wp14:editId="686F672A">
            <wp:extent cx="3447010" cy="1912876"/>
            <wp:effectExtent l="0" t="0" r="127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2711" cy="1916039"/>
                    </a:xfrm>
                    <a:prstGeom prst="rect">
                      <a:avLst/>
                    </a:prstGeom>
                    <a:noFill/>
                    <a:ln>
                      <a:noFill/>
                    </a:ln>
                  </pic:spPr>
                </pic:pic>
              </a:graphicData>
            </a:graphic>
          </wp:inline>
        </w:drawing>
      </w:r>
    </w:p>
    <w:p w14:paraId="46D6BF6D" w14:textId="5A674FAF" w:rsidR="005F0531" w:rsidRPr="005F0531" w:rsidRDefault="005F0531" w:rsidP="0028482E">
      <w:pPr>
        <w:pStyle w:val="Caption"/>
      </w:pPr>
      <w:bookmarkStart w:id="11" w:name="_Toc44351903"/>
      <w:r>
        <w:t>Hình</w:t>
      </w:r>
      <w:r w:rsidRPr="00BA3892">
        <w:t xml:space="preserve"> </w:t>
      </w:r>
      <w:fldSimple w:instr=" SEQ Figure \* ARABIC \s 1 ">
        <w:r>
          <w:rPr>
            <w:noProof/>
          </w:rPr>
          <w:t>3</w:t>
        </w:r>
      </w:fldSimple>
      <w:r w:rsidRPr="00BA3892">
        <w:t>:</w:t>
      </w:r>
      <w:r w:rsidRPr="005F0531">
        <w:t xml:space="preserve"> Cơ cấu tiêu thụ năng lượng trong nhà máy sản xuất xi măng</w:t>
      </w:r>
      <w:bookmarkEnd w:id="11"/>
    </w:p>
    <w:p w14:paraId="377A8F84" w14:textId="7E7B0A77" w:rsidR="005F0531" w:rsidRDefault="005F0531" w:rsidP="005F0531">
      <w:pPr>
        <w:jc w:val="both"/>
      </w:pPr>
      <w:r w:rsidRPr="005F0531">
        <w:t>Biểu đồ cho thấy than và điện là nguôn năng lượng chủ yếu cho việc sản xuất xi măng, trong khi các loại dầu FO&amp; DO chỉ là nguồn phụ trợ. Có đến 80 ÷ 85% nguồn năng lượng được sử dụng cho sản xuất xi măng được cung cấp bởi nguồn than và chỉ 15 ÷ 20% từ điện năng, với lượng rất nhỏ nhiên liệu dầu DO đốt phụ trợ.</w:t>
      </w:r>
    </w:p>
    <w:p w14:paraId="514D8585" w14:textId="1267F827" w:rsidR="009465DB" w:rsidRDefault="009465DB" w:rsidP="005F0531">
      <w:pPr>
        <w:jc w:val="both"/>
      </w:pPr>
      <w:r w:rsidRPr="009465DB">
        <w:t>Cơ cấu tiêu thụ điện năng của các dây chuyền sản xuất clanhke/xi măng là khá tương đồng với chủ yếu nguồn tiêu thụ điện năng từ khu vực nghiền xi măng và nghiền nguyên liệu tiếp đến là khu vực lò nung chiếm hơn 90% tổng lượng điện năng tiêu thụ cho sản xuất xi măng</w:t>
      </w:r>
      <w:r>
        <w:t>.</w:t>
      </w:r>
    </w:p>
    <w:p w14:paraId="39A79D0D" w14:textId="3EECC295" w:rsidR="009465DB" w:rsidRDefault="009465DB" w:rsidP="009465DB">
      <w:pPr>
        <w:jc w:val="center"/>
      </w:pPr>
      <w:r w:rsidRPr="009465DB">
        <w:rPr>
          <w:noProof/>
          <w:lang w:val="vi-VN" w:eastAsia="vi-VN"/>
        </w:rPr>
        <w:drawing>
          <wp:inline distT="0" distB="0" distL="0" distR="0" wp14:anchorId="48EDEB14" wp14:editId="6CC29F24">
            <wp:extent cx="3575026" cy="2766951"/>
            <wp:effectExtent l="0" t="0" r="6985" b="0"/>
            <wp:docPr id="1026" name="Chart 13">
              <a:extLst xmlns:a="http://schemas.openxmlformats.org/drawingml/2006/main">
                <a:ext uri="{FF2B5EF4-FFF2-40B4-BE49-F238E27FC236}">
                  <a16:creationId xmlns:a16="http://schemas.microsoft.com/office/drawing/2014/main" id="{22BDF3CD-A886-4AC5-BC77-17734D4040D8}"/>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Chart 13">
                      <a:extLst>
                        <a:ext uri="{FF2B5EF4-FFF2-40B4-BE49-F238E27FC236}">
                          <a16:creationId xmlns:a16="http://schemas.microsoft.com/office/drawing/2014/main" id="{22BDF3CD-A886-4AC5-BC77-17734D4040D8}"/>
                        </a:ext>
                      </a:extLst>
                    </pic:cNvPr>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78627" cy="2769738"/>
                    </a:xfrm>
                    <a:prstGeom prst="rect">
                      <a:avLst/>
                    </a:prstGeom>
                    <a:noFill/>
                    <a:ln>
                      <a:noFill/>
                    </a:ln>
                  </pic:spPr>
                </pic:pic>
              </a:graphicData>
            </a:graphic>
          </wp:inline>
        </w:drawing>
      </w:r>
    </w:p>
    <w:p w14:paraId="21F4EC8E" w14:textId="34174DBA" w:rsidR="009465DB" w:rsidRPr="005F0531" w:rsidRDefault="009465DB" w:rsidP="0028482E">
      <w:pPr>
        <w:pStyle w:val="Caption"/>
      </w:pPr>
      <w:bookmarkStart w:id="12" w:name="_Toc44351904"/>
      <w:r>
        <w:t>Hình</w:t>
      </w:r>
      <w:r w:rsidRPr="00BA3892">
        <w:t xml:space="preserve"> </w:t>
      </w:r>
      <w:fldSimple w:instr=" SEQ Figure \* ARABIC \s 1 ">
        <w:r>
          <w:rPr>
            <w:noProof/>
          </w:rPr>
          <w:t>4</w:t>
        </w:r>
      </w:fldSimple>
      <w:r w:rsidRPr="00BA3892">
        <w:t>:</w:t>
      </w:r>
      <w:r w:rsidRPr="005F0531">
        <w:t xml:space="preserve"> Cơ cấu tiêu thụ </w:t>
      </w:r>
      <w:r>
        <w:t>điện năng</w:t>
      </w:r>
      <w:r w:rsidRPr="005F0531">
        <w:t xml:space="preserve"> trong nhà máy sản xuất xi măng</w:t>
      </w:r>
      <w:bookmarkEnd w:id="12"/>
    </w:p>
    <w:p w14:paraId="1BF1AD37" w14:textId="2A8C891D" w:rsidR="009465DB" w:rsidRDefault="00EA1B6F" w:rsidP="00EA1B6F">
      <w:r>
        <w:t>Thông qua các dòng năng lượng trong nhà máy xi măng, sơ đồ dưới đây thể hiện giản đồ Sankey năng lượng tiêu thụ điển hình của nhà máy sản xuất xi măng.</w:t>
      </w:r>
    </w:p>
    <w:p w14:paraId="6C74DD39" w14:textId="5BE69D19" w:rsidR="00EA1B6F" w:rsidRDefault="00EA1B6F" w:rsidP="00EA1B6F">
      <w:pPr>
        <w:jc w:val="center"/>
      </w:pPr>
      <w:r w:rsidRPr="00EA1B6F">
        <w:rPr>
          <w:noProof/>
          <w:lang w:val="vi-VN" w:eastAsia="vi-VN"/>
        </w:rPr>
        <w:lastRenderedPageBreak/>
        <w:drawing>
          <wp:inline distT="0" distB="0" distL="0" distR="0" wp14:anchorId="3925B062" wp14:editId="6F78ACBC">
            <wp:extent cx="5047566" cy="3235935"/>
            <wp:effectExtent l="0" t="0" r="1270" b="3175"/>
            <wp:docPr id="80" name="Picture 5">
              <a:extLst xmlns:a="http://schemas.openxmlformats.org/drawingml/2006/main">
                <a:ext uri="{FF2B5EF4-FFF2-40B4-BE49-F238E27FC236}">
                  <a16:creationId xmlns:a16="http://schemas.microsoft.com/office/drawing/2014/main" id="{1FFF55F0-9DEC-4EBB-BC34-545E6279B8EE}"/>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FFF55F0-9DEC-4EBB-BC34-545E6279B8EE}"/>
                        </a:ext>
                      </a:extLst>
                    </pic:cNvPr>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51519" cy="3238469"/>
                    </a:xfrm>
                    <a:prstGeom prst="rect">
                      <a:avLst/>
                    </a:prstGeom>
                    <a:noFill/>
                    <a:ln>
                      <a:noFill/>
                    </a:ln>
                  </pic:spPr>
                </pic:pic>
              </a:graphicData>
            </a:graphic>
          </wp:inline>
        </w:drawing>
      </w:r>
    </w:p>
    <w:p w14:paraId="20D97E7C" w14:textId="163C3BB3" w:rsidR="00EA1B6F" w:rsidRPr="00EA1B6F" w:rsidRDefault="00EA1B6F" w:rsidP="0028482E">
      <w:pPr>
        <w:pStyle w:val="Caption"/>
      </w:pPr>
      <w:bookmarkStart w:id="13" w:name="_Toc44351905"/>
      <w:r>
        <w:t>Hình</w:t>
      </w:r>
      <w:r w:rsidRPr="00BA3892">
        <w:t xml:space="preserve"> </w:t>
      </w:r>
      <w:fldSimple w:instr=" SEQ Figure \* ARABIC \s 1 ">
        <w:r>
          <w:rPr>
            <w:noProof/>
          </w:rPr>
          <w:t>5</w:t>
        </w:r>
      </w:fldSimple>
      <w:r w:rsidRPr="00BA3892">
        <w:t>:</w:t>
      </w:r>
      <w:r w:rsidRPr="005F0531">
        <w:t xml:space="preserve"> </w:t>
      </w:r>
      <w:r>
        <w:t>Giản đồ năng lư</w:t>
      </w:r>
      <w:r w:rsidR="00AD6A05">
        <w:rPr>
          <w:lang w:val="vi-VN"/>
        </w:rPr>
        <w:t>ợ</w:t>
      </w:r>
      <w:r>
        <w:t>ng tiêu thụ điển hình của nhà máy xi măng</w:t>
      </w:r>
      <w:bookmarkEnd w:id="13"/>
    </w:p>
    <w:p w14:paraId="33AF784E" w14:textId="640B4EC3" w:rsidR="0022542E" w:rsidRPr="009465DB" w:rsidRDefault="0022542E" w:rsidP="009465DB">
      <w:pPr>
        <w:jc w:val="both"/>
      </w:pPr>
      <w:r w:rsidRPr="009465DB">
        <w:rPr>
          <w:lang w:val="vi-VN"/>
        </w:rPr>
        <w:t>Chi phí năng lượng chiếm khoảng 45%-50% trên tổng giá bán ra của xi măng, trong đó chi phí điện năng chiếm 15%-17%; chi phí than chiếm khoảng 30%-32%</w:t>
      </w:r>
      <w:r w:rsidR="009465DB" w:rsidRPr="009465DB">
        <w:t xml:space="preserve">. </w:t>
      </w:r>
      <w:r w:rsidRPr="009465DB">
        <w:rPr>
          <w:lang w:val="vi-VN"/>
        </w:rPr>
        <w:t>Chỉ tính riêng clinker, chi phí than chiếm khoảng 40% giá thành bán ra của clinker</w:t>
      </w:r>
      <w:r w:rsidR="009465DB">
        <w:t>.</w:t>
      </w:r>
    </w:p>
    <w:p w14:paraId="28B008E1" w14:textId="77777777" w:rsidR="009465DB" w:rsidRDefault="009465DB" w:rsidP="009465DB">
      <w:pPr>
        <w:jc w:val="both"/>
        <w:rPr>
          <w:b/>
          <w:bCs/>
          <w:lang w:val="vi-VN"/>
        </w:rPr>
      </w:pPr>
    </w:p>
    <w:p w14:paraId="6DA71E20" w14:textId="465F0CDC" w:rsidR="0022542E" w:rsidRPr="0022542E" w:rsidRDefault="0022542E" w:rsidP="009465DB">
      <w:pPr>
        <w:jc w:val="both"/>
      </w:pPr>
      <w:r w:rsidRPr="0022542E">
        <w:rPr>
          <w:b/>
          <w:bCs/>
          <w:lang w:val="vi-VN"/>
        </w:rPr>
        <w:t>Trình độ công nghệ</w:t>
      </w:r>
      <w:r w:rsidR="009465DB">
        <w:rPr>
          <w:b/>
          <w:bCs/>
        </w:rPr>
        <w:t xml:space="preserve"> của các nhà máy xi măng tại Việt Nam</w:t>
      </w:r>
      <w:r w:rsidRPr="0022542E">
        <w:rPr>
          <w:b/>
          <w:bCs/>
          <w:lang w:val="vi-VN"/>
        </w:rPr>
        <w:t>:</w:t>
      </w:r>
    </w:p>
    <w:p w14:paraId="3F3BB101" w14:textId="121EADBB" w:rsidR="0022542E" w:rsidRPr="0022542E" w:rsidRDefault="0022542E" w:rsidP="00991647">
      <w:pPr>
        <w:numPr>
          <w:ilvl w:val="1"/>
          <w:numId w:val="9"/>
        </w:numPr>
        <w:tabs>
          <w:tab w:val="clear" w:pos="1440"/>
          <w:tab w:val="num" w:pos="1080"/>
        </w:tabs>
        <w:ind w:left="720" w:hanging="450"/>
        <w:jc w:val="both"/>
      </w:pPr>
      <w:r w:rsidRPr="0022542E">
        <w:rPr>
          <w:lang w:val="vi-VN"/>
        </w:rPr>
        <w:t>Đối với sản xuất clinker, các nhà máy đều sử dụng lò quay và tháp tiền nung, tiền canxi hoá (PHPC)</w:t>
      </w:r>
      <w:r w:rsidR="009465DB">
        <w:t>;</w:t>
      </w:r>
    </w:p>
    <w:p w14:paraId="7002451C" w14:textId="3DFBA2E5" w:rsidR="0022542E" w:rsidRPr="0022542E" w:rsidRDefault="0022542E" w:rsidP="00991647">
      <w:pPr>
        <w:numPr>
          <w:ilvl w:val="1"/>
          <w:numId w:val="9"/>
        </w:numPr>
        <w:tabs>
          <w:tab w:val="clear" w:pos="1440"/>
          <w:tab w:val="num" w:pos="1080"/>
        </w:tabs>
        <w:ind w:left="720" w:hanging="450"/>
        <w:jc w:val="both"/>
      </w:pPr>
      <w:r w:rsidRPr="0022542E">
        <w:rPr>
          <w:lang w:val="vi-VN"/>
        </w:rPr>
        <w:t>Đối với công đoạn nghiền xi măng, có hai công nghệ phổ biến là nghiền đứng và nghiền bi</w:t>
      </w:r>
      <w:r w:rsidR="009465DB">
        <w:t>;</w:t>
      </w:r>
    </w:p>
    <w:p w14:paraId="22222388" w14:textId="79A4FB5D" w:rsidR="0022542E" w:rsidRPr="0022542E" w:rsidRDefault="0022542E" w:rsidP="00991647">
      <w:pPr>
        <w:numPr>
          <w:ilvl w:val="1"/>
          <w:numId w:val="9"/>
        </w:numPr>
        <w:tabs>
          <w:tab w:val="clear" w:pos="1440"/>
          <w:tab w:val="num" w:pos="1080"/>
        </w:tabs>
        <w:ind w:left="720" w:hanging="450"/>
        <w:jc w:val="both"/>
      </w:pPr>
      <w:r w:rsidRPr="0022542E">
        <w:rPr>
          <w:lang w:val="vi-VN"/>
        </w:rPr>
        <w:t>WHR: Mặc dù có quy định bắt buộc nhưng đến nay chỉ có 1 số ít nhà máy đã lắp đặt</w:t>
      </w:r>
      <w:r w:rsidR="009465DB">
        <w:t>.</w:t>
      </w:r>
    </w:p>
    <w:p w14:paraId="5E19E009" w14:textId="77777777" w:rsidR="0022542E" w:rsidRPr="0022542E" w:rsidRDefault="0022542E" w:rsidP="005F0531">
      <w:pPr>
        <w:jc w:val="both"/>
      </w:pPr>
    </w:p>
    <w:p w14:paraId="15A647C3" w14:textId="10FDFDC5" w:rsidR="0022542E" w:rsidRDefault="0022542E" w:rsidP="008E3E25">
      <w:pPr>
        <w:jc w:val="both"/>
      </w:pPr>
    </w:p>
    <w:p w14:paraId="7AFD1F57" w14:textId="5BA85653" w:rsidR="009465DB" w:rsidRDefault="009465DB" w:rsidP="008E3E25">
      <w:pPr>
        <w:jc w:val="both"/>
      </w:pPr>
    </w:p>
    <w:p w14:paraId="64048298" w14:textId="728F814E" w:rsidR="009465DB" w:rsidRDefault="009465DB" w:rsidP="008E3E25">
      <w:pPr>
        <w:jc w:val="both"/>
      </w:pPr>
    </w:p>
    <w:p w14:paraId="066090EA" w14:textId="41A412FC" w:rsidR="00EA1B6F" w:rsidRDefault="00EA1B6F" w:rsidP="008E3E25">
      <w:pPr>
        <w:jc w:val="both"/>
      </w:pPr>
    </w:p>
    <w:p w14:paraId="4E792D4E" w14:textId="19CBE86C" w:rsidR="00EA1B6F" w:rsidRDefault="00EA1B6F" w:rsidP="008E3E25">
      <w:pPr>
        <w:jc w:val="both"/>
      </w:pPr>
    </w:p>
    <w:p w14:paraId="3EA03DF8" w14:textId="2476188E" w:rsidR="00EA1B6F" w:rsidRDefault="00EA1B6F" w:rsidP="008E3E25">
      <w:pPr>
        <w:jc w:val="both"/>
      </w:pPr>
    </w:p>
    <w:p w14:paraId="6198C1AC" w14:textId="3C4AC544" w:rsidR="00EA1B6F" w:rsidRDefault="00EA1B6F" w:rsidP="008E3E25">
      <w:pPr>
        <w:jc w:val="both"/>
      </w:pPr>
    </w:p>
    <w:p w14:paraId="1B7E9D1E" w14:textId="635E5273" w:rsidR="00EA1B6F" w:rsidRDefault="00EA1B6F" w:rsidP="008E3E25">
      <w:pPr>
        <w:jc w:val="both"/>
      </w:pPr>
    </w:p>
    <w:p w14:paraId="348DFBB7" w14:textId="45FE7193" w:rsidR="00EA1B6F" w:rsidRDefault="00EA1B6F" w:rsidP="008E3E25">
      <w:pPr>
        <w:jc w:val="both"/>
      </w:pPr>
    </w:p>
    <w:p w14:paraId="4D57E2ED" w14:textId="3FA985B9" w:rsidR="00EA1B6F" w:rsidRDefault="00EA1B6F" w:rsidP="008E3E25">
      <w:pPr>
        <w:jc w:val="both"/>
      </w:pPr>
    </w:p>
    <w:p w14:paraId="657BEC10" w14:textId="5E1C0431" w:rsidR="00EA1B6F" w:rsidRDefault="00EA1B6F" w:rsidP="008E3E25">
      <w:pPr>
        <w:jc w:val="both"/>
      </w:pPr>
    </w:p>
    <w:p w14:paraId="73D9B898" w14:textId="028B9589" w:rsidR="00EA1B6F" w:rsidRDefault="00EA1B6F" w:rsidP="008E3E25">
      <w:pPr>
        <w:jc w:val="both"/>
      </w:pPr>
    </w:p>
    <w:p w14:paraId="3FF4550D" w14:textId="1B6FBAFB" w:rsidR="00EA1B6F" w:rsidRDefault="00EA1B6F" w:rsidP="008E3E25">
      <w:pPr>
        <w:jc w:val="both"/>
      </w:pPr>
    </w:p>
    <w:p w14:paraId="2864DED7" w14:textId="40C5A5AA" w:rsidR="00EA1B6F" w:rsidRDefault="00EA1B6F" w:rsidP="008E3E25">
      <w:pPr>
        <w:jc w:val="both"/>
      </w:pPr>
    </w:p>
    <w:p w14:paraId="79713023" w14:textId="0650B690" w:rsidR="00EA1B6F" w:rsidRDefault="00EA1B6F" w:rsidP="008E3E25">
      <w:pPr>
        <w:jc w:val="both"/>
      </w:pPr>
    </w:p>
    <w:p w14:paraId="617871ED" w14:textId="64B7731A" w:rsidR="00EA1B6F" w:rsidRDefault="00EA1B6F" w:rsidP="008E3E25">
      <w:pPr>
        <w:jc w:val="both"/>
      </w:pPr>
    </w:p>
    <w:p w14:paraId="6CC79CC3" w14:textId="40D5C965" w:rsidR="00EA1B6F" w:rsidRDefault="00EA1B6F" w:rsidP="008E3E25">
      <w:pPr>
        <w:jc w:val="both"/>
      </w:pPr>
    </w:p>
    <w:p w14:paraId="649BF88A" w14:textId="4E9A9F99" w:rsidR="00EA1B6F" w:rsidRDefault="00EA1B6F" w:rsidP="008E3E25">
      <w:pPr>
        <w:jc w:val="both"/>
      </w:pPr>
    </w:p>
    <w:p w14:paraId="1CE985C7" w14:textId="77777777" w:rsidR="00EA1B6F" w:rsidRDefault="00EA1B6F" w:rsidP="008E3E25">
      <w:pPr>
        <w:jc w:val="both"/>
      </w:pPr>
    </w:p>
    <w:p w14:paraId="1E7E112E" w14:textId="45BDEAED" w:rsidR="009465DB" w:rsidRDefault="009465DB" w:rsidP="00EA1B6F">
      <w:pPr>
        <w:pStyle w:val="Heading1"/>
      </w:pPr>
      <w:bookmarkStart w:id="14" w:name="_Toc44352059"/>
      <w:r>
        <w:lastRenderedPageBreak/>
        <w:t>2. phương pháp thực hiện</w:t>
      </w:r>
      <w:bookmarkEnd w:id="14"/>
    </w:p>
    <w:p w14:paraId="5C16F4F0" w14:textId="23E91CC1" w:rsidR="009465DB" w:rsidRPr="00EA1B6F" w:rsidRDefault="009465DB" w:rsidP="009465DB">
      <w:pPr>
        <w:jc w:val="both"/>
      </w:pPr>
      <w:r w:rsidRPr="00EA1B6F">
        <w:t>Thuật ngữ benchmarking năng lượng thường được dùng để so sánh năng lượng tiêu thụ của các cơ sở có nhiều điểm tương đồng nhau. Thông thường benchmarking bao gồm so sánh hiệu suất năng lượng giữa các cơ sở với nhau dựa vào số liệu quá khứ.</w:t>
      </w:r>
    </w:p>
    <w:p w14:paraId="77BF77F2" w14:textId="6F45B882" w:rsidR="009465DB" w:rsidRPr="00EA1B6F" w:rsidRDefault="009465DB" w:rsidP="009465DB">
      <w:pPr>
        <w:jc w:val="both"/>
      </w:pPr>
      <w:r w:rsidRPr="00EA1B6F">
        <w:t>Việc thực hiện benchmarking sẽ giúp cho cơ quan quản lý và doanh nghiệp dễ dàng kiểm soát và quản lý việc sử dụng năng lượng. Đồng thời còn giúp cho cơ quan quản lý xây dựng và hoạch định chính sách năng lượng phù hợp cho ngành.</w:t>
      </w:r>
    </w:p>
    <w:p w14:paraId="07697A2D" w14:textId="02BDC8C9" w:rsidR="009465DB" w:rsidRDefault="00EA1B6F" w:rsidP="009465DB">
      <w:pPr>
        <w:jc w:val="both"/>
      </w:pPr>
      <w:r>
        <w:rPr>
          <w:rFonts w:cs="Arial"/>
          <w:noProof/>
          <w:lang w:val="vi-VN" w:eastAsia="vi-VN"/>
        </w:rPr>
        <w:drawing>
          <wp:anchor distT="0" distB="0" distL="114300" distR="114300" simplePos="0" relativeHeight="251680768" behindDoc="0" locked="0" layoutInCell="1" allowOverlap="1" wp14:anchorId="449764BF" wp14:editId="24303141">
            <wp:simplePos x="0" y="0"/>
            <wp:positionH relativeFrom="page">
              <wp:posOffset>2217741</wp:posOffset>
            </wp:positionH>
            <wp:positionV relativeFrom="paragraph">
              <wp:posOffset>94978</wp:posOffset>
            </wp:positionV>
            <wp:extent cx="3244215" cy="3839845"/>
            <wp:effectExtent l="0" t="0" r="0" b="825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244215" cy="3839845"/>
                    </a:xfrm>
                    <a:prstGeom prst="rect">
                      <a:avLst/>
                    </a:prstGeom>
                    <a:noFill/>
                  </pic:spPr>
                </pic:pic>
              </a:graphicData>
            </a:graphic>
            <wp14:sizeRelH relativeFrom="margin">
              <wp14:pctWidth>0</wp14:pctWidth>
            </wp14:sizeRelH>
            <wp14:sizeRelV relativeFrom="margin">
              <wp14:pctHeight>0</wp14:pctHeight>
            </wp14:sizeRelV>
          </wp:anchor>
        </w:drawing>
      </w:r>
    </w:p>
    <w:p w14:paraId="7480BC2E" w14:textId="5C7D7267" w:rsidR="009465DB" w:rsidRDefault="009465DB" w:rsidP="009465DB">
      <w:pPr>
        <w:jc w:val="both"/>
      </w:pPr>
    </w:p>
    <w:p w14:paraId="09C01485" w14:textId="01966C1A" w:rsidR="009465DB" w:rsidRDefault="009465DB" w:rsidP="009465DB">
      <w:pPr>
        <w:jc w:val="both"/>
      </w:pPr>
    </w:p>
    <w:p w14:paraId="28DFE3B2" w14:textId="7DDF25C7" w:rsidR="009465DB" w:rsidRDefault="009465DB" w:rsidP="009465DB">
      <w:pPr>
        <w:jc w:val="both"/>
      </w:pPr>
    </w:p>
    <w:p w14:paraId="302EF20A" w14:textId="77777777" w:rsidR="009465DB" w:rsidRDefault="009465DB" w:rsidP="009465DB">
      <w:pPr>
        <w:jc w:val="both"/>
      </w:pPr>
    </w:p>
    <w:p w14:paraId="14084353" w14:textId="77777777" w:rsidR="009465DB" w:rsidRDefault="009465DB" w:rsidP="009465DB">
      <w:pPr>
        <w:jc w:val="both"/>
      </w:pPr>
    </w:p>
    <w:p w14:paraId="1C0B8AE4" w14:textId="64657FAE" w:rsidR="009465DB" w:rsidRDefault="009465DB" w:rsidP="009465DB">
      <w:pPr>
        <w:jc w:val="both"/>
      </w:pPr>
    </w:p>
    <w:p w14:paraId="24E00FE7" w14:textId="42CED4A7" w:rsidR="009465DB" w:rsidRDefault="009465DB" w:rsidP="009465DB">
      <w:pPr>
        <w:jc w:val="both"/>
      </w:pPr>
    </w:p>
    <w:p w14:paraId="13C0EC4D" w14:textId="6B361372" w:rsidR="009465DB" w:rsidRDefault="009465DB" w:rsidP="009465DB">
      <w:pPr>
        <w:jc w:val="both"/>
      </w:pPr>
    </w:p>
    <w:p w14:paraId="1494F593" w14:textId="319DD74E" w:rsidR="009465DB" w:rsidRDefault="009465DB" w:rsidP="009465DB">
      <w:pPr>
        <w:jc w:val="both"/>
      </w:pPr>
    </w:p>
    <w:p w14:paraId="0F598915" w14:textId="78EC9183" w:rsidR="009465DB" w:rsidRDefault="009465DB" w:rsidP="009465DB">
      <w:pPr>
        <w:jc w:val="both"/>
      </w:pPr>
    </w:p>
    <w:p w14:paraId="26975936" w14:textId="17462198" w:rsidR="009465DB" w:rsidRDefault="009465DB" w:rsidP="009465DB">
      <w:pPr>
        <w:jc w:val="both"/>
      </w:pPr>
    </w:p>
    <w:p w14:paraId="788387CD" w14:textId="68FDBD87" w:rsidR="009465DB" w:rsidRDefault="009465DB" w:rsidP="009465DB">
      <w:pPr>
        <w:jc w:val="both"/>
      </w:pPr>
    </w:p>
    <w:p w14:paraId="695CE032" w14:textId="2B11DD8B" w:rsidR="009465DB" w:rsidRDefault="009465DB" w:rsidP="009465DB">
      <w:pPr>
        <w:jc w:val="both"/>
      </w:pPr>
    </w:p>
    <w:p w14:paraId="676CEF3E" w14:textId="5922FDE1" w:rsidR="009465DB" w:rsidRDefault="009465DB" w:rsidP="009465DB">
      <w:pPr>
        <w:jc w:val="both"/>
      </w:pPr>
    </w:p>
    <w:p w14:paraId="2E729135" w14:textId="7C396A61" w:rsidR="009465DB" w:rsidRDefault="009465DB" w:rsidP="009465DB">
      <w:pPr>
        <w:jc w:val="both"/>
      </w:pPr>
    </w:p>
    <w:p w14:paraId="41B2FA0F" w14:textId="0A2FDDCE" w:rsidR="009465DB" w:rsidRDefault="009465DB" w:rsidP="009465DB">
      <w:pPr>
        <w:jc w:val="both"/>
      </w:pPr>
    </w:p>
    <w:p w14:paraId="695CDED5" w14:textId="2ADD77A8" w:rsidR="009465DB" w:rsidRDefault="009465DB" w:rsidP="009465DB">
      <w:pPr>
        <w:jc w:val="both"/>
      </w:pPr>
    </w:p>
    <w:p w14:paraId="0D443F8D" w14:textId="0E46BDB2" w:rsidR="009465DB" w:rsidRDefault="009465DB" w:rsidP="009465DB">
      <w:pPr>
        <w:jc w:val="both"/>
      </w:pPr>
    </w:p>
    <w:p w14:paraId="4AE8155A" w14:textId="448806AB" w:rsidR="009465DB" w:rsidRDefault="009465DB" w:rsidP="009465DB">
      <w:pPr>
        <w:jc w:val="both"/>
      </w:pPr>
    </w:p>
    <w:p w14:paraId="3174BA52" w14:textId="661C9A5A" w:rsidR="009465DB" w:rsidRDefault="009465DB" w:rsidP="009465DB">
      <w:pPr>
        <w:jc w:val="both"/>
      </w:pPr>
    </w:p>
    <w:p w14:paraId="725A623B" w14:textId="10777516" w:rsidR="009465DB" w:rsidRDefault="009465DB" w:rsidP="009465DB">
      <w:pPr>
        <w:jc w:val="both"/>
      </w:pPr>
    </w:p>
    <w:p w14:paraId="51D38603" w14:textId="77777777" w:rsidR="009465DB" w:rsidRDefault="009465DB" w:rsidP="009465DB">
      <w:pPr>
        <w:jc w:val="both"/>
      </w:pPr>
    </w:p>
    <w:p w14:paraId="712F748E" w14:textId="392D778B" w:rsidR="009465DB" w:rsidRPr="009A77EF" w:rsidRDefault="009465DB" w:rsidP="0028482E">
      <w:pPr>
        <w:pStyle w:val="Caption"/>
      </w:pPr>
      <w:bookmarkStart w:id="15" w:name="_Toc526042220"/>
      <w:bookmarkStart w:id="16" w:name="_Toc2758932"/>
      <w:bookmarkStart w:id="17" w:name="_Toc44351906"/>
      <w:r w:rsidRPr="009A77EF">
        <w:t xml:space="preserve">Hình </w:t>
      </w:r>
      <w:r w:rsidRPr="009A77EF">
        <w:rPr>
          <w:noProof/>
        </w:rPr>
        <w:fldChar w:fldCharType="begin"/>
      </w:r>
      <w:r w:rsidRPr="009A77EF">
        <w:rPr>
          <w:noProof/>
        </w:rPr>
        <w:instrText xml:space="preserve"> SEQ Figure \* ARABIC </w:instrText>
      </w:r>
      <w:r w:rsidRPr="009A77EF">
        <w:rPr>
          <w:noProof/>
        </w:rPr>
        <w:fldChar w:fldCharType="separate"/>
      </w:r>
      <w:r w:rsidR="00EA1B6F">
        <w:rPr>
          <w:noProof/>
        </w:rPr>
        <w:t>6</w:t>
      </w:r>
      <w:r w:rsidRPr="009A77EF">
        <w:rPr>
          <w:noProof/>
        </w:rPr>
        <w:fldChar w:fldCharType="end"/>
      </w:r>
      <w:r w:rsidRPr="009A77EF">
        <w:t xml:space="preserve">. Quy trình thực hiện phân tích benchmarking năng lượng ngành </w:t>
      </w:r>
      <w:bookmarkEnd w:id="15"/>
      <w:bookmarkEnd w:id="16"/>
      <w:r w:rsidR="00EA1B6F">
        <w:t>xi măng</w:t>
      </w:r>
      <w:bookmarkEnd w:id="17"/>
    </w:p>
    <w:p w14:paraId="4F0C6A9F" w14:textId="0A12B194" w:rsidR="009465DB" w:rsidRDefault="00EA1B6F" w:rsidP="00EA1B6F">
      <w:pPr>
        <w:pStyle w:val="Heading3"/>
      </w:pPr>
      <w:bookmarkStart w:id="18" w:name="_Toc44352060"/>
      <w:r>
        <w:t>2.1 Thu thập dữ liệu</w:t>
      </w:r>
      <w:bookmarkEnd w:id="18"/>
    </w:p>
    <w:p w14:paraId="3848CE16" w14:textId="0FEE52C2" w:rsidR="009465DB" w:rsidRDefault="00EA1B6F" w:rsidP="008E3E25">
      <w:pPr>
        <w:jc w:val="both"/>
      </w:pPr>
      <w:r w:rsidRPr="00D94A4D">
        <w:t>Việc thu thập dữ liệu được thực hiện thông qua bảng khảo sát để thu thập dữ liệu thống kê</w:t>
      </w:r>
      <w:r>
        <w:t xml:space="preserve"> trong năm 2017 và 2018 </w:t>
      </w:r>
      <w:r w:rsidRPr="00D94A4D">
        <w:t xml:space="preserve">từ </w:t>
      </w:r>
      <w:r>
        <w:t>54</w:t>
      </w:r>
      <w:r w:rsidRPr="00D94A4D">
        <w:t xml:space="preserve"> nhà máy</w:t>
      </w:r>
      <w:r>
        <w:t xml:space="preserve"> sản xuất xi măng</w:t>
      </w:r>
      <w:r w:rsidRPr="00D94A4D">
        <w:t>. Cùng với công văn do MoIT ban hành, bảng khảo sát được gửi tới tất cả các nhà máy đang vận hành</w:t>
      </w:r>
      <w:r>
        <w:t>. Kết quả thu được như bảng sau.</w:t>
      </w:r>
    </w:p>
    <w:p w14:paraId="44E98DDB" w14:textId="77777777" w:rsidR="00EA1B6F" w:rsidRDefault="00EA1B6F" w:rsidP="008E3E25">
      <w:pPr>
        <w:jc w:val="both"/>
      </w:pPr>
    </w:p>
    <w:p w14:paraId="00C6F611" w14:textId="7EC613B0" w:rsidR="0022542E" w:rsidRDefault="00EA1B6F" w:rsidP="0028482E">
      <w:pPr>
        <w:pStyle w:val="Caption"/>
      </w:pPr>
      <w:bookmarkStart w:id="19" w:name="_Toc44351900"/>
      <w:r>
        <w:t xml:space="preserve">Bảng </w:t>
      </w:r>
      <w:fldSimple w:instr=" SEQ Table \* ARABIC \s 1 ">
        <w:r>
          <w:rPr>
            <w:noProof/>
          </w:rPr>
          <w:t>1</w:t>
        </w:r>
      </w:fldSimple>
      <w:r>
        <w:t>:</w:t>
      </w:r>
      <w:r w:rsidRPr="00B11D4A">
        <w:t xml:space="preserve"> </w:t>
      </w:r>
      <w:r>
        <w:t>Dữ liệu các nhà máy phản hồi</w:t>
      </w:r>
      <w:bookmarkEnd w:id="19"/>
    </w:p>
    <w:tbl>
      <w:tblPr>
        <w:tblW w:w="9530" w:type="dxa"/>
        <w:tblCellMar>
          <w:left w:w="0" w:type="dxa"/>
          <w:right w:w="0" w:type="dxa"/>
        </w:tblCellMar>
        <w:tblLook w:val="0420" w:firstRow="1" w:lastRow="0" w:firstColumn="0" w:lastColumn="0" w:noHBand="0" w:noVBand="1"/>
      </w:tblPr>
      <w:tblGrid>
        <w:gridCol w:w="6650"/>
        <w:gridCol w:w="2880"/>
      </w:tblGrid>
      <w:tr w:rsidR="0022542E" w:rsidRPr="0022542E" w14:paraId="6AD92F9A" w14:textId="77777777" w:rsidTr="009465DB">
        <w:trPr>
          <w:trHeight w:val="508"/>
        </w:trPr>
        <w:tc>
          <w:tcPr>
            <w:tcW w:w="6650" w:type="dxa"/>
            <w:tcBorders>
              <w:top w:val="single" w:sz="8" w:space="0" w:color="FFFFFF"/>
              <w:left w:val="single" w:sz="8" w:space="0" w:color="FFFFFF"/>
              <w:bottom w:val="single" w:sz="24" w:space="0" w:color="FFFFFF"/>
              <w:right w:val="single" w:sz="8" w:space="0" w:color="FFFFFF"/>
            </w:tcBorders>
            <w:shd w:val="clear" w:color="auto" w:fill="002F6C"/>
            <w:tcMar>
              <w:top w:w="72" w:type="dxa"/>
              <w:left w:w="144" w:type="dxa"/>
              <w:bottom w:w="72" w:type="dxa"/>
              <w:right w:w="144" w:type="dxa"/>
            </w:tcMar>
            <w:hideMark/>
          </w:tcPr>
          <w:p w14:paraId="6AEC8443" w14:textId="77777777" w:rsidR="0022542E" w:rsidRPr="0022542E" w:rsidRDefault="0022542E" w:rsidP="0022542E">
            <w:pPr>
              <w:jc w:val="both"/>
            </w:pPr>
            <w:r w:rsidRPr="0022542E">
              <w:rPr>
                <w:b/>
                <w:bCs/>
                <w:lang w:val="vi-VN"/>
              </w:rPr>
              <w:t>Mô tả</w:t>
            </w:r>
          </w:p>
        </w:tc>
        <w:tc>
          <w:tcPr>
            <w:tcW w:w="2880" w:type="dxa"/>
            <w:tcBorders>
              <w:top w:val="single" w:sz="8" w:space="0" w:color="FFFFFF"/>
              <w:left w:val="single" w:sz="8" w:space="0" w:color="FFFFFF"/>
              <w:bottom w:val="single" w:sz="24" w:space="0" w:color="FFFFFF"/>
              <w:right w:val="single" w:sz="8" w:space="0" w:color="FFFFFF"/>
            </w:tcBorders>
            <w:shd w:val="clear" w:color="auto" w:fill="002F6C"/>
            <w:tcMar>
              <w:top w:w="72" w:type="dxa"/>
              <w:left w:w="144" w:type="dxa"/>
              <w:bottom w:w="72" w:type="dxa"/>
              <w:right w:w="144" w:type="dxa"/>
            </w:tcMar>
            <w:hideMark/>
          </w:tcPr>
          <w:p w14:paraId="0E9AFC99" w14:textId="77777777" w:rsidR="0022542E" w:rsidRPr="0022542E" w:rsidRDefault="0022542E" w:rsidP="0022542E">
            <w:pPr>
              <w:jc w:val="both"/>
            </w:pPr>
            <w:r w:rsidRPr="0022542E">
              <w:rPr>
                <w:b/>
                <w:bCs/>
                <w:lang w:val="vi-VN"/>
              </w:rPr>
              <w:t>Số lượng</w:t>
            </w:r>
          </w:p>
        </w:tc>
      </w:tr>
      <w:tr w:rsidR="0022542E" w:rsidRPr="0022542E" w14:paraId="5F1E7BC9" w14:textId="77777777" w:rsidTr="009465DB">
        <w:trPr>
          <w:trHeight w:val="324"/>
        </w:trPr>
        <w:tc>
          <w:tcPr>
            <w:tcW w:w="6650" w:type="dxa"/>
            <w:tcBorders>
              <w:top w:val="single" w:sz="24" w:space="0" w:color="FFFFFF"/>
              <w:left w:val="single" w:sz="8" w:space="0" w:color="FFFFFF"/>
              <w:bottom w:val="single" w:sz="8" w:space="0" w:color="FFFFFF"/>
              <w:right w:val="single" w:sz="8" w:space="0" w:color="FFFFFF"/>
            </w:tcBorders>
            <w:shd w:val="clear" w:color="auto" w:fill="CBCDD4"/>
            <w:tcMar>
              <w:top w:w="72" w:type="dxa"/>
              <w:left w:w="144" w:type="dxa"/>
              <w:bottom w:w="72" w:type="dxa"/>
              <w:right w:w="144" w:type="dxa"/>
            </w:tcMar>
            <w:hideMark/>
          </w:tcPr>
          <w:p w14:paraId="290425BA" w14:textId="77777777" w:rsidR="0022542E" w:rsidRPr="0022542E" w:rsidRDefault="0022542E" w:rsidP="0022542E">
            <w:pPr>
              <w:jc w:val="both"/>
            </w:pPr>
            <w:r w:rsidRPr="0022542E">
              <w:rPr>
                <w:lang w:val="vi-VN"/>
              </w:rPr>
              <w:t>Số lượng nhà máy phản hồi</w:t>
            </w:r>
          </w:p>
        </w:tc>
        <w:tc>
          <w:tcPr>
            <w:tcW w:w="2880" w:type="dxa"/>
            <w:tcBorders>
              <w:top w:val="single" w:sz="24" w:space="0" w:color="FFFFFF"/>
              <w:left w:val="single" w:sz="8" w:space="0" w:color="FFFFFF"/>
              <w:bottom w:val="single" w:sz="8" w:space="0" w:color="FFFFFF"/>
              <w:right w:val="single" w:sz="8" w:space="0" w:color="FFFFFF"/>
            </w:tcBorders>
            <w:shd w:val="clear" w:color="auto" w:fill="CBCDD4"/>
            <w:tcMar>
              <w:top w:w="72" w:type="dxa"/>
              <w:left w:w="144" w:type="dxa"/>
              <w:bottom w:w="72" w:type="dxa"/>
              <w:right w:w="144" w:type="dxa"/>
            </w:tcMar>
            <w:hideMark/>
          </w:tcPr>
          <w:p w14:paraId="1F2810F0" w14:textId="77777777" w:rsidR="0022542E" w:rsidRPr="0022542E" w:rsidRDefault="0022542E" w:rsidP="0022542E">
            <w:pPr>
              <w:jc w:val="both"/>
            </w:pPr>
            <w:r w:rsidRPr="0022542E">
              <w:rPr>
                <w:lang w:val="vi-VN"/>
              </w:rPr>
              <w:t>35</w:t>
            </w:r>
          </w:p>
        </w:tc>
      </w:tr>
      <w:tr w:rsidR="0022542E" w:rsidRPr="0022542E" w14:paraId="453123F6" w14:textId="77777777" w:rsidTr="009465DB">
        <w:trPr>
          <w:trHeight w:val="391"/>
        </w:trPr>
        <w:tc>
          <w:tcPr>
            <w:tcW w:w="6650" w:type="dxa"/>
            <w:tcBorders>
              <w:top w:val="single" w:sz="8" w:space="0" w:color="FFFFFF"/>
              <w:left w:val="single" w:sz="8" w:space="0" w:color="FFFFFF"/>
              <w:bottom w:val="single" w:sz="8" w:space="0" w:color="FFFFFF"/>
              <w:right w:val="single" w:sz="8" w:space="0" w:color="FFFFFF"/>
            </w:tcBorders>
            <w:shd w:val="clear" w:color="auto" w:fill="E7E8EB"/>
            <w:tcMar>
              <w:top w:w="72" w:type="dxa"/>
              <w:left w:w="144" w:type="dxa"/>
              <w:bottom w:w="72" w:type="dxa"/>
              <w:right w:w="144" w:type="dxa"/>
            </w:tcMar>
            <w:hideMark/>
          </w:tcPr>
          <w:p w14:paraId="2F7FBB7E" w14:textId="77777777" w:rsidR="0022542E" w:rsidRPr="0022542E" w:rsidRDefault="0022542E" w:rsidP="0022542E">
            <w:pPr>
              <w:jc w:val="both"/>
            </w:pPr>
            <w:r w:rsidRPr="0022542E">
              <w:rPr>
                <w:lang w:val="vi-VN"/>
              </w:rPr>
              <w:t>Tổng số dây chuyền tương ứng</w:t>
            </w:r>
          </w:p>
        </w:tc>
        <w:tc>
          <w:tcPr>
            <w:tcW w:w="2880" w:type="dxa"/>
            <w:tcBorders>
              <w:top w:val="single" w:sz="8" w:space="0" w:color="FFFFFF"/>
              <w:left w:val="single" w:sz="8" w:space="0" w:color="FFFFFF"/>
              <w:bottom w:val="single" w:sz="8" w:space="0" w:color="FFFFFF"/>
              <w:right w:val="single" w:sz="8" w:space="0" w:color="FFFFFF"/>
            </w:tcBorders>
            <w:shd w:val="clear" w:color="auto" w:fill="E7E8EB"/>
            <w:tcMar>
              <w:top w:w="72" w:type="dxa"/>
              <w:left w:w="144" w:type="dxa"/>
              <w:bottom w:w="72" w:type="dxa"/>
              <w:right w:w="144" w:type="dxa"/>
            </w:tcMar>
            <w:hideMark/>
          </w:tcPr>
          <w:p w14:paraId="524892B6" w14:textId="77777777" w:rsidR="0022542E" w:rsidRPr="0022542E" w:rsidRDefault="0022542E" w:rsidP="0022542E">
            <w:pPr>
              <w:jc w:val="both"/>
            </w:pPr>
            <w:r w:rsidRPr="0022542E">
              <w:rPr>
                <w:lang w:val="vi-VN"/>
              </w:rPr>
              <w:t>47</w:t>
            </w:r>
          </w:p>
        </w:tc>
      </w:tr>
      <w:tr w:rsidR="0022542E" w:rsidRPr="0022542E" w14:paraId="2200652B" w14:textId="77777777" w:rsidTr="009465DB">
        <w:trPr>
          <w:trHeight w:val="463"/>
        </w:trPr>
        <w:tc>
          <w:tcPr>
            <w:tcW w:w="6650" w:type="dxa"/>
            <w:tcBorders>
              <w:top w:val="single" w:sz="8" w:space="0" w:color="FFFFFF"/>
              <w:left w:val="single" w:sz="8" w:space="0" w:color="FFFFFF"/>
              <w:bottom w:val="single" w:sz="8" w:space="0" w:color="FFFFFF"/>
              <w:right w:val="single" w:sz="8" w:space="0" w:color="FFFFFF"/>
            </w:tcBorders>
            <w:shd w:val="clear" w:color="auto" w:fill="CBCDD4"/>
            <w:tcMar>
              <w:top w:w="72" w:type="dxa"/>
              <w:left w:w="144" w:type="dxa"/>
              <w:bottom w:w="72" w:type="dxa"/>
              <w:right w:w="144" w:type="dxa"/>
            </w:tcMar>
            <w:hideMark/>
          </w:tcPr>
          <w:p w14:paraId="093D7807" w14:textId="77777777" w:rsidR="0022542E" w:rsidRPr="0022542E" w:rsidRDefault="0022542E" w:rsidP="0022542E">
            <w:pPr>
              <w:jc w:val="both"/>
            </w:pPr>
            <w:r w:rsidRPr="0022542E">
              <w:rPr>
                <w:lang w:val="vi-VN"/>
              </w:rPr>
              <w:t>Tổng công suất clinker của các nhà máy trong bộ dữ liệu</w:t>
            </w:r>
          </w:p>
        </w:tc>
        <w:tc>
          <w:tcPr>
            <w:tcW w:w="2880" w:type="dxa"/>
            <w:tcBorders>
              <w:top w:val="single" w:sz="8" w:space="0" w:color="FFFFFF"/>
              <w:left w:val="single" w:sz="8" w:space="0" w:color="FFFFFF"/>
              <w:bottom w:val="single" w:sz="8" w:space="0" w:color="FFFFFF"/>
              <w:right w:val="single" w:sz="8" w:space="0" w:color="FFFFFF"/>
            </w:tcBorders>
            <w:shd w:val="clear" w:color="auto" w:fill="CBCDD4"/>
            <w:tcMar>
              <w:top w:w="72" w:type="dxa"/>
              <w:left w:w="144" w:type="dxa"/>
              <w:bottom w:w="72" w:type="dxa"/>
              <w:right w:w="144" w:type="dxa"/>
            </w:tcMar>
            <w:hideMark/>
          </w:tcPr>
          <w:p w14:paraId="163247FD" w14:textId="77777777" w:rsidR="0022542E" w:rsidRPr="0022542E" w:rsidRDefault="0022542E" w:rsidP="0022542E">
            <w:pPr>
              <w:jc w:val="both"/>
            </w:pPr>
            <w:r w:rsidRPr="0022542E">
              <w:rPr>
                <w:lang w:val="vi-VN"/>
              </w:rPr>
              <w:t>166.850 tấn clinker/ngày</w:t>
            </w:r>
          </w:p>
        </w:tc>
      </w:tr>
      <w:tr w:rsidR="0022542E" w:rsidRPr="0022542E" w14:paraId="718424D0" w14:textId="77777777" w:rsidTr="009465DB">
        <w:tc>
          <w:tcPr>
            <w:tcW w:w="6650" w:type="dxa"/>
            <w:tcBorders>
              <w:top w:val="single" w:sz="8" w:space="0" w:color="FFFFFF"/>
              <w:left w:val="single" w:sz="8" w:space="0" w:color="FFFFFF"/>
              <w:bottom w:val="single" w:sz="8" w:space="0" w:color="FFFFFF"/>
              <w:right w:val="single" w:sz="8" w:space="0" w:color="FFFFFF"/>
            </w:tcBorders>
            <w:shd w:val="clear" w:color="auto" w:fill="E7E8EB"/>
            <w:tcMar>
              <w:top w:w="72" w:type="dxa"/>
              <w:left w:w="144" w:type="dxa"/>
              <w:bottom w:w="72" w:type="dxa"/>
              <w:right w:w="144" w:type="dxa"/>
            </w:tcMar>
            <w:hideMark/>
          </w:tcPr>
          <w:p w14:paraId="0435D534" w14:textId="77777777" w:rsidR="0022542E" w:rsidRPr="0022542E" w:rsidRDefault="0022542E" w:rsidP="0022542E">
            <w:pPr>
              <w:jc w:val="both"/>
            </w:pPr>
            <w:r w:rsidRPr="0022542E">
              <w:rPr>
                <w:lang w:val="vi-VN"/>
              </w:rPr>
              <w:t>Đóng góp vào tổng công suất toàn ngành</w:t>
            </w:r>
          </w:p>
        </w:tc>
        <w:tc>
          <w:tcPr>
            <w:tcW w:w="2880" w:type="dxa"/>
            <w:tcBorders>
              <w:top w:val="single" w:sz="8" w:space="0" w:color="FFFFFF"/>
              <w:left w:val="single" w:sz="8" w:space="0" w:color="FFFFFF"/>
              <w:bottom w:val="single" w:sz="8" w:space="0" w:color="FFFFFF"/>
              <w:right w:val="single" w:sz="8" w:space="0" w:color="FFFFFF"/>
            </w:tcBorders>
            <w:shd w:val="clear" w:color="auto" w:fill="E7E8EB"/>
            <w:tcMar>
              <w:top w:w="72" w:type="dxa"/>
              <w:left w:w="144" w:type="dxa"/>
              <w:bottom w:w="72" w:type="dxa"/>
              <w:right w:w="144" w:type="dxa"/>
            </w:tcMar>
            <w:hideMark/>
          </w:tcPr>
          <w:p w14:paraId="2040D04F" w14:textId="77777777" w:rsidR="0022542E" w:rsidRPr="0022542E" w:rsidRDefault="0022542E" w:rsidP="0022542E">
            <w:pPr>
              <w:jc w:val="both"/>
            </w:pPr>
            <w:r w:rsidRPr="0022542E">
              <w:rPr>
                <w:lang w:val="vi-VN"/>
              </w:rPr>
              <w:t>62%</w:t>
            </w:r>
          </w:p>
        </w:tc>
      </w:tr>
    </w:tbl>
    <w:p w14:paraId="6A366CB0" w14:textId="71B76B7C" w:rsidR="0022542E" w:rsidRDefault="0022542E" w:rsidP="008E3E25">
      <w:pPr>
        <w:jc w:val="both"/>
      </w:pPr>
    </w:p>
    <w:p w14:paraId="24A35C46" w14:textId="2A17B662" w:rsidR="0022542E" w:rsidRDefault="0022542E" w:rsidP="008E3E25">
      <w:pPr>
        <w:jc w:val="both"/>
      </w:pPr>
    </w:p>
    <w:p w14:paraId="0FF61885" w14:textId="119F22EA" w:rsidR="00EA1B6F" w:rsidRDefault="00EA1B6F" w:rsidP="00991647">
      <w:pPr>
        <w:pStyle w:val="Heading3"/>
        <w:numPr>
          <w:ilvl w:val="1"/>
          <w:numId w:val="26"/>
        </w:numPr>
      </w:pPr>
      <w:bookmarkStart w:id="20" w:name="_Toc44352061"/>
      <w:r>
        <w:lastRenderedPageBreak/>
        <w:t>Xác nhận</w:t>
      </w:r>
      <w:r w:rsidR="009C0E12">
        <w:t xml:space="preserve"> và đánh giá</w:t>
      </w:r>
      <w:r>
        <w:t xml:space="preserve"> dữ liệu</w:t>
      </w:r>
      <w:bookmarkEnd w:id="20"/>
    </w:p>
    <w:p w14:paraId="1A9B1175" w14:textId="68994D2C" w:rsidR="0022542E" w:rsidRDefault="009C0E12" w:rsidP="009C0E12">
      <w:pPr>
        <w:jc w:val="both"/>
      </w:pPr>
      <w:r w:rsidRPr="009C0E12">
        <w:t xml:space="preserve">Sau khi thu thập được dữ liệu, nhóm thực hiện đã so sánh với </w:t>
      </w:r>
      <w:r w:rsidR="0022542E" w:rsidRPr="009C0E12">
        <w:rPr>
          <w:lang w:val="vi-VN"/>
        </w:rPr>
        <w:t>các bộ dữ</w:t>
      </w:r>
      <w:r w:rsidR="0022542E" w:rsidRPr="0022542E">
        <w:rPr>
          <w:lang w:val="vi-VN"/>
        </w:rPr>
        <w:t xml:space="preserve"> liệu trước đây đã tính </w:t>
      </w:r>
      <w:r>
        <w:rPr>
          <w:lang w:val="vi-VN"/>
        </w:rPr>
        <w:t>toan</w:t>
      </w:r>
      <w:r>
        <w:t xml:space="preserve"> như (1)</w:t>
      </w:r>
      <w:r>
        <w:rPr>
          <w:b/>
          <w:bCs/>
        </w:rPr>
        <w:t xml:space="preserve"> </w:t>
      </w:r>
      <w:r w:rsidR="0022542E" w:rsidRPr="0022542E">
        <w:rPr>
          <w:lang w:val="vi-VN"/>
        </w:rPr>
        <w:t>Dữ liệu từ chương trình NAMA Cement MOC/NDF (2013)</w:t>
      </w:r>
      <w:r>
        <w:t xml:space="preserve">; và (2) </w:t>
      </w:r>
      <w:r w:rsidR="0022542E" w:rsidRPr="0022542E">
        <w:rPr>
          <w:lang w:val="vi-VN"/>
        </w:rPr>
        <w:t>Dữ liệu từ nghiên cứu tính toán MEPS cho ngành xi măng MOIT/WB (2016)</w:t>
      </w:r>
      <w:r>
        <w:t xml:space="preserve"> để kiểm soát chất lượng dữ liệu.</w:t>
      </w:r>
    </w:p>
    <w:p w14:paraId="49F97E42" w14:textId="4BC66B3E" w:rsidR="0022542E" w:rsidRPr="009C0E12" w:rsidRDefault="009C0E12" w:rsidP="009C0E12">
      <w:pPr>
        <w:jc w:val="both"/>
        <w:rPr>
          <w:b/>
          <w:bCs/>
        </w:rPr>
      </w:pPr>
      <w:r>
        <w:t>Bên cạnh đó nhóm thực hiện cũng đã t</w:t>
      </w:r>
      <w:r w:rsidR="0022542E" w:rsidRPr="0022542E">
        <w:rPr>
          <w:lang w:val="vi-VN"/>
        </w:rPr>
        <w:t>hực hiện kiểm toán năng lượng sơ bộ tại các nhà máy</w:t>
      </w:r>
      <w:r>
        <w:t xml:space="preserve"> xi măng</w:t>
      </w:r>
      <w:r w:rsidR="0022542E" w:rsidRPr="0022542E">
        <w:rPr>
          <w:lang w:val="vi-VN"/>
        </w:rPr>
        <w:t xml:space="preserve"> (Bút Sơn, Hoàng Thạch, Hạ Long, VISSAI Sông Lam)</w:t>
      </w:r>
      <w:r>
        <w:t xml:space="preserve"> để:</w:t>
      </w:r>
    </w:p>
    <w:p w14:paraId="036D9222" w14:textId="160D1041" w:rsidR="0022542E" w:rsidRPr="0022542E" w:rsidRDefault="0022542E" w:rsidP="00991647">
      <w:pPr>
        <w:numPr>
          <w:ilvl w:val="1"/>
          <w:numId w:val="10"/>
        </w:numPr>
        <w:jc w:val="both"/>
      </w:pPr>
      <w:r w:rsidRPr="0022542E">
        <w:rPr>
          <w:lang w:val="vi-VN"/>
        </w:rPr>
        <w:t>Xác định cách thức thu thập dữ liệu của nhà máy</w:t>
      </w:r>
      <w:r w:rsidR="009C0E12">
        <w:t>;</w:t>
      </w:r>
    </w:p>
    <w:p w14:paraId="1D8BC1E6" w14:textId="731606E4" w:rsidR="0022542E" w:rsidRPr="0022542E" w:rsidRDefault="0022542E" w:rsidP="00991647">
      <w:pPr>
        <w:numPr>
          <w:ilvl w:val="1"/>
          <w:numId w:val="10"/>
        </w:numPr>
        <w:jc w:val="both"/>
      </w:pPr>
      <w:r w:rsidRPr="0022542E">
        <w:rPr>
          <w:lang w:val="vi-VN"/>
        </w:rPr>
        <w:t>Hướng dẫn nhà máy điền vào bảng dữ liệu</w:t>
      </w:r>
      <w:r w:rsidR="009C0E12">
        <w:t>; và</w:t>
      </w:r>
    </w:p>
    <w:p w14:paraId="159A5A17" w14:textId="77777777" w:rsidR="0022542E" w:rsidRPr="0022542E" w:rsidRDefault="0022542E" w:rsidP="00991647">
      <w:pPr>
        <w:numPr>
          <w:ilvl w:val="1"/>
          <w:numId w:val="10"/>
        </w:numPr>
        <w:jc w:val="both"/>
      </w:pPr>
      <w:r w:rsidRPr="0022542E">
        <w:rPr>
          <w:lang w:val="vi-VN"/>
        </w:rPr>
        <w:t>Xác định các giải pháp tiết kiệm tiềm năng.</w:t>
      </w:r>
    </w:p>
    <w:p w14:paraId="5D7EED69" w14:textId="04D9EADF" w:rsidR="0022542E" w:rsidRPr="005F0531" w:rsidRDefault="009C0E12" w:rsidP="009C0E12">
      <w:pPr>
        <w:jc w:val="both"/>
      </w:pPr>
      <w:r>
        <w:t xml:space="preserve">Tại các nhà máy tiến hành kiểm toán năng ượng sơ bộ, </w:t>
      </w:r>
      <w:r w:rsidR="0022542E" w:rsidRPr="0022542E">
        <w:rPr>
          <w:lang w:val="vi-VN"/>
        </w:rPr>
        <w:t>Phòng Kỹ thuật thường là đơn vị làm việc trực tiếp và thu thập dữ liệu từ các xưởng, chịu trách nhiệm về chất lượng dữ liệu cung cấp</w:t>
      </w:r>
    </w:p>
    <w:p w14:paraId="700F4DB6" w14:textId="16251FED" w:rsidR="0022542E" w:rsidRDefault="0022542E" w:rsidP="008E3E25">
      <w:pPr>
        <w:jc w:val="both"/>
      </w:pPr>
    </w:p>
    <w:p w14:paraId="5835C8E0" w14:textId="22C2CCBC" w:rsidR="0022542E" w:rsidRPr="009C0E12" w:rsidRDefault="0022542E" w:rsidP="0022542E">
      <w:pPr>
        <w:jc w:val="both"/>
      </w:pPr>
      <w:r w:rsidRPr="0022542E">
        <w:rPr>
          <w:lang w:val="vi-VN"/>
        </w:rPr>
        <w:t>Phương pháp giám sát tại nhà máy cho phép thu thập các dữ liệu chính xác từ hệ thống điều khiển trung tâm</w:t>
      </w:r>
      <w:r w:rsidR="009C0E12">
        <w:t>, gồm có:</w:t>
      </w:r>
    </w:p>
    <w:p w14:paraId="22680D12" w14:textId="77777777" w:rsidR="0022542E" w:rsidRPr="0022542E" w:rsidRDefault="0022542E" w:rsidP="00991647">
      <w:pPr>
        <w:numPr>
          <w:ilvl w:val="1"/>
          <w:numId w:val="11"/>
        </w:numPr>
        <w:jc w:val="both"/>
      </w:pPr>
      <w:r w:rsidRPr="0022542E">
        <w:rPr>
          <w:lang w:val="vi-VN"/>
        </w:rPr>
        <w:t>Sản lượng clinker và xi măng</w:t>
      </w:r>
    </w:p>
    <w:p w14:paraId="0CCA4143" w14:textId="77777777" w:rsidR="0022542E" w:rsidRPr="0022542E" w:rsidRDefault="0022542E" w:rsidP="00991647">
      <w:pPr>
        <w:numPr>
          <w:ilvl w:val="1"/>
          <w:numId w:val="11"/>
        </w:numPr>
        <w:jc w:val="both"/>
      </w:pPr>
      <w:r w:rsidRPr="0022542E">
        <w:rPr>
          <w:lang w:val="vi-VN"/>
        </w:rPr>
        <w:t xml:space="preserve">Tiêu thụ năng lượng </w:t>
      </w:r>
    </w:p>
    <w:p w14:paraId="46365306" w14:textId="5D44C410" w:rsidR="0022542E" w:rsidRPr="009C0E12" w:rsidRDefault="0022542E" w:rsidP="00991647">
      <w:pPr>
        <w:numPr>
          <w:ilvl w:val="1"/>
          <w:numId w:val="11"/>
        </w:numPr>
        <w:jc w:val="both"/>
      </w:pPr>
      <w:r w:rsidRPr="0022542E">
        <w:rPr>
          <w:lang w:val="vi-VN"/>
        </w:rPr>
        <w:t>Thành phần phụ gia phối trộn</w:t>
      </w:r>
    </w:p>
    <w:p w14:paraId="322272E7" w14:textId="777FE0B4" w:rsidR="009C0E12" w:rsidRPr="009C0E12" w:rsidRDefault="009C0E12" w:rsidP="009C0E12">
      <w:pPr>
        <w:jc w:val="both"/>
      </w:pPr>
      <w:r>
        <w:t>Trong quá trình kiểm toán năng lượng sơ bộ, nhóm thực hiện nhận thấy:</w:t>
      </w:r>
    </w:p>
    <w:p w14:paraId="2D1BE30D" w14:textId="16CE4EB1" w:rsidR="0022542E" w:rsidRPr="009C0E12" w:rsidRDefault="0022542E" w:rsidP="00991647">
      <w:pPr>
        <w:numPr>
          <w:ilvl w:val="1"/>
          <w:numId w:val="11"/>
        </w:numPr>
        <w:jc w:val="both"/>
        <w:rPr>
          <w:lang w:val="vi-VN"/>
        </w:rPr>
      </w:pPr>
      <w:r w:rsidRPr="0022542E">
        <w:rPr>
          <w:lang w:val="vi-VN"/>
        </w:rPr>
        <w:t xml:space="preserve">Việc đo lường và giám sát các thông số </w:t>
      </w:r>
      <w:r w:rsidR="009C0E12" w:rsidRPr="009C0E12">
        <w:rPr>
          <w:lang w:val="vi-VN"/>
        </w:rPr>
        <w:t>sản xuất</w:t>
      </w:r>
      <w:r w:rsidRPr="0022542E">
        <w:rPr>
          <w:lang w:val="vi-VN"/>
        </w:rPr>
        <w:t xml:space="preserve"> là một phần quan trọng trong quá trình vận hành nhà máy</w:t>
      </w:r>
      <w:r w:rsidR="009C0E12" w:rsidRPr="009C0E12">
        <w:rPr>
          <w:lang w:val="vi-VN"/>
        </w:rPr>
        <w:t xml:space="preserve"> sản xuất xi măng;</w:t>
      </w:r>
    </w:p>
    <w:p w14:paraId="21E22358" w14:textId="03ADA463" w:rsidR="0022542E" w:rsidRPr="009C0E12" w:rsidRDefault="0022542E" w:rsidP="00991647">
      <w:pPr>
        <w:numPr>
          <w:ilvl w:val="1"/>
          <w:numId w:val="11"/>
        </w:numPr>
        <w:jc w:val="both"/>
        <w:rPr>
          <w:lang w:val="vi-VN"/>
        </w:rPr>
      </w:pPr>
      <w:r w:rsidRPr="0022542E">
        <w:rPr>
          <w:lang w:val="vi-VN"/>
        </w:rPr>
        <w:t>Đối với việc đo lường giá trị nhiệt trị: phụ thuộc vào từng nhà máy, một số nhà máy dựa vào gía trị do nhà cung cấp đưa ra và không tiến hành đo lường, kiểm định mẫu lại</w:t>
      </w:r>
      <w:r w:rsidR="009C0E12" w:rsidRPr="009C0E12">
        <w:rPr>
          <w:lang w:val="vi-VN"/>
        </w:rPr>
        <w:t>;</w:t>
      </w:r>
    </w:p>
    <w:p w14:paraId="294694A6" w14:textId="333D335B" w:rsidR="0022542E" w:rsidRPr="002B19E9" w:rsidRDefault="0022542E" w:rsidP="00991647">
      <w:pPr>
        <w:numPr>
          <w:ilvl w:val="1"/>
          <w:numId w:val="11"/>
        </w:numPr>
        <w:jc w:val="both"/>
        <w:rPr>
          <w:lang w:val="vi-VN"/>
        </w:rPr>
      </w:pPr>
      <w:r w:rsidRPr="0022542E">
        <w:rPr>
          <w:lang w:val="vi-VN"/>
        </w:rPr>
        <w:t>Dữ liệu tiêu thụ điện năng tại một số nhà máy là dữ liệu tiêu thụ điện năng ghi chép tại công tơ tổng và không thể hiện thông tin chi tiết của từng công đoạn</w:t>
      </w:r>
      <w:r w:rsidR="009C0E12" w:rsidRPr="009C0E12">
        <w:rPr>
          <w:lang w:val="vi-VN"/>
        </w:rPr>
        <w:t>.</w:t>
      </w:r>
    </w:p>
    <w:p w14:paraId="4DCAB89F" w14:textId="54C577FF" w:rsidR="002B19E9" w:rsidRDefault="002B19E9" w:rsidP="00991647">
      <w:pPr>
        <w:pStyle w:val="Heading3"/>
        <w:numPr>
          <w:ilvl w:val="1"/>
          <w:numId w:val="26"/>
        </w:numPr>
      </w:pPr>
      <w:bookmarkStart w:id="21" w:name="_Toc44352062"/>
      <w:r>
        <w:t>phương pháp benchmarking</w:t>
      </w:r>
      <w:bookmarkEnd w:id="21"/>
    </w:p>
    <w:p w14:paraId="16CEA4C5" w14:textId="095D9ACE" w:rsidR="002B19E9" w:rsidRPr="002B19E9" w:rsidRDefault="002B19E9" w:rsidP="008E3E25">
      <w:pPr>
        <w:jc w:val="both"/>
        <w:rPr>
          <w:b/>
          <w:bCs/>
          <w:i/>
          <w:iCs/>
        </w:rPr>
      </w:pPr>
      <w:r w:rsidRPr="002B19E9">
        <w:rPr>
          <w:b/>
          <w:bCs/>
          <w:i/>
          <w:iCs/>
        </w:rPr>
        <w:t>2.3.1 Phạm vi xây dựng định mức (Đường biên nhà máy)</w:t>
      </w:r>
    </w:p>
    <w:p w14:paraId="0C9FD3FF" w14:textId="2D8E26DF" w:rsidR="000E6140" w:rsidRDefault="002B19E9" w:rsidP="002B19E9">
      <w:pPr>
        <w:spacing w:before="120" w:after="280" w:afterAutospacing="1"/>
        <w:jc w:val="both"/>
      </w:pPr>
      <w:r>
        <w:t>Đương biên của nhà máy để xác định định mức gồm q</w:t>
      </w:r>
      <w:r w:rsidRPr="00E2646C">
        <w:rPr>
          <w:lang w:val="vi-VN"/>
        </w:rPr>
        <w:t>uá trình nung luyện clanhke và nghiền xi măng</w:t>
      </w:r>
      <w:r w:rsidRPr="00E2646C">
        <w:t>, không bao gồm khu vực hành chính</w:t>
      </w:r>
      <w:r w:rsidRPr="00E2646C">
        <w:rPr>
          <w:lang w:val="vi-VN"/>
        </w:rPr>
        <w:t>.</w:t>
      </w:r>
      <w:r>
        <w:t xml:space="preserve"> Như đã phân tích phần trên của báo cáo, do điện năng tiêu thụ tại công đoạn sơ chế nguyên liệu đá vôi (đập nguyên liệu tại mỏ) chiếm rất ít trong toàn bộ điện năng tiêu thụ trong nhà máy xi măng, nên không ảnh hưởng đến kết quả tính toán benchmarking.</w:t>
      </w:r>
    </w:p>
    <w:p w14:paraId="3F011B8D" w14:textId="377652FD" w:rsidR="000E6140" w:rsidRDefault="000E6140" w:rsidP="008E3E25">
      <w:pPr>
        <w:jc w:val="both"/>
      </w:pPr>
      <w:r w:rsidRPr="000E6140">
        <w:rPr>
          <w:noProof/>
          <w:lang w:val="vi-VN" w:eastAsia="vi-VN"/>
        </w:rPr>
        <mc:AlternateContent>
          <mc:Choice Requires="wpg">
            <w:drawing>
              <wp:anchor distT="0" distB="0" distL="114300" distR="114300" simplePos="0" relativeHeight="251676672" behindDoc="0" locked="0" layoutInCell="1" allowOverlap="1" wp14:anchorId="61D87DD8" wp14:editId="061F1DD8">
                <wp:simplePos x="0" y="0"/>
                <wp:positionH relativeFrom="column">
                  <wp:posOffset>1532676</wp:posOffset>
                </wp:positionH>
                <wp:positionV relativeFrom="paragraph">
                  <wp:posOffset>15240</wp:posOffset>
                </wp:positionV>
                <wp:extent cx="3190834" cy="2339439"/>
                <wp:effectExtent l="0" t="0" r="0" b="3810"/>
                <wp:wrapNone/>
                <wp:docPr id="69" name="Group 2"/>
                <wp:cNvGraphicFramePr/>
                <a:graphic xmlns:a="http://schemas.openxmlformats.org/drawingml/2006/main">
                  <a:graphicData uri="http://schemas.microsoft.com/office/word/2010/wordprocessingGroup">
                    <wpg:wgp>
                      <wpg:cNvGrpSpPr/>
                      <wpg:grpSpPr>
                        <a:xfrm>
                          <a:off x="0" y="0"/>
                          <a:ext cx="3190834" cy="2339439"/>
                          <a:chOff x="0" y="0"/>
                          <a:chExt cx="7696200" cy="4953000"/>
                        </a:xfrm>
                      </wpg:grpSpPr>
                      <pic:pic xmlns:pic="http://schemas.openxmlformats.org/drawingml/2006/picture">
                        <pic:nvPicPr>
                          <pic:cNvPr id="70" name="Bild 13"/>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7696200" cy="4953000"/>
                          </a:xfrm>
                          <a:prstGeom prst="rect">
                            <a:avLst/>
                          </a:prstGeom>
                          <a:noFill/>
                          <a:ln>
                            <a:noFill/>
                          </a:ln>
                        </pic:spPr>
                      </pic:pic>
                      <wps:wsp>
                        <wps:cNvPr id="71" name="Rectangle 71"/>
                        <wps:cNvSpPr/>
                        <wps:spPr>
                          <a:xfrm>
                            <a:off x="241974" y="228600"/>
                            <a:ext cx="2209800" cy="2209800"/>
                          </a:xfrm>
                          <a:prstGeom prst="rect">
                            <a:avLst/>
                          </a:prstGeom>
                          <a:ln>
                            <a:noFill/>
                          </a:ln>
                        </wps:spPr>
                        <wps:style>
                          <a:lnRef idx="2">
                            <a:schemeClr val="accent1"/>
                          </a:lnRef>
                          <a:fillRef idx="1">
                            <a:schemeClr val="lt1"/>
                          </a:fillRef>
                          <a:effectRef idx="0">
                            <a:schemeClr val="accent1"/>
                          </a:effectRef>
                          <a:fontRef idx="minor">
                            <a:schemeClr val="dk1"/>
                          </a:fontRef>
                        </wps:style>
                        <wps:bodyPr rtlCol="0" anchor="ct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7C54D05" id="Group 2" o:spid="_x0000_s1026" style="position:absolute;margin-left:120.7pt;margin-top:1.2pt;width:251.25pt;height:184.2pt;z-index:251676672;mso-width-relative:margin;mso-height-relative:margin" coordsize="76962,49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3" o:spid="_x0000_s1027" type="#_x0000_t75" style="position:absolute;width:76962;height:49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">
                  <v:imagedata r:id="rId23" o:title=""/>
                </v:shape>
                <v:rect id="Rectangle 71" o:spid="_x0000_s1028" style="position:absolute;left:2419;top:2286;width:22098;height:22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" fillcolor="white [3201]" stroked="f" strokeweight="1pt"/>
              </v:group>
            </w:pict>
          </mc:Fallback>
        </mc:AlternateContent>
      </w:r>
    </w:p>
    <w:p w14:paraId="70D269D5" w14:textId="3BDF44C1" w:rsidR="000E6140" w:rsidRDefault="000E6140" w:rsidP="008E3E25">
      <w:pPr>
        <w:jc w:val="both"/>
      </w:pPr>
    </w:p>
    <w:p w14:paraId="69019698" w14:textId="307003E0" w:rsidR="000E6140" w:rsidRDefault="000E6140" w:rsidP="008E3E25">
      <w:pPr>
        <w:jc w:val="both"/>
      </w:pPr>
    </w:p>
    <w:p w14:paraId="4DFF3947" w14:textId="534536FA" w:rsidR="000E6140" w:rsidRDefault="000E6140" w:rsidP="008E3E25">
      <w:pPr>
        <w:jc w:val="both"/>
      </w:pPr>
    </w:p>
    <w:p w14:paraId="215AFB06" w14:textId="72543092" w:rsidR="000E6140" w:rsidRDefault="000E6140" w:rsidP="008E3E25">
      <w:pPr>
        <w:jc w:val="both"/>
      </w:pPr>
    </w:p>
    <w:p w14:paraId="18E5F487" w14:textId="48E29E5B" w:rsidR="000E6140" w:rsidRDefault="000E6140" w:rsidP="008E3E25">
      <w:pPr>
        <w:jc w:val="both"/>
      </w:pPr>
    </w:p>
    <w:p w14:paraId="38E1F58E" w14:textId="4F962306" w:rsidR="000E6140" w:rsidRDefault="000E6140" w:rsidP="008E3E25">
      <w:pPr>
        <w:jc w:val="both"/>
      </w:pPr>
    </w:p>
    <w:p w14:paraId="4DCA803C" w14:textId="062C7974" w:rsidR="000E6140" w:rsidRDefault="000E6140" w:rsidP="008E3E25">
      <w:pPr>
        <w:jc w:val="both"/>
      </w:pPr>
    </w:p>
    <w:p w14:paraId="453A915A" w14:textId="72E6FFA3" w:rsidR="000E6140" w:rsidRDefault="000E6140" w:rsidP="008E3E25">
      <w:pPr>
        <w:jc w:val="both"/>
      </w:pPr>
    </w:p>
    <w:p w14:paraId="22E9F72B" w14:textId="20B519E9" w:rsidR="000E6140" w:rsidRDefault="000E6140" w:rsidP="008E3E25">
      <w:pPr>
        <w:jc w:val="both"/>
      </w:pPr>
    </w:p>
    <w:p w14:paraId="39E3CA79" w14:textId="46BFC4E1" w:rsidR="000E6140" w:rsidRDefault="000E6140" w:rsidP="008E3E25">
      <w:pPr>
        <w:jc w:val="both"/>
      </w:pPr>
    </w:p>
    <w:p w14:paraId="65C3E01B" w14:textId="26795755" w:rsidR="000E6140" w:rsidRDefault="000E6140" w:rsidP="008E3E25">
      <w:pPr>
        <w:jc w:val="both"/>
      </w:pPr>
    </w:p>
    <w:p w14:paraId="18182475" w14:textId="713B6867" w:rsidR="000E6140" w:rsidRDefault="000E6140" w:rsidP="008E3E25">
      <w:pPr>
        <w:jc w:val="both"/>
      </w:pPr>
    </w:p>
    <w:p w14:paraId="0F2137B3" w14:textId="6981A995" w:rsidR="000E6140" w:rsidRDefault="000E6140" w:rsidP="008E3E25">
      <w:pPr>
        <w:jc w:val="both"/>
      </w:pPr>
    </w:p>
    <w:p w14:paraId="405DBDED" w14:textId="0620BE5C" w:rsidR="002B19E9" w:rsidRPr="002B19E9" w:rsidRDefault="002B19E9" w:rsidP="002B19E9">
      <w:pPr>
        <w:jc w:val="center"/>
        <w:rPr>
          <w:rFonts w:ascii="Arial" w:hAnsi="Arial" w:cs="Arial"/>
          <w:b/>
          <w:iCs/>
          <w:sz w:val="20"/>
          <w:szCs w:val="20"/>
        </w:rPr>
      </w:pPr>
      <w:bookmarkStart w:id="22" w:name="_Toc44351907"/>
      <w:r w:rsidRPr="002B19E9">
        <w:rPr>
          <w:rFonts w:ascii="Arial" w:hAnsi="Arial" w:cs="Arial"/>
          <w:b/>
          <w:iCs/>
          <w:sz w:val="20"/>
          <w:szCs w:val="20"/>
        </w:rPr>
        <w:t xml:space="preserve">Hình </w:t>
      </w:r>
      <w:r w:rsidRPr="002B19E9">
        <w:rPr>
          <w:rFonts w:ascii="Arial" w:hAnsi="Arial" w:cs="Arial"/>
          <w:b/>
          <w:iCs/>
          <w:sz w:val="20"/>
          <w:szCs w:val="20"/>
        </w:rPr>
        <w:fldChar w:fldCharType="begin"/>
      </w:r>
      <w:r w:rsidRPr="002B19E9">
        <w:rPr>
          <w:rFonts w:ascii="Arial" w:hAnsi="Arial" w:cs="Arial"/>
          <w:b/>
          <w:iCs/>
          <w:sz w:val="20"/>
          <w:szCs w:val="20"/>
        </w:rPr>
        <w:instrText xml:space="preserve"> SEQ Figure \* ARABIC </w:instrText>
      </w:r>
      <w:r w:rsidRPr="002B19E9">
        <w:rPr>
          <w:rFonts w:ascii="Arial" w:hAnsi="Arial" w:cs="Arial"/>
          <w:b/>
          <w:iCs/>
          <w:sz w:val="20"/>
          <w:szCs w:val="20"/>
        </w:rPr>
        <w:fldChar w:fldCharType="separate"/>
      </w:r>
      <w:r w:rsidR="008F12AB">
        <w:rPr>
          <w:rFonts w:ascii="Arial" w:hAnsi="Arial" w:cs="Arial"/>
          <w:b/>
          <w:iCs/>
          <w:noProof/>
          <w:sz w:val="20"/>
          <w:szCs w:val="20"/>
        </w:rPr>
        <w:t>7</w:t>
      </w:r>
      <w:r w:rsidRPr="002B19E9">
        <w:rPr>
          <w:rFonts w:ascii="Arial" w:hAnsi="Arial" w:cs="Arial"/>
          <w:b/>
          <w:iCs/>
          <w:sz w:val="20"/>
          <w:szCs w:val="20"/>
        </w:rPr>
        <w:fldChar w:fldCharType="end"/>
      </w:r>
      <w:r w:rsidRPr="002B19E9">
        <w:rPr>
          <w:rFonts w:ascii="Arial" w:hAnsi="Arial" w:cs="Arial"/>
          <w:b/>
          <w:iCs/>
          <w:sz w:val="20"/>
          <w:szCs w:val="20"/>
        </w:rPr>
        <w:t xml:space="preserve">. </w:t>
      </w:r>
      <w:r>
        <w:rPr>
          <w:rFonts w:ascii="Arial" w:hAnsi="Arial" w:cs="Arial"/>
          <w:b/>
          <w:iCs/>
          <w:sz w:val="20"/>
          <w:szCs w:val="20"/>
        </w:rPr>
        <w:t>Đường biên xác định định mức năng lượng</w:t>
      </w:r>
      <w:bookmarkEnd w:id="22"/>
    </w:p>
    <w:p w14:paraId="45E1059B" w14:textId="30D5F7AF" w:rsidR="000E6140" w:rsidRDefault="000E6140" w:rsidP="008E3E25">
      <w:pPr>
        <w:jc w:val="both"/>
      </w:pPr>
    </w:p>
    <w:p w14:paraId="1B8BCFEA" w14:textId="747F57B9" w:rsidR="000E6140" w:rsidRDefault="000E6140" w:rsidP="008E3E25">
      <w:pPr>
        <w:jc w:val="both"/>
      </w:pPr>
    </w:p>
    <w:p w14:paraId="48EF18C0" w14:textId="18E9862B" w:rsidR="002B19E9" w:rsidRPr="002B19E9" w:rsidRDefault="002B19E9" w:rsidP="002B19E9">
      <w:pPr>
        <w:jc w:val="both"/>
        <w:rPr>
          <w:b/>
          <w:bCs/>
          <w:i/>
          <w:iCs/>
        </w:rPr>
      </w:pPr>
      <w:r w:rsidRPr="002B19E9">
        <w:rPr>
          <w:b/>
          <w:bCs/>
          <w:i/>
          <w:iCs/>
        </w:rPr>
        <w:t>2.3.</w:t>
      </w:r>
      <w:r>
        <w:rPr>
          <w:b/>
          <w:bCs/>
          <w:i/>
          <w:iCs/>
        </w:rPr>
        <w:t>2</w:t>
      </w:r>
      <w:r w:rsidRPr="002B19E9">
        <w:rPr>
          <w:b/>
          <w:bCs/>
          <w:i/>
          <w:iCs/>
        </w:rPr>
        <w:t xml:space="preserve"> </w:t>
      </w:r>
      <w:r>
        <w:rPr>
          <w:b/>
          <w:bCs/>
          <w:i/>
          <w:iCs/>
        </w:rPr>
        <w:t>Phương pháp tính toán</w:t>
      </w:r>
    </w:p>
    <w:p w14:paraId="15CDD962" w14:textId="3D602E80" w:rsidR="000E6140" w:rsidRPr="00E2646C" w:rsidRDefault="000E6140" w:rsidP="000E6140">
      <w:pPr>
        <w:spacing w:before="120" w:after="280" w:afterAutospacing="1"/>
      </w:pPr>
      <w:r w:rsidRPr="00E2646C">
        <w:rPr>
          <w:lang w:val="vi-VN"/>
        </w:rPr>
        <w:t>Su</w:t>
      </w:r>
      <w:r w:rsidRPr="00E2646C">
        <w:t>ấ</w:t>
      </w:r>
      <w:r w:rsidRPr="00E2646C">
        <w:rPr>
          <w:lang w:val="vi-VN"/>
        </w:rPr>
        <w:t xml:space="preserve">t tiêu hao năng lượng (SEC) của các cơ sở </w:t>
      </w:r>
      <w:r w:rsidRPr="00E2646C">
        <w:t>sản xuất thuộc ngành công nghiệp sản xuất xi</w:t>
      </w:r>
      <w:r w:rsidRPr="00E2646C">
        <w:rPr>
          <w:lang w:val="vi-VN"/>
        </w:rPr>
        <w:t xml:space="preserve"> măng</w:t>
      </w:r>
      <w:r w:rsidRPr="00E2646C">
        <w:t xml:space="preserve"> được xác định theo công thức dưới đây:</w:t>
      </w:r>
    </w:p>
    <w:p w14:paraId="1519409F" w14:textId="77777777" w:rsidR="000E6140" w:rsidRPr="002B19E9" w:rsidRDefault="000E6140" w:rsidP="00991647">
      <w:pPr>
        <w:pStyle w:val="ListParagraph"/>
        <w:numPr>
          <w:ilvl w:val="0"/>
          <w:numId w:val="12"/>
        </w:numPr>
        <w:rPr>
          <w:rFonts w:ascii="Times New Roman" w:eastAsia="Times New Roman" w:hAnsi="Times New Roman" w:cs="Times New Roman"/>
          <w:b/>
          <w:bCs/>
          <w:sz w:val="24"/>
          <w:szCs w:val="24"/>
          <w:lang w:val="vi-VN"/>
        </w:rPr>
      </w:pPr>
      <w:r w:rsidRPr="002B19E9">
        <w:rPr>
          <w:rFonts w:ascii="Times New Roman" w:eastAsia="Times New Roman" w:hAnsi="Times New Roman" w:cs="Times New Roman"/>
          <w:b/>
          <w:bCs/>
          <w:sz w:val="24"/>
          <w:szCs w:val="24"/>
          <w:lang w:val="vi-VN"/>
        </w:rPr>
        <w:t xml:space="preserve">Suất tiêu hao nhiệt năng: </w:t>
      </w:r>
      <w:r w:rsidRPr="002B19E9">
        <w:rPr>
          <w:rFonts w:ascii="Times New Roman" w:hAnsi="Times New Roman" w:cs="Times New Roman"/>
          <w:b/>
          <w:bCs/>
          <w:sz w:val="24"/>
          <w:szCs w:val="24"/>
          <w:lang w:val="vi"/>
        </w:rPr>
        <w:t>[</w:t>
      </w:r>
      <w:r w:rsidRPr="002B19E9">
        <w:rPr>
          <w:rFonts w:ascii="Times New Roman" w:eastAsia="Times New Roman" w:hAnsi="Times New Roman" w:cs="Times New Roman"/>
          <w:b/>
          <w:bCs/>
          <w:sz w:val="24"/>
          <w:szCs w:val="24"/>
          <w:lang w:val="vi-VN"/>
        </w:rPr>
        <w:t>kcal/kg clanhke]</w:t>
      </w:r>
    </w:p>
    <w:p w14:paraId="04D0DA33" w14:textId="5F8B1F95" w:rsidR="000E6140" w:rsidRDefault="000E6140" w:rsidP="000E6140">
      <w:pPr>
        <w:pStyle w:val="ListParagraph"/>
        <w:rPr>
          <w:rFonts w:eastAsia="Times New Roman"/>
          <w:b/>
          <w:bCs/>
          <w:sz w:val="24"/>
          <w:szCs w:val="24"/>
          <w:lang w:val="vi-VN"/>
        </w:rPr>
      </w:pPr>
    </w:p>
    <w:p w14:paraId="5B4F801C" w14:textId="3379AD77" w:rsidR="000E6140" w:rsidRPr="00EE47A3" w:rsidRDefault="00717AC9" w:rsidP="000E6140">
      <w:pPr>
        <w:pStyle w:val="ListParagraph"/>
        <w:rPr>
          <w:rFonts w:eastAsia="Times New Roman"/>
          <w:b/>
          <w:bCs/>
          <w:i/>
          <w:sz w:val="28"/>
          <w:szCs w:val="28"/>
          <w:lang w:val="vi-VN"/>
        </w:rPr>
      </w:pPr>
      <m:oMathPara>
        <m:oMath>
          <m:sSub>
            <m:sSubPr>
              <m:ctrlPr>
                <w:rPr>
                  <w:rFonts w:ascii="Cambria Math" w:hAnsi="Cambria Math"/>
                  <w:i/>
                  <w:iCs/>
                  <w:color w:val="000000"/>
                  <w:kern w:val="24"/>
                  <w:sz w:val="28"/>
                  <w:szCs w:val="28"/>
                  <w:lang w:val="vi-VN"/>
                </w:rPr>
              </m:ctrlPr>
            </m:sSubPr>
            <m:e>
              <m:r>
                <w:rPr>
                  <w:rFonts w:ascii="Cambria Math" w:hAnsi="Cambria Math"/>
                  <w:color w:val="000000"/>
                  <w:kern w:val="24"/>
                  <w:sz w:val="28"/>
                  <w:szCs w:val="28"/>
                  <w:lang w:val="vi-VN"/>
                </w:rPr>
                <m:t>SEC</m:t>
              </m:r>
            </m:e>
            <m:sub>
              <m:r>
                <w:rPr>
                  <w:rFonts w:ascii="Cambria Math" w:hAnsi="Cambria Math"/>
                  <w:color w:val="000000"/>
                  <w:kern w:val="24"/>
                  <w:sz w:val="28"/>
                  <w:szCs w:val="28"/>
                  <w:lang w:val="vi-VN"/>
                </w:rPr>
                <m:t>Nhiệt</m:t>
              </m:r>
            </m:sub>
          </m:sSub>
          <m:r>
            <w:rPr>
              <w:rFonts w:ascii="Cambria Math" w:hAnsi="Cambria Math"/>
              <w:color w:val="000000"/>
              <w:kern w:val="24"/>
              <w:sz w:val="28"/>
              <w:szCs w:val="28"/>
              <w:lang w:val="vi-VN"/>
            </w:rPr>
            <m:t>=0,238</m:t>
          </m:r>
          <m:r>
            <w:rPr>
              <w:rFonts w:ascii="Cambria Math" w:eastAsia="Cambria Math" w:hAnsi="Cambria Math"/>
              <w:color w:val="000000"/>
              <w:kern w:val="24"/>
              <w:sz w:val="28"/>
              <w:szCs w:val="28"/>
              <w:lang w:val="vi-VN"/>
            </w:rPr>
            <m:t>*</m:t>
          </m:r>
          <m:f>
            <m:fPr>
              <m:ctrlPr>
                <w:rPr>
                  <w:rFonts w:ascii="Cambria Math" w:hAnsi="Cambria Math"/>
                  <w:i/>
                  <w:iCs/>
                  <w:color w:val="000000"/>
                  <w:kern w:val="24"/>
                  <w:sz w:val="28"/>
                  <w:szCs w:val="28"/>
                  <w:lang w:val="vi-VN"/>
                </w:rPr>
              </m:ctrlPr>
            </m:fPr>
            <m:num>
              <m:nary>
                <m:naryPr>
                  <m:chr m:val="∑"/>
                  <m:subHide m:val="1"/>
                  <m:supHide m:val="1"/>
                  <m:ctrlPr>
                    <w:rPr>
                      <w:rFonts w:ascii="Cambria Math" w:hAnsi="Cambria Math"/>
                      <w:i/>
                      <w:iCs/>
                      <w:color w:val="000000"/>
                      <w:kern w:val="24"/>
                      <w:sz w:val="28"/>
                      <w:szCs w:val="28"/>
                      <w:lang w:val="vi-VN"/>
                    </w:rPr>
                  </m:ctrlPr>
                </m:naryPr>
                <m:sub/>
                <m:sup/>
                <m:e>
                  <m:sSub>
                    <m:sSubPr>
                      <m:ctrlPr>
                        <w:rPr>
                          <w:rFonts w:ascii="Cambria Math" w:hAnsi="Cambria Math"/>
                          <w:i/>
                          <w:iCs/>
                          <w:color w:val="000000"/>
                          <w:kern w:val="24"/>
                          <w:sz w:val="28"/>
                          <w:szCs w:val="28"/>
                          <w:lang w:val="vi-VN"/>
                        </w:rPr>
                      </m:ctrlPr>
                    </m:sSubPr>
                    <m:e>
                      <m:r>
                        <w:rPr>
                          <w:rFonts w:ascii="Cambria Math" w:hAnsi="Cambria Math"/>
                          <w:color w:val="000000"/>
                          <w:kern w:val="24"/>
                          <w:sz w:val="28"/>
                          <w:szCs w:val="28"/>
                        </w:rPr>
                        <m:t>Q</m:t>
                      </m:r>
                    </m:e>
                    <m:sub>
                      <m:r>
                        <w:rPr>
                          <w:rFonts w:ascii="Cambria Math" w:hAnsi="Cambria Math"/>
                          <w:color w:val="000000"/>
                          <w:kern w:val="24"/>
                          <w:sz w:val="28"/>
                          <w:szCs w:val="28"/>
                          <w:lang w:val="vi-VN"/>
                        </w:rPr>
                        <m:t>Nhiệt</m:t>
                      </m:r>
                    </m:sub>
                  </m:sSub>
                </m:e>
              </m:nary>
              <m:r>
                <w:rPr>
                  <w:rFonts w:ascii="Cambria Math" w:hAnsi="Cambria Math"/>
                  <w:color w:val="000000"/>
                  <w:kern w:val="24"/>
                  <w:sz w:val="28"/>
                  <w:szCs w:val="28"/>
                </w:rPr>
                <m:t> -</m:t>
              </m:r>
              <m:sSub>
                <m:sSubPr>
                  <m:ctrlPr>
                    <w:rPr>
                      <w:rFonts w:ascii="Cambria Math" w:hAnsi="Cambria Math"/>
                      <w:i/>
                      <w:iCs/>
                      <w:color w:val="000000"/>
                      <w:kern w:val="24"/>
                      <w:sz w:val="28"/>
                      <w:szCs w:val="28"/>
                      <w:lang w:val="vi-VN"/>
                    </w:rPr>
                  </m:ctrlPr>
                </m:sSubPr>
                <m:e>
                  <m:r>
                    <w:rPr>
                      <w:rFonts w:ascii="Cambria Math" w:hAnsi="Cambria Math"/>
                      <w:color w:val="000000"/>
                      <w:kern w:val="24"/>
                      <w:sz w:val="28"/>
                      <w:szCs w:val="28"/>
                    </w:rPr>
                    <m:t>Q</m:t>
                  </m:r>
                </m:e>
                <m:sub>
                  <m:r>
                    <w:rPr>
                      <w:rFonts w:ascii="Cambria Math" w:hAnsi="Cambria Math"/>
                      <w:color w:val="000000"/>
                      <w:kern w:val="24"/>
                      <w:sz w:val="28"/>
                      <w:szCs w:val="28"/>
                    </w:rPr>
                    <m:t>WHR</m:t>
                  </m:r>
                </m:sub>
              </m:sSub>
            </m:num>
            <m:den>
              <m:sSub>
                <m:sSubPr>
                  <m:ctrlPr>
                    <w:rPr>
                      <w:rFonts w:ascii="Cambria Math" w:hAnsi="Cambria Math"/>
                      <w:i/>
                      <w:iCs/>
                      <w:color w:val="000000"/>
                      <w:kern w:val="24"/>
                      <w:sz w:val="28"/>
                      <w:szCs w:val="28"/>
                      <w:lang w:val="vi-VN"/>
                    </w:rPr>
                  </m:ctrlPr>
                </m:sSubPr>
                <m:e>
                  <m:r>
                    <w:rPr>
                      <w:rFonts w:ascii="Cambria Math" w:hAnsi="Cambria Math"/>
                      <w:color w:val="000000"/>
                      <w:kern w:val="24"/>
                      <w:sz w:val="28"/>
                      <w:szCs w:val="28"/>
                      <w:lang w:val="vi-VN"/>
                    </w:rPr>
                    <m:t>P</m:t>
                  </m:r>
                </m:e>
                <m:sub>
                  <m:r>
                    <w:rPr>
                      <w:rFonts w:ascii="Cambria Math" w:hAnsi="Cambria Math"/>
                      <w:color w:val="000000"/>
                      <w:kern w:val="24"/>
                      <w:sz w:val="28"/>
                      <w:szCs w:val="28"/>
                      <w:lang w:val="vi-VN"/>
                    </w:rPr>
                    <m:t>sản lượng clinker</m:t>
                  </m:r>
                </m:sub>
              </m:sSub>
            </m:den>
          </m:f>
          <m:r>
            <w:rPr>
              <w:rFonts w:ascii="Cambria Math" w:hAnsi="Cambria Math"/>
              <w:color w:val="000000"/>
              <w:kern w:val="24"/>
              <w:sz w:val="28"/>
              <w:szCs w:val="28"/>
              <w:lang w:val="vi-VN"/>
            </w:rPr>
            <m:t xml:space="preserve">    (</m:t>
          </m:r>
          <m:f>
            <m:fPr>
              <m:ctrlPr>
                <w:rPr>
                  <w:rFonts w:ascii="Cambria Math" w:hAnsi="Cambria Math"/>
                  <w:i/>
                  <w:iCs/>
                  <w:color w:val="000000"/>
                  <w:kern w:val="24"/>
                  <w:sz w:val="28"/>
                  <w:szCs w:val="28"/>
                  <w:lang w:val="vi-VN"/>
                </w:rPr>
              </m:ctrlPr>
            </m:fPr>
            <m:num>
              <m:r>
                <w:rPr>
                  <w:rFonts w:ascii="Cambria Math" w:hAnsi="Cambria Math"/>
                  <w:color w:val="000000"/>
                  <w:kern w:val="24"/>
                  <w:sz w:val="28"/>
                  <w:szCs w:val="28"/>
                  <w:lang w:val="vi-VN"/>
                </w:rPr>
                <m:t>kcal</m:t>
              </m:r>
            </m:num>
            <m:den>
              <m:r>
                <w:rPr>
                  <w:rFonts w:ascii="Cambria Math" w:hAnsi="Cambria Math"/>
                  <w:color w:val="000000"/>
                  <w:kern w:val="24"/>
                  <w:sz w:val="28"/>
                  <w:szCs w:val="28"/>
                  <w:lang w:val="vi-VN"/>
                </w:rPr>
                <m:t>kg</m:t>
              </m:r>
            </m:den>
          </m:f>
          <m:r>
            <w:rPr>
              <w:rFonts w:ascii="Cambria Math" w:hAnsi="Cambria Math"/>
              <w:color w:val="000000"/>
              <w:kern w:val="24"/>
              <w:sz w:val="28"/>
              <w:szCs w:val="28"/>
              <w:lang w:val="vi-VN"/>
            </w:rPr>
            <m:t>clinker)</m:t>
          </m:r>
        </m:oMath>
      </m:oMathPara>
    </w:p>
    <w:p w14:paraId="13F2AB1C" w14:textId="1BEEECC3" w:rsidR="000E6140" w:rsidRPr="00E2646C" w:rsidRDefault="000E6140" w:rsidP="000E6140">
      <w:pPr>
        <w:rPr>
          <w:lang w:val="vi-VN"/>
        </w:rPr>
      </w:pPr>
    </w:p>
    <w:p w14:paraId="5F9B0B17" w14:textId="77777777" w:rsidR="000E6140" w:rsidRPr="002B19E9" w:rsidRDefault="000E6140" w:rsidP="000E6140">
      <w:pPr>
        <w:rPr>
          <w:lang w:val="vi-VN"/>
        </w:rPr>
      </w:pPr>
      <w:r w:rsidRPr="002B19E9">
        <w:rPr>
          <w:lang w:val="vi-VN"/>
        </w:rPr>
        <w:t>Trong đó:</w:t>
      </w:r>
    </w:p>
    <w:p w14:paraId="5A055ADA" w14:textId="77777777" w:rsidR="000E6140" w:rsidRPr="002B19E9" w:rsidRDefault="000E6140" w:rsidP="00991647">
      <w:pPr>
        <w:pStyle w:val="ListParagraph"/>
        <w:numPr>
          <w:ilvl w:val="0"/>
          <w:numId w:val="15"/>
        </w:numPr>
        <w:spacing w:before="120" w:after="0" w:line="288" w:lineRule="auto"/>
        <w:contextualSpacing w:val="0"/>
        <w:rPr>
          <w:rFonts w:ascii="Times New Roman" w:hAnsi="Times New Roman" w:cs="Times New Roman"/>
          <w:bCs/>
          <w:i/>
          <w:sz w:val="24"/>
          <w:szCs w:val="24"/>
        </w:rPr>
      </w:pPr>
      <w:r w:rsidRPr="002B19E9">
        <w:rPr>
          <w:rFonts w:ascii="Times New Roman" w:hAnsi="Times New Roman" w:cs="Times New Roman"/>
          <w:bCs/>
          <w:i/>
          <w:iCs/>
          <w:sz w:val="24"/>
          <w:szCs w:val="24"/>
        </w:rPr>
        <w:t>∑Q</w:t>
      </w:r>
      <w:r w:rsidRPr="002B19E9">
        <w:rPr>
          <w:rFonts w:ascii="Times New Roman" w:hAnsi="Times New Roman" w:cs="Times New Roman"/>
          <w:bCs/>
          <w:i/>
          <w:iCs/>
          <w:sz w:val="24"/>
          <w:szCs w:val="24"/>
          <w:vertAlign w:val="subscript"/>
        </w:rPr>
        <w:t xml:space="preserve">Nhiệt </w:t>
      </w:r>
      <w:r w:rsidRPr="002B19E9">
        <w:rPr>
          <w:rFonts w:ascii="Times New Roman" w:hAnsi="Times New Roman" w:cs="Times New Roman"/>
          <w:bCs/>
          <w:i/>
          <w:iCs/>
          <w:sz w:val="24"/>
          <w:szCs w:val="24"/>
        </w:rPr>
        <w:t>: Tổng lượng nhiệt năng của tất cả các loại nhiên liệu tiêu thụ [MJ/năm]</w:t>
      </w:r>
    </w:p>
    <w:p w14:paraId="1A7B53CF" w14:textId="680A9291" w:rsidR="000E6140" w:rsidRPr="002B19E9" w:rsidRDefault="00EE47A3" w:rsidP="00991647">
      <w:pPr>
        <w:pStyle w:val="ListParagraph"/>
        <w:numPr>
          <w:ilvl w:val="2"/>
          <w:numId w:val="15"/>
        </w:numPr>
        <w:tabs>
          <w:tab w:val="left" w:pos="1620"/>
          <w:tab w:val="left" w:pos="1800"/>
        </w:tabs>
        <w:spacing w:before="120" w:after="0" w:line="288" w:lineRule="auto"/>
        <w:ind w:hanging="1080"/>
        <w:contextualSpacing w:val="0"/>
        <w:rPr>
          <w:rFonts w:ascii="Times New Roman" w:hAnsi="Times New Roman" w:cs="Times New Roman"/>
          <w:bCs/>
          <w:i/>
          <w:sz w:val="24"/>
          <w:szCs w:val="24"/>
        </w:rPr>
      </w:pPr>
      <w:r>
        <w:rPr>
          <w:rFonts w:ascii="Times New Roman" w:hAnsi="Times New Roman" w:cs="Times New Roman"/>
          <w:bCs/>
          <w:i/>
          <w:iCs/>
          <w:sz w:val="24"/>
          <w:szCs w:val="24"/>
        </w:rPr>
        <w:t xml:space="preserve">                               </w:t>
      </w:r>
      <w:r w:rsidR="000E6140" w:rsidRPr="002B19E9">
        <w:rPr>
          <w:rFonts w:ascii="Times New Roman" w:hAnsi="Times New Roman" w:cs="Times New Roman"/>
          <w:bCs/>
          <w:i/>
          <w:iCs/>
          <w:sz w:val="24"/>
          <w:szCs w:val="24"/>
        </w:rPr>
        <w:t>Q</w:t>
      </w:r>
      <w:r w:rsidR="000E6140" w:rsidRPr="002B19E9">
        <w:rPr>
          <w:rFonts w:ascii="Times New Roman" w:hAnsi="Times New Roman" w:cs="Times New Roman"/>
          <w:bCs/>
          <w:i/>
          <w:iCs/>
          <w:sz w:val="24"/>
          <w:szCs w:val="24"/>
          <w:vertAlign w:val="subscript"/>
        </w:rPr>
        <w:t xml:space="preserve">Nhiệt </w:t>
      </w:r>
      <w:r w:rsidR="000E6140" w:rsidRPr="002B19E9">
        <w:rPr>
          <w:rFonts w:ascii="Times New Roman" w:hAnsi="Times New Roman" w:cs="Times New Roman"/>
          <w:bCs/>
          <w:i/>
          <w:iCs/>
          <w:sz w:val="24"/>
          <w:szCs w:val="24"/>
        </w:rPr>
        <w:t>: Nhiệt năng của từng loại nhiên liệu [MJ/năm]</w:t>
      </w:r>
    </w:p>
    <w:p w14:paraId="084AF449" w14:textId="68613360" w:rsidR="000E6140" w:rsidRPr="002B19E9" w:rsidRDefault="000E6140" w:rsidP="000E6140">
      <w:pPr>
        <w:pStyle w:val="ListParagraph"/>
        <w:spacing w:before="120"/>
        <w:jc w:val="center"/>
        <w:rPr>
          <w:rFonts w:ascii="Times New Roman" w:hAnsi="Times New Roman" w:cs="Times New Roman"/>
          <w:bCs/>
          <w:i/>
          <w:sz w:val="24"/>
          <w:szCs w:val="24"/>
        </w:rPr>
      </w:pPr>
      <w:r w:rsidRPr="002B19E9">
        <w:rPr>
          <w:rFonts w:ascii="Times New Roman" w:hAnsi="Times New Roman" w:cs="Times New Roman"/>
          <w:bCs/>
          <w:i/>
          <w:iCs/>
          <w:sz w:val="24"/>
          <w:szCs w:val="24"/>
        </w:rPr>
        <w:t>Q</w:t>
      </w:r>
      <w:r w:rsidRPr="002B19E9">
        <w:rPr>
          <w:rFonts w:ascii="Times New Roman" w:hAnsi="Times New Roman" w:cs="Times New Roman"/>
          <w:bCs/>
          <w:i/>
          <w:iCs/>
          <w:sz w:val="24"/>
          <w:szCs w:val="24"/>
          <w:vertAlign w:val="subscript"/>
        </w:rPr>
        <w:t xml:space="preserve">Nhiệt </w:t>
      </w:r>
      <w:r w:rsidRPr="002B19E9">
        <w:rPr>
          <w:rFonts w:ascii="Times New Roman" w:hAnsi="Times New Roman" w:cs="Times New Roman"/>
          <w:bCs/>
          <w:i/>
          <w:iCs/>
          <w:sz w:val="24"/>
          <w:szCs w:val="24"/>
        </w:rPr>
        <w:t>= m * N</w:t>
      </w:r>
      <w:r w:rsidR="002B19E9">
        <w:rPr>
          <w:rFonts w:ascii="Times New Roman" w:hAnsi="Times New Roman" w:cs="Times New Roman"/>
          <w:bCs/>
          <w:i/>
          <w:iCs/>
          <w:sz w:val="24"/>
          <w:szCs w:val="24"/>
        </w:rPr>
        <w:t>C</w:t>
      </w:r>
      <w:r w:rsidRPr="002B19E9">
        <w:rPr>
          <w:rFonts w:ascii="Times New Roman" w:hAnsi="Times New Roman" w:cs="Times New Roman"/>
          <w:bCs/>
          <w:i/>
          <w:iCs/>
          <w:sz w:val="24"/>
          <w:szCs w:val="24"/>
        </w:rPr>
        <w:t>V</w:t>
      </w:r>
    </w:p>
    <w:p w14:paraId="3E8A3DF5" w14:textId="77777777" w:rsidR="000E6140" w:rsidRPr="002B19E9" w:rsidRDefault="000E6140" w:rsidP="00991647">
      <w:pPr>
        <w:pStyle w:val="ListParagraph"/>
        <w:numPr>
          <w:ilvl w:val="3"/>
          <w:numId w:val="16"/>
        </w:numPr>
        <w:tabs>
          <w:tab w:val="clear" w:pos="2880"/>
          <w:tab w:val="left" w:pos="2160"/>
          <w:tab w:val="num" w:pos="2430"/>
        </w:tabs>
        <w:spacing w:before="120" w:after="0" w:line="288" w:lineRule="auto"/>
        <w:ind w:left="1980" w:hanging="540"/>
        <w:contextualSpacing w:val="0"/>
        <w:rPr>
          <w:rFonts w:ascii="Times New Roman" w:hAnsi="Times New Roman" w:cs="Times New Roman"/>
          <w:bCs/>
          <w:i/>
          <w:sz w:val="24"/>
          <w:szCs w:val="24"/>
        </w:rPr>
      </w:pPr>
      <w:r w:rsidRPr="002B19E9">
        <w:rPr>
          <w:rFonts w:ascii="Times New Roman" w:hAnsi="Times New Roman" w:cs="Times New Roman"/>
          <w:bCs/>
          <w:i/>
          <w:iCs/>
          <w:sz w:val="24"/>
          <w:szCs w:val="24"/>
        </w:rPr>
        <w:t>m: Khối l</w:t>
      </w:r>
      <w:r w:rsidRPr="002B19E9">
        <w:rPr>
          <w:rFonts w:ascii="Times New Roman" w:hAnsi="Times New Roman" w:cs="Times New Roman"/>
          <w:bCs/>
          <w:i/>
          <w:iCs/>
          <w:sz w:val="24"/>
          <w:szCs w:val="24"/>
          <w:lang w:val="vi-VN"/>
        </w:rPr>
        <w:t>ư</w:t>
      </w:r>
      <w:r w:rsidRPr="002B19E9">
        <w:rPr>
          <w:rFonts w:ascii="Times New Roman" w:hAnsi="Times New Roman" w:cs="Times New Roman"/>
          <w:bCs/>
          <w:i/>
          <w:iCs/>
          <w:sz w:val="24"/>
          <w:szCs w:val="24"/>
        </w:rPr>
        <w:t>ợng của nhiên liệu [Tấn/năm]</w:t>
      </w:r>
    </w:p>
    <w:p w14:paraId="5877A4A3" w14:textId="46B8A971" w:rsidR="000E6140" w:rsidRPr="002B19E9" w:rsidRDefault="000E6140" w:rsidP="00991647">
      <w:pPr>
        <w:pStyle w:val="ListParagraph"/>
        <w:numPr>
          <w:ilvl w:val="3"/>
          <w:numId w:val="16"/>
        </w:numPr>
        <w:tabs>
          <w:tab w:val="clear" w:pos="2880"/>
          <w:tab w:val="left" w:pos="2160"/>
          <w:tab w:val="num" w:pos="2430"/>
        </w:tabs>
        <w:spacing w:before="120" w:after="0" w:line="288" w:lineRule="auto"/>
        <w:ind w:left="1980" w:hanging="540"/>
        <w:contextualSpacing w:val="0"/>
        <w:rPr>
          <w:rFonts w:ascii="Times New Roman" w:hAnsi="Times New Roman" w:cs="Times New Roman"/>
          <w:bCs/>
          <w:i/>
          <w:sz w:val="24"/>
          <w:szCs w:val="24"/>
        </w:rPr>
      </w:pPr>
      <w:r w:rsidRPr="002B19E9">
        <w:rPr>
          <w:rFonts w:ascii="Times New Roman" w:hAnsi="Times New Roman" w:cs="Times New Roman"/>
          <w:bCs/>
          <w:i/>
          <w:iCs/>
          <w:sz w:val="24"/>
          <w:szCs w:val="24"/>
        </w:rPr>
        <w:t>N</w:t>
      </w:r>
      <w:r w:rsidR="002B19E9">
        <w:rPr>
          <w:rFonts w:ascii="Times New Roman" w:hAnsi="Times New Roman" w:cs="Times New Roman"/>
          <w:bCs/>
          <w:i/>
          <w:iCs/>
          <w:sz w:val="24"/>
          <w:szCs w:val="24"/>
        </w:rPr>
        <w:t>C</w:t>
      </w:r>
      <w:r w:rsidRPr="002B19E9">
        <w:rPr>
          <w:rFonts w:ascii="Times New Roman" w:hAnsi="Times New Roman" w:cs="Times New Roman"/>
          <w:bCs/>
          <w:i/>
          <w:iCs/>
          <w:sz w:val="24"/>
          <w:szCs w:val="24"/>
        </w:rPr>
        <w:t>V: Nhiệt trị của nhiên liệu [MJ/Tấn]</w:t>
      </w:r>
    </w:p>
    <w:p w14:paraId="00F3E9BE" w14:textId="77777777" w:rsidR="000E6140" w:rsidRPr="002B19E9" w:rsidRDefault="000E6140" w:rsidP="00991647">
      <w:pPr>
        <w:pStyle w:val="ListParagraph"/>
        <w:numPr>
          <w:ilvl w:val="0"/>
          <w:numId w:val="17"/>
        </w:numPr>
        <w:spacing w:before="120" w:after="0" w:line="288" w:lineRule="auto"/>
        <w:contextualSpacing w:val="0"/>
        <w:rPr>
          <w:rFonts w:ascii="Times New Roman" w:hAnsi="Times New Roman" w:cs="Times New Roman"/>
          <w:bCs/>
          <w:i/>
          <w:sz w:val="24"/>
          <w:szCs w:val="24"/>
        </w:rPr>
      </w:pPr>
      <w:r w:rsidRPr="002B19E9">
        <w:rPr>
          <w:rFonts w:ascii="Times New Roman" w:hAnsi="Times New Roman" w:cs="Times New Roman"/>
          <w:bCs/>
          <w:i/>
          <w:iCs/>
          <w:sz w:val="24"/>
          <w:szCs w:val="24"/>
        </w:rPr>
        <w:t>Q</w:t>
      </w:r>
      <w:r w:rsidRPr="002B19E9">
        <w:rPr>
          <w:rFonts w:ascii="Times New Roman" w:hAnsi="Times New Roman" w:cs="Times New Roman"/>
          <w:bCs/>
          <w:i/>
          <w:iCs/>
          <w:sz w:val="24"/>
          <w:szCs w:val="24"/>
          <w:vertAlign w:val="subscript"/>
        </w:rPr>
        <w:t>WHR</w:t>
      </w:r>
      <w:r w:rsidRPr="002B19E9">
        <w:rPr>
          <w:rFonts w:ascii="Times New Roman" w:hAnsi="Times New Roman" w:cs="Times New Roman"/>
          <w:bCs/>
          <w:i/>
          <w:iCs/>
          <w:sz w:val="24"/>
          <w:szCs w:val="24"/>
        </w:rPr>
        <w:t>: Lượng nhiệt năng cung cấp để sản xuất điện năng trong nhà máy [MJ/năm]</w:t>
      </w:r>
    </w:p>
    <w:p w14:paraId="285AE069" w14:textId="5E0078B6" w:rsidR="000E6140" w:rsidRPr="002B19E9" w:rsidRDefault="00717AC9" w:rsidP="000E6140">
      <w:pPr>
        <w:pStyle w:val="ListParagraph"/>
        <w:spacing w:before="120"/>
        <w:jc w:val="center"/>
        <w:rPr>
          <w:rFonts w:ascii="Times New Roman" w:hAnsi="Times New Roman" w:cs="Times New Roman"/>
          <w:bCs/>
          <w:i/>
          <w:sz w:val="24"/>
          <w:szCs w:val="24"/>
        </w:rPr>
      </w:pPr>
      <m:oMathPara>
        <m:oMathParaPr>
          <m:jc m:val="centerGroup"/>
        </m:oMathParaPr>
        <m:oMath>
          <m:sSub>
            <m:sSubPr>
              <m:ctrlPr>
                <w:rPr>
                  <w:rFonts w:ascii="Cambria Math" w:eastAsia="Times New Roman" w:hAnsi="Cambria Math" w:cs="Times New Roman"/>
                  <w:i/>
                  <w:iCs/>
                  <w:color w:val="000000"/>
                  <w:kern w:val="24"/>
                  <w:sz w:val="28"/>
                  <w:szCs w:val="28"/>
                </w:rPr>
              </m:ctrlPr>
            </m:sSubPr>
            <m:e>
              <m:r>
                <w:rPr>
                  <w:rFonts w:ascii="Cambria Math" w:eastAsia="Times New Roman" w:hAnsi="Cambria Math" w:cs="Times New Roman"/>
                  <w:color w:val="000000"/>
                  <w:kern w:val="24"/>
                  <w:sz w:val="28"/>
                  <w:szCs w:val="28"/>
                </w:rPr>
                <m:t>Q</m:t>
              </m:r>
            </m:e>
            <m:sub>
              <m:r>
                <w:rPr>
                  <w:rFonts w:ascii="Cambria Math" w:eastAsia="Times New Roman" w:hAnsi="Cambria Math" w:cs="Times New Roman"/>
                  <w:color w:val="000000"/>
                  <w:kern w:val="24"/>
                  <w:sz w:val="28"/>
                  <w:szCs w:val="28"/>
                </w:rPr>
                <m:t>WHR</m:t>
              </m:r>
            </m:sub>
          </m:sSub>
          <m:r>
            <w:rPr>
              <w:rFonts w:ascii="Cambria Math" w:eastAsia="Times New Roman" w:hAnsi="Cambria Math" w:cs="Times New Roman"/>
              <w:color w:val="000000"/>
              <w:kern w:val="24"/>
              <w:sz w:val="28"/>
              <w:szCs w:val="28"/>
            </w:rPr>
            <m:t>=1000 * </m:t>
          </m:r>
          <m:f>
            <m:fPr>
              <m:ctrlPr>
                <w:rPr>
                  <w:rFonts w:ascii="Cambria Math" w:eastAsia="Times New Roman" w:hAnsi="Cambria Math" w:cs="Times New Roman"/>
                  <w:i/>
                  <w:iCs/>
                  <w:color w:val="000000"/>
                  <w:kern w:val="24"/>
                  <w:sz w:val="28"/>
                  <w:szCs w:val="28"/>
                </w:rPr>
              </m:ctrlPr>
            </m:fPr>
            <m:num>
              <m:sSub>
                <m:sSubPr>
                  <m:ctrlPr>
                    <w:rPr>
                      <w:rFonts w:ascii="Cambria Math" w:eastAsia="Times New Roman" w:hAnsi="Cambria Math" w:cs="Times New Roman"/>
                      <w:i/>
                      <w:iCs/>
                      <w:color w:val="000000"/>
                      <w:kern w:val="24"/>
                      <w:sz w:val="28"/>
                      <w:szCs w:val="28"/>
                    </w:rPr>
                  </m:ctrlPr>
                </m:sSubPr>
                <m:e>
                  <m:r>
                    <w:rPr>
                      <w:rFonts w:ascii="Cambria Math" w:eastAsia="Times New Roman" w:hAnsi="Cambria Math" w:cs="Times New Roman"/>
                      <w:color w:val="000000"/>
                      <w:kern w:val="24"/>
                      <w:sz w:val="28"/>
                      <w:szCs w:val="28"/>
                    </w:rPr>
                    <m:t>E</m:t>
                  </m:r>
                </m:e>
                <m:sub>
                  <m:r>
                    <w:rPr>
                      <w:rFonts w:ascii="Cambria Math" w:eastAsia="Times New Roman" w:hAnsi="Cambria Math" w:cs="Times New Roman"/>
                      <w:color w:val="000000"/>
                      <w:kern w:val="24"/>
                      <w:sz w:val="28"/>
                      <w:szCs w:val="28"/>
                    </w:rPr>
                    <m:t>WHR</m:t>
                  </m:r>
                </m:sub>
              </m:sSub>
              <m:r>
                <w:rPr>
                  <w:rFonts w:ascii="Cambria Math" w:eastAsia="Times New Roman" w:hAnsi="Cambria Math" w:cs="Times New Roman"/>
                  <w:color w:val="000000"/>
                  <w:kern w:val="24"/>
                  <w:sz w:val="28"/>
                  <w:szCs w:val="28"/>
                </w:rPr>
                <m:t>*CF</m:t>
              </m:r>
            </m:num>
            <m:den>
              <m:r>
                <w:rPr>
                  <w:rFonts w:ascii="Cambria Math" w:eastAsia="Times New Roman" w:hAnsi="Cambria Math" w:cs="Times New Roman"/>
                  <w:color w:val="000000"/>
                  <w:kern w:val="24"/>
                  <w:sz w:val="28"/>
                  <w:szCs w:val="28"/>
                </w:rPr>
                <m:t>0,35</m:t>
              </m:r>
            </m:den>
          </m:f>
        </m:oMath>
      </m:oMathPara>
    </w:p>
    <w:p w14:paraId="415FF370" w14:textId="6663B5B5" w:rsidR="000E6140" w:rsidRPr="002B19E9" w:rsidRDefault="00717AC9" w:rsidP="00991647">
      <w:pPr>
        <w:pStyle w:val="ListParagraph"/>
        <w:numPr>
          <w:ilvl w:val="3"/>
          <w:numId w:val="18"/>
        </w:numPr>
        <w:tabs>
          <w:tab w:val="clear" w:pos="2880"/>
          <w:tab w:val="left" w:pos="2070"/>
          <w:tab w:val="num" w:pos="2520"/>
        </w:tabs>
        <w:spacing w:before="120" w:after="0" w:line="288" w:lineRule="auto"/>
        <w:ind w:left="2430" w:hanging="990"/>
        <w:contextualSpacing w:val="0"/>
        <w:rPr>
          <w:rFonts w:ascii="Times New Roman" w:hAnsi="Times New Roman" w:cs="Times New Roman"/>
          <w:bCs/>
          <w:i/>
          <w:sz w:val="24"/>
          <w:szCs w:val="24"/>
        </w:rPr>
      </w:pPr>
      <m:oMath>
        <m:sSub>
          <m:sSubPr>
            <m:ctrlPr>
              <w:rPr>
                <w:rFonts w:ascii="Cambria Math" w:eastAsia="Times New Roman" w:hAnsi="Cambria Math" w:cs="Times New Roman"/>
                <w:i/>
                <w:iCs/>
                <w:color w:val="000000"/>
                <w:kern w:val="24"/>
                <w:sz w:val="28"/>
                <w:szCs w:val="28"/>
                <w:lang w:val="vi-VN"/>
              </w:rPr>
            </m:ctrlPr>
          </m:sSubPr>
          <m:e>
            <m:r>
              <w:rPr>
                <w:rFonts w:ascii="Cambria Math" w:eastAsia="Times New Roman" w:hAnsi="Cambria Math" w:cs="Times New Roman"/>
                <w:color w:val="000000"/>
                <w:kern w:val="24"/>
                <w:sz w:val="28"/>
                <w:szCs w:val="28"/>
                <w:lang w:val="vi-VN"/>
              </w:rPr>
              <m:t>E</m:t>
            </m:r>
          </m:e>
          <m:sub>
            <m:r>
              <w:rPr>
                <w:rFonts w:ascii="Cambria Math" w:eastAsia="Times New Roman" w:hAnsi="Cambria Math" w:cs="Times New Roman"/>
                <w:color w:val="000000"/>
                <w:kern w:val="24"/>
                <w:sz w:val="28"/>
                <w:szCs w:val="28"/>
                <w:lang w:val="vi-VN"/>
              </w:rPr>
              <m:t>WHR</m:t>
            </m:r>
          </m:sub>
        </m:sSub>
        <m:r>
          <w:rPr>
            <w:rFonts w:ascii="Cambria Math" w:eastAsia="Times New Roman" w:hAnsi="Cambria Math" w:cs="Times New Roman"/>
            <w:color w:val="000000"/>
            <w:kern w:val="24"/>
            <w:sz w:val="28"/>
            <w:szCs w:val="28"/>
            <w:lang w:val="vi-VN"/>
          </w:rPr>
          <m:t> </m:t>
        </m:r>
      </m:oMath>
      <w:r w:rsidR="000E6140" w:rsidRPr="002B19E9">
        <w:rPr>
          <w:rFonts w:ascii="Times New Roman" w:hAnsi="Times New Roman" w:cs="Times New Roman"/>
          <w:bCs/>
          <w:i/>
          <w:iCs/>
          <w:sz w:val="24"/>
          <w:szCs w:val="24"/>
        </w:rPr>
        <w:t>: Lượng điện cung cấp từ hệ thống thu hồi nhiệt thải [MWh/năm]</w:t>
      </w:r>
    </w:p>
    <w:p w14:paraId="190AE61F" w14:textId="77777777" w:rsidR="000E6140" w:rsidRPr="002B19E9" w:rsidRDefault="000E6140" w:rsidP="00991647">
      <w:pPr>
        <w:pStyle w:val="ListParagraph"/>
        <w:numPr>
          <w:ilvl w:val="3"/>
          <w:numId w:val="18"/>
        </w:numPr>
        <w:tabs>
          <w:tab w:val="clear" w:pos="2880"/>
          <w:tab w:val="left" w:pos="2070"/>
          <w:tab w:val="num" w:pos="2520"/>
        </w:tabs>
        <w:spacing w:before="120" w:after="0" w:line="288" w:lineRule="auto"/>
        <w:ind w:left="2430" w:hanging="990"/>
        <w:contextualSpacing w:val="0"/>
        <w:rPr>
          <w:rFonts w:ascii="Times New Roman" w:hAnsi="Times New Roman" w:cs="Times New Roman"/>
          <w:bCs/>
          <w:i/>
          <w:sz w:val="24"/>
          <w:szCs w:val="24"/>
        </w:rPr>
      </w:pPr>
      <w:r w:rsidRPr="002B19E9">
        <w:rPr>
          <w:rFonts w:ascii="Times New Roman" w:hAnsi="Times New Roman" w:cs="Times New Roman"/>
          <w:bCs/>
          <w:i/>
          <w:iCs/>
          <w:sz w:val="24"/>
          <w:szCs w:val="24"/>
        </w:rPr>
        <w:t>CF: Hệ số quy đổi Nhiệt của điện năng [MJ/kWh]</w:t>
      </w:r>
    </w:p>
    <w:p w14:paraId="522AE790" w14:textId="77777777" w:rsidR="000E6140" w:rsidRPr="002B19E9" w:rsidRDefault="000E6140" w:rsidP="00991647">
      <w:pPr>
        <w:pStyle w:val="ListParagraph"/>
        <w:numPr>
          <w:ilvl w:val="0"/>
          <w:numId w:val="19"/>
        </w:numPr>
        <w:spacing w:before="120" w:after="0" w:line="288" w:lineRule="auto"/>
        <w:contextualSpacing w:val="0"/>
        <w:rPr>
          <w:rFonts w:ascii="Times New Roman" w:hAnsi="Times New Roman" w:cs="Times New Roman"/>
          <w:bCs/>
          <w:i/>
          <w:sz w:val="24"/>
          <w:szCs w:val="24"/>
        </w:rPr>
      </w:pPr>
      <w:r w:rsidRPr="002B19E9">
        <w:rPr>
          <w:rFonts w:ascii="Times New Roman" w:hAnsi="Times New Roman" w:cs="Times New Roman"/>
          <w:bCs/>
          <w:i/>
          <w:iCs/>
          <w:sz w:val="24"/>
          <w:szCs w:val="24"/>
        </w:rPr>
        <w:t>P</w:t>
      </w:r>
      <w:r w:rsidRPr="002B19E9">
        <w:rPr>
          <w:rFonts w:ascii="Times New Roman" w:hAnsi="Times New Roman" w:cs="Times New Roman"/>
          <w:bCs/>
          <w:i/>
          <w:iCs/>
          <w:sz w:val="24"/>
          <w:szCs w:val="24"/>
          <w:vertAlign w:val="subscript"/>
        </w:rPr>
        <w:t>Sản l</w:t>
      </w:r>
      <w:r w:rsidRPr="002B19E9">
        <w:rPr>
          <w:rFonts w:ascii="Times New Roman" w:hAnsi="Times New Roman" w:cs="Times New Roman"/>
          <w:bCs/>
          <w:i/>
          <w:iCs/>
          <w:sz w:val="24"/>
          <w:szCs w:val="24"/>
          <w:vertAlign w:val="subscript"/>
          <w:lang w:val="vi-VN"/>
        </w:rPr>
        <w:t>ư</w:t>
      </w:r>
      <w:r w:rsidRPr="002B19E9">
        <w:rPr>
          <w:rFonts w:ascii="Times New Roman" w:hAnsi="Times New Roman" w:cs="Times New Roman"/>
          <w:bCs/>
          <w:i/>
          <w:iCs/>
          <w:sz w:val="24"/>
          <w:szCs w:val="24"/>
          <w:vertAlign w:val="subscript"/>
        </w:rPr>
        <w:t xml:space="preserve">ợng clinker </w:t>
      </w:r>
      <w:r w:rsidRPr="002B19E9">
        <w:rPr>
          <w:rFonts w:ascii="Times New Roman" w:hAnsi="Times New Roman" w:cs="Times New Roman"/>
          <w:bCs/>
          <w:i/>
          <w:iCs/>
          <w:sz w:val="24"/>
          <w:szCs w:val="24"/>
        </w:rPr>
        <w:t>= Tổng sản lượng clanke sản xuất hàng năm [tấn/năm]</w:t>
      </w:r>
    </w:p>
    <w:p w14:paraId="530250E9" w14:textId="77777777" w:rsidR="000E6140" w:rsidRPr="00E2646C" w:rsidRDefault="000E6140" w:rsidP="000E6140">
      <w:pPr>
        <w:pStyle w:val="ListParagraph"/>
        <w:spacing w:before="120"/>
        <w:ind w:left="426"/>
        <w:contextualSpacing w:val="0"/>
        <w:rPr>
          <w:sz w:val="24"/>
          <w:szCs w:val="24"/>
          <w:lang w:val="vi"/>
        </w:rPr>
      </w:pPr>
    </w:p>
    <w:p w14:paraId="1AE6CD11" w14:textId="77777777" w:rsidR="000E6140" w:rsidRPr="00E2646C" w:rsidRDefault="000E6140" w:rsidP="00991647">
      <w:pPr>
        <w:numPr>
          <w:ilvl w:val="0"/>
          <w:numId w:val="12"/>
        </w:numPr>
        <w:rPr>
          <w:b/>
          <w:bCs/>
          <w:lang w:val="vi-VN"/>
        </w:rPr>
      </w:pPr>
      <w:r w:rsidRPr="00E2646C">
        <w:rPr>
          <w:b/>
          <w:bCs/>
          <w:lang w:val="vi-VN"/>
        </w:rPr>
        <w:t xml:space="preserve">Suất tiêu hao điện năng </w:t>
      </w:r>
      <w:r w:rsidRPr="00E2646C">
        <w:rPr>
          <w:b/>
          <w:bCs/>
          <w:lang w:val="vi"/>
        </w:rPr>
        <w:t>[</w:t>
      </w:r>
      <w:r w:rsidRPr="00E2646C">
        <w:rPr>
          <w:b/>
          <w:bCs/>
          <w:lang w:val="vi-VN"/>
        </w:rPr>
        <w:t>kWh/tấn xi măng</w:t>
      </w:r>
      <w:r w:rsidRPr="00E2646C">
        <w:rPr>
          <w:b/>
          <w:bCs/>
          <w:lang w:val="vi"/>
        </w:rPr>
        <w:t>]</w:t>
      </w:r>
    </w:p>
    <w:p w14:paraId="2355D786" w14:textId="77777777" w:rsidR="000E6140" w:rsidRPr="00E2646C" w:rsidRDefault="000E6140" w:rsidP="000E6140">
      <w:pPr>
        <w:rPr>
          <w:b/>
          <w:bCs/>
          <w:lang w:val="vi-VN"/>
        </w:rPr>
      </w:pPr>
    </w:p>
    <w:p w14:paraId="2F39FB0F" w14:textId="5323BDBA" w:rsidR="000E6140" w:rsidRPr="000E6140" w:rsidRDefault="00717AC9" w:rsidP="000E6140">
      <w:pPr>
        <w:jc w:val="center"/>
      </w:pPr>
      <m:oMathPara>
        <m:oMath>
          <m:sSub>
            <m:sSubPr>
              <m:ctrlPr>
                <w:rPr>
                  <w:rFonts w:ascii="Cambria Math" w:eastAsia="Calibri" w:hAnsi="Cambria Math"/>
                  <w:i/>
                  <w:sz w:val="22"/>
                  <w:szCs w:val="22"/>
                </w:rPr>
              </m:ctrlPr>
            </m:sSubPr>
            <m:e>
              <m:r>
                <w:rPr>
                  <w:rFonts w:ascii="Cambria Math" w:hAnsi="Cambria Math"/>
                </w:rPr>
                <m:t>SEC</m:t>
              </m:r>
            </m:e>
            <m:sub>
              <m:r>
                <w:rPr>
                  <w:rFonts w:ascii="Cambria Math" w:hAnsi="Cambria Math"/>
                </w:rPr>
                <m:t>Điện</m:t>
              </m:r>
            </m:sub>
          </m:sSub>
          <m:r>
            <w:rPr>
              <w:rFonts w:ascii="Cambria Math" w:hAnsi="Cambria Math"/>
            </w:rPr>
            <m:t>=</m:t>
          </m:r>
          <m:f>
            <m:fPr>
              <m:ctrlPr>
                <w:rPr>
                  <w:rFonts w:ascii="Cambria Math" w:eastAsia="Calibri" w:hAnsi="Cambria Math"/>
                  <w:i/>
                  <w:sz w:val="22"/>
                  <w:szCs w:val="22"/>
                </w:rPr>
              </m:ctrlPr>
            </m:fPr>
            <m:num>
              <m:sSub>
                <m:sSubPr>
                  <m:ctrlPr>
                    <w:rPr>
                      <w:rFonts w:ascii="Cambria Math" w:eastAsia="Calibri" w:hAnsi="Cambria Math"/>
                      <w:i/>
                      <w:sz w:val="22"/>
                      <w:szCs w:val="22"/>
                    </w:rPr>
                  </m:ctrlPr>
                </m:sSubPr>
                <m:e>
                  <m:r>
                    <w:rPr>
                      <w:rFonts w:ascii="Cambria Math" w:hAnsi="Cambria Math"/>
                    </w:rPr>
                    <m:t>E</m:t>
                  </m:r>
                </m:e>
                <m:sub>
                  <m:r>
                    <w:rPr>
                      <w:rFonts w:ascii="Cambria Math" w:hAnsi="Cambria Math"/>
                    </w:rPr>
                    <m:t>Lưới</m:t>
                  </m:r>
                </m:sub>
              </m:sSub>
              <m:r>
                <w:rPr>
                  <w:rFonts w:ascii="Cambria Math" w:hAnsi="Cambria Math"/>
                </w:rPr>
                <m:t>+</m:t>
              </m:r>
              <m:sSub>
                <m:sSubPr>
                  <m:ctrlPr>
                    <w:rPr>
                      <w:rFonts w:ascii="Cambria Math" w:eastAsia="Calibri" w:hAnsi="Cambria Math"/>
                      <w:i/>
                      <w:sz w:val="22"/>
                      <w:szCs w:val="22"/>
                    </w:rPr>
                  </m:ctrlPr>
                </m:sSubPr>
                <m:e>
                  <m:r>
                    <w:rPr>
                      <w:rFonts w:ascii="Cambria Math" w:hAnsi="Cambria Math"/>
                    </w:rPr>
                    <m:t>E</m:t>
                  </m:r>
                </m:e>
                <m:sub>
                  <m:r>
                    <w:rPr>
                      <w:rFonts w:ascii="Cambria Math" w:hAnsi="Cambria Math"/>
                    </w:rPr>
                    <m:t>Nội bộ</m:t>
                  </m:r>
                </m:sub>
              </m:sSub>
              <m:sSub>
                <m:sSubPr>
                  <m:ctrlPr>
                    <w:rPr>
                      <w:rFonts w:ascii="Cambria Math" w:eastAsia="Calibri" w:hAnsi="Cambria Math"/>
                      <w:i/>
                      <w:sz w:val="22"/>
                      <w:szCs w:val="22"/>
                    </w:rPr>
                  </m:ctrlPr>
                </m:sSubPr>
                <m:e>
                  <m:r>
                    <w:rPr>
                      <w:rFonts w:ascii="Cambria Math" w:hAnsi="Cambria Math"/>
                    </w:rPr>
                    <m:t>+E</m:t>
                  </m:r>
                </m:e>
                <m:sub>
                  <m:r>
                    <w:rPr>
                      <w:rFonts w:ascii="Cambria Math" w:hAnsi="Cambria Math"/>
                    </w:rPr>
                    <m:t>WHR</m:t>
                  </m:r>
                </m:sub>
              </m:sSub>
            </m:num>
            <m:den>
              <m:sSub>
                <m:sSubPr>
                  <m:ctrlPr>
                    <w:rPr>
                      <w:rFonts w:ascii="Cambria Math" w:eastAsia="Calibri" w:hAnsi="Cambria Math"/>
                      <w:i/>
                      <w:sz w:val="22"/>
                      <w:szCs w:val="22"/>
                    </w:rPr>
                  </m:ctrlPr>
                </m:sSubPr>
                <m:e>
                  <m:r>
                    <w:rPr>
                      <w:rFonts w:ascii="Cambria Math" w:hAnsi="Cambria Math"/>
                    </w:rPr>
                    <m:t>P</m:t>
                  </m:r>
                </m:e>
                <m:sub>
                  <m:r>
                    <w:rPr>
                      <w:rFonts w:ascii="Cambria Math" w:hAnsi="Cambria Math"/>
                    </w:rPr>
                    <m:t>Xi măng</m:t>
                  </m:r>
                </m:sub>
              </m:sSub>
            </m:den>
          </m:f>
          <m:r>
            <w:rPr>
              <w:rFonts w:ascii="Cambria Math" w:hAnsi="Cambria Math"/>
            </w:rPr>
            <m:t>*1000</m:t>
          </m:r>
        </m:oMath>
      </m:oMathPara>
    </w:p>
    <w:p w14:paraId="5E613DF2" w14:textId="77777777" w:rsidR="000E6140" w:rsidRPr="00E2646C" w:rsidRDefault="000E6140" w:rsidP="000E6140">
      <w:pPr>
        <w:rPr>
          <w:b/>
          <w:bCs/>
          <w:lang w:val="vi-VN"/>
        </w:rPr>
      </w:pPr>
    </w:p>
    <w:p w14:paraId="53926267" w14:textId="77777777" w:rsidR="000E6140" w:rsidRPr="00E2646C" w:rsidRDefault="000E6140" w:rsidP="000E6140">
      <w:pPr>
        <w:spacing w:before="120" w:after="280" w:afterAutospacing="1"/>
        <w:rPr>
          <w:bCs/>
        </w:rPr>
      </w:pPr>
      <w:r w:rsidRPr="00E2646C">
        <w:rPr>
          <w:bCs/>
        </w:rPr>
        <w:t>Trong đó:</w:t>
      </w:r>
    </w:p>
    <w:p w14:paraId="31D5DC11" w14:textId="77777777" w:rsidR="000E6140" w:rsidRPr="00E2646C" w:rsidRDefault="000E6140" w:rsidP="00991647">
      <w:pPr>
        <w:numPr>
          <w:ilvl w:val="0"/>
          <w:numId w:val="13"/>
        </w:numPr>
        <w:spacing w:before="120" w:after="280" w:afterAutospacing="1"/>
        <w:rPr>
          <w:bCs/>
          <w:iCs/>
          <w:lang w:val="vi-VN"/>
        </w:rPr>
      </w:pPr>
      <w:r w:rsidRPr="00E2646C">
        <w:rPr>
          <w:bCs/>
        </w:rPr>
        <w:t>E</w:t>
      </w:r>
      <w:r w:rsidRPr="00E2646C">
        <w:rPr>
          <w:bCs/>
          <w:vertAlign w:val="subscript"/>
        </w:rPr>
        <w:t>Lưới</w:t>
      </w:r>
      <w:r w:rsidRPr="00E2646C">
        <w:rPr>
          <w:bCs/>
        </w:rPr>
        <w:t>: Lượng điện mua từ lưới điện quốc gia [MWh/năm]</w:t>
      </w:r>
    </w:p>
    <w:p w14:paraId="74683910" w14:textId="77777777" w:rsidR="000E6140" w:rsidRPr="00E2646C" w:rsidRDefault="000E6140" w:rsidP="00991647">
      <w:pPr>
        <w:numPr>
          <w:ilvl w:val="0"/>
          <w:numId w:val="13"/>
        </w:numPr>
        <w:spacing w:before="120" w:after="280" w:afterAutospacing="1"/>
        <w:rPr>
          <w:bCs/>
          <w:lang w:val="vi-VN"/>
        </w:rPr>
      </w:pPr>
      <w:r w:rsidRPr="00E2646C">
        <w:rPr>
          <w:bCs/>
        </w:rPr>
        <w:t>E</w:t>
      </w:r>
      <w:r w:rsidRPr="00E2646C">
        <w:rPr>
          <w:bCs/>
          <w:vertAlign w:val="subscript"/>
        </w:rPr>
        <w:t xml:space="preserve">Nội bộ </w:t>
      </w:r>
      <w:r w:rsidRPr="00E2646C">
        <w:rPr>
          <w:bCs/>
        </w:rPr>
        <w:t>: Điện giao và tiêu thụ bởi nhà máy sản xuất điện nội bộ [MWh/năm]</w:t>
      </w:r>
    </w:p>
    <w:p w14:paraId="5D620030" w14:textId="77777777" w:rsidR="000E6140" w:rsidRPr="00E2646C" w:rsidRDefault="000E6140" w:rsidP="00991647">
      <w:pPr>
        <w:numPr>
          <w:ilvl w:val="0"/>
          <w:numId w:val="13"/>
        </w:numPr>
        <w:spacing w:before="120" w:after="280" w:afterAutospacing="1"/>
        <w:rPr>
          <w:bCs/>
          <w:lang w:val="vi-VN"/>
        </w:rPr>
      </w:pPr>
      <w:r w:rsidRPr="00E2646C">
        <w:rPr>
          <w:bCs/>
          <w:lang w:val="vi"/>
        </w:rPr>
        <w:t>E</w:t>
      </w:r>
      <w:r w:rsidRPr="00E2646C">
        <w:rPr>
          <w:bCs/>
          <w:vertAlign w:val="subscript"/>
          <w:lang w:val="vi"/>
        </w:rPr>
        <w:t>WHR</w:t>
      </w:r>
      <w:r w:rsidRPr="00E2646C">
        <w:rPr>
          <w:bCs/>
          <w:lang w:val="vi"/>
        </w:rPr>
        <w:t xml:space="preserve">: </w:t>
      </w:r>
      <w:r w:rsidRPr="00E2646C">
        <w:rPr>
          <w:bCs/>
        </w:rPr>
        <w:t xml:space="preserve">Lượng </w:t>
      </w:r>
      <w:r w:rsidRPr="00E2646C">
        <w:rPr>
          <w:bCs/>
          <w:lang w:val="vi"/>
        </w:rPr>
        <w:t xml:space="preserve">điện </w:t>
      </w:r>
      <w:r w:rsidRPr="00E2646C">
        <w:rPr>
          <w:bCs/>
        </w:rPr>
        <w:t xml:space="preserve">năng </w:t>
      </w:r>
      <w:r w:rsidRPr="00E2646C">
        <w:rPr>
          <w:bCs/>
          <w:lang w:val="vi"/>
        </w:rPr>
        <w:t>cung cấp từ hệ thống thu hồi nhiệt thải [MWh/năm]</w:t>
      </w:r>
    </w:p>
    <w:p w14:paraId="13AE2880" w14:textId="77777777" w:rsidR="000E6140" w:rsidRPr="00E2646C" w:rsidRDefault="000E6140" w:rsidP="00991647">
      <w:pPr>
        <w:numPr>
          <w:ilvl w:val="0"/>
          <w:numId w:val="13"/>
        </w:numPr>
        <w:spacing w:before="120" w:after="280" w:afterAutospacing="1"/>
        <w:rPr>
          <w:bCs/>
          <w:lang w:val="vi-VN"/>
        </w:rPr>
      </w:pPr>
      <w:r w:rsidRPr="00E2646C">
        <w:rPr>
          <w:bCs/>
          <w:lang w:val="vi-VN"/>
        </w:rPr>
        <w:t>P</w:t>
      </w:r>
      <w:r w:rsidRPr="00E2646C">
        <w:rPr>
          <w:bCs/>
          <w:vertAlign w:val="subscript"/>
          <w:lang w:val="vi-VN"/>
        </w:rPr>
        <w:t>xi măng</w:t>
      </w:r>
      <w:r w:rsidRPr="00E2646C">
        <w:rPr>
          <w:bCs/>
          <w:lang w:val="vi-VN"/>
        </w:rPr>
        <w:t xml:space="preserve">: Tổng </w:t>
      </w:r>
      <w:r w:rsidRPr="00E2646C">
        <w:rPr>
          <w:bCs/>
        </w:rPr>
        <w:t>sản</w:t>
      </w:r>
      <w:r w:rsidRPr="00E2646C">
        <w:rPr>
          <w:bCs/>
          <w:lang w:val="vi-VN"/>
        </w:rPr>
        <w:t xml:space="preserve"> lượng xi măng pooc lăng và xi măng pooc lăng hỗn hợp: [tấn/năm]</w:t>
      </w:r>
    </w:p>
    <w:p w14:paraId="1B548208" w14:textId="7D604C81" w:rsidR="000E6140" w:rsidRPr="000E6140" w:rsidRDefault="00717AC9" w:rsidP="000E6140">
      <w:pPr>
        <w:jc w:val="center"/>
      </w:pPr>
      <m:oMathPara>
        <m:oMath>
          <m:sSub>
            <m:sSubPr>
              <m:ctrlPr>
                <w:rPr>
                  <w:rFonts w:ascii="Cambria Math" w:eastAsia="Calibri" w:hAnsi="Cambria Math"/>
                  <w:i/>
                  <w:sz w:val="22"/>
                  <w:szCs w:val="22"/>
                </w:rPr>
              </m:ctrlPr>
            </m:sSubPr>
            <m:e>
              <m:r>
                <w:rPr>
                  <w:rFonts w:ascii="Cambria Math" w:hAnsi="Cambria Math"/>
                </w:rPr>
                <m:t>P</m:t>
              </m:r>
            </m:e>
            <m:sub>
              <m:r>
                <w:rPr>
                  <w:rFonts w:ascii="Cambria Math" w:hAnsi="Cambria Math"/>
                </w:rPr>
                <m:t>Xi măng</m:t>
              </m:r>
            </m:sub>
          </m:sSub>
          <m:r>
            <w:rPr>
              <w:rFonts w:ascii="Cambria Math" w:hAnsi="Cambria Math"/>
            </w:rPr>
            <m:t>=</m:t>
          </m:r>
          <m:sSub>
            <m:sSubPr>
              <m:ctrlPr>
                <w:rPr>
                  <w:rFonts w:ascii="Cambria Math" w:eastAsia="Calibri" w:hAnsi="Cambria Math"/>
                  <w:i/>
                  <w:sz w:val="22"/>
                  <w:szCs w:val="22"/>
                </w:rPr>
              </m:ctrlPr>
            </m:sSubPr>
            <m:e>
              <m:r>
                <w:rPr>
                  <w:rFonts w:ascii="Cambria Math" w:hAnsi="Cambria Math"/>
                </w:rPr>
                <m:t>P</m:t>
              </m:r>
            </m:e>
            <m:sub>
              <m:r>
                <w:rPr>
                  <w:rFonts w:ascii="Cambria Math" w:hAnsi="Cambria Math"/>
                </w:rPr>
                <m:t>clanhke tiêu thụ</m:t>
              </m:r>
            </m:sub>
          </m:sSub>
          <m:r>
            <w:rPr>
              <w:rFonts w:ascii="Cambria Math" w:hAnsi="Cambria Math"/>
            </w:rPr>
            <m:t>+</m:t>
          </m:r>
          <m:sSub>
            <m:sSubPr>
              <m:ctrlPr>
                <w:rPr>
                  <w:rFonts w:ascii="Cambria Math" w:eastAsia="Calibri" w:hAnsi="Cambria Math"/>
                  <w:i/>
                  <w:sz w:val="22"/>
                  <w:szCs w:val="22"/>
                </w:rPr>
              </m:ctrlPr>
            </m:sSubPr>
            <m:e>
              <m:r>
                <w:rPr>
                  <w:rFonts w:ascii="Cambria Math" w:hAnsi="Cambria Math"/>
                </w:rPr>
                <m:t>P</m:t>
              </m:r>
            </m:e>
            <m:sub>
              <m:r>
                <w:rPr>
                  <w:rFonts w:ascii="Cambria Math" w:hAnsi="Cambria Math"/>
                </w:rPr>
                <m:t>Phụ gia</m:t>
              </m:r>
            </m:sub>
          </m:sSub>
        </m:oMath>
      </m:oMathPara>
    </w:p>
    <w:p w14:paraId="140D23FB" w14:textId="77777777" w:rsidR="000E6140" w:rsidRPr="00E2646C" w:rsidRDefault="000E6140" w:rsidP="000E6140">
      <w:pPr>
        <w:spacing w:before="120" w:after="280" w:afterAutospacing="1"/>
        <w:ind w:left="720"/>
        <w:rPr>
          <w:bCs/>
          <w:i/>
        </w:rPr>
      </w:pPr>
      <w:r w:rsidRPr="00E2646C">
        <w:rPr>
          <w:bCs/>
          <w:i/>
        </w:rPr>
        <w:t>Trong đó:</w:t>
      </w:r>
    </w:p>
    <w:p w14:paraId="572A1B11" w14:textId="77777777" w:rsidR="000E6140" w:rsidRPr="00E2646C" w:rsidRDefault="000E6140" w:rsidP="00991647">
      <w:pPr>
        <w:numPr>
          <w:ilvl w:val="0"/>
          <w:numId w:val="14"/>
        </w:numPr>
        <w:spacing w:before="120" w:after="280" w:afterAutospacing="1"/>
        <w:rPr>
          <w:bCs/>
          <w:i/>
          <w:lang w:val="vi-VN"/>
        </w:rPr>
      </w:pPr>
      <w:r w:rsidRPr="00E2646C">
        <w:rPr>
          <w:bCs/>
          <w:i/>
          <w:lang w:val="vi-VN"/>
        </w:rPr>
        <w:t xml:space="preserve">P </w:t>
      </w:r>
      <w:r w:rsidRPr="00E2646C">
        <w:rPr>
          <w:bCs/>
          <w:i/>
          <w:vertAlign w:val="subscript"/>
          <w:lang w:val="vi-VN"/>
        </w:rPr>
        <w:t xml:space="preserve">clanhke tiêu thụ </w:t>
      </w:r>
    </w:p>
    <w:p w14:paraId="055D2E93" w14:textId="77777777" w:rsidR="000E6140" w:rsidRPr="00E2646C" w:rsidRDefault="000E6140" w:rsidP="00991647">
      <w:pPr>
        <w:numPr>
          <w:ilvl w:val="1"/>
          <w:numId w:val="14"/>
        </w:numPr>
        <w:spacing w:before="120" w:after="280" w:afterAutospacing="1"/>
        <w:rPr>
          <w:bCs/>
          <w:i/>
          <w:lang w:val="vi-VN"/>
        </w:rPr>
      </w:pPr>
      <w:r w:rsidRPr="00E2646C">
        <w:rPr>
          <w:bCs/>
          <w:i/>
        </w:rPr>
        <w:t>Bao gồm:</w:t>
      </w:r>
      <w:r w:rsidRPr="00E2646C">
        <w:rPr>
          <w:bCs/>
          <w:i/>
          <w:lang w:val="vi-VN"/>
        </w:rPr>
        <w:t xml:space="preserve"> </w:t>
      </w:r>
    </w:p>
    <w:p w14:paraId="62D0773F" w14:textId="77777777" w:rsidR="000E6140" w:rsidRPr="00E2646C" w:rsidRDefault="000E6140" w:rsidP="00991647">
      <w:pPr>
        <w:numPr>
          <w:ilvl w:val="2"/>
          <w:numId w:val="14"/>
        </w:numPr>
        <w:spacing w:before="120" w:after="280" w:afterAutospacing="1"/>
        <w:rPr>
          <w:bCs/>
          <w:i/>
          <w:lang w:val="vi-VN"/>
        </w:rPr>
      </w:pPr>
      <w:r w:rsidRPr="00E2646C">
        <w:rPr>
          <w:bCs/>
          <w:i/>
          <w:lang w:val="vi-VN"/>
        </w:rPr>
        <w:t xml:space="preserve">Khối lượng Clanhke sản xuất [tấn/năm] </w:t>
      </w:r>
    </w:p>
    <w:p w14:paraId="727B8E6A" w14:textId="77777777" w:rsidR="000E6140" w:rsidRPr="00E2646C" w:rsidRDefault="000E6140" w:rsidP="00991647">
      <w:pPr>
        <w:numPr>
          <w:ilvl w:val="2"/>
          <w:numId w:val="14"/>
        </w:numPr>
        <w:spacing w:before="120" w:after="280" w:afterAutospacing="1"/>
        <w:rPr>
          <w:bCs/>
          <w:i/>
          <w:lang w:val="vi-VN"/>
        </w:rPr>
      </w:pPr>
      <w:r w:rsidRPr="00E2646C">
        <w:rPr>
          <w:bCs/>
          <w:i/>
        </w:rPr>
        <w:lastRenderedPageBreak/>
        <w:t>K</w:t>
      </w:r>
      <w:r w:rsidRPr="00E2646C">
        <w:rPr>
          <w:bCs/>
          <w:i/>
          <w:lang w:val="vi-VN"/>
        </w:rPr>
        <w:t>hối lượng clanhke mua từ các công ty khác [tấn/năm]</w:t>
      </w:r>
    </w:p>
    <w:p w14:paraId="0913733E" w14:textId="77777777" w:rsidR="000E6140" w:rsidRPr="00E2646C" w:rsidRDefault="000E6140" w:rsidP="00991647">
      <w:pPr>
        <w:numPr>
          <w:ilvl w:val="2"/>
          <w:numId w:val="14"/>
        </w:numPr>
        <w:spacing w:before="120" w:after="280" w:afterAutospacing="1"/>
        <w:rPr>
          <w:bCs/>
          <w:i/>
          <w:lang w:val="vi-VN"/>
        </w:rPr>
      </w:pPr>
      <w:r w:rsidRPr="00E2646C">
        <w:rPr>
          <w:bCs/>
          <w:i/>
        </w:rPr>
        <w:t>K</w:t>
      </w:r>
      <w:r w:rsidRPr="00E2646C">
        <w:rPr>
          <w:bCs/>
          <w:i/>
          <w:lang w:val="vi-VN"/>
        </w:rPr>
        <w:t xml:space="preserve">hối lượng clanhke nội bộ chuyển giao từ các nhà máy khác trong cùng một công ty [tấn/năm] </w:t>
      </w:r>
    </w:p>
    <w:p w14:paraId="4A38D961" w14:textId="77777777" w:rsidR="000E6140" w:rsidRPr="00E2646C" w:rsidRDefault="000E6140" w:rsidP="00991647">
      <w:pPr>
        <w:numPr>
          <w:ilvl w:val="1"/>
          <w:numId w:val="14"/>
        </w:numPr>
        <w:spacing w:before="120" w:after="280" w:afterAutospacing="1"/>
        <w:rPr>
          <w:bCs/>
          <w:i/>
          <w:lang w:val="vi-VN"/>
        </w:rPr>
      </w:pPr>
      <w:r w:rsidRPr="00E2646C">
        <w:rPr>
          <w:bCs/>
          <w:i/>
        </w:rPr>
        <w:t>Không bao gồm:</w:t>
      </w:r>
    </w:p>
    <w:p w14:paraId="01F83F80" w14:textId="77777777" w:rsidR="000E6140" w:rsidRPr="00E2646C" w:rsidRDefault="000E6140" w:rsidP="00991647">
      <w:pPr>
        <w:numPr>
          <w:ilvl w:val="2"/>
          <w:numId w:val="14"/>
        </w:numPr>
        <w:spacing w:before="120" w:after="280" w:afterAutospacing="1"/>
        <w:rPr>
          <w:bCs/>
          <w:i/>
          <w:lang w:val="vi-VN"/>
        </w:rPr>
      </w:pPr>
      <w:r w:rsidRPr="00E2646C">
        <w:rPr>
          <w:bCs/>
          <w:i/>
          <w:lang w:val="vi-VN"/>
        </w:rPr>
        <w:t xml:space="preserve">Khối lượng </w:t>
      </w:r>
      <w:r w:rsidRPr="00E2646C">
        <w:rPr>
          <w:bCs/>
          <w:i/>
        </w:rPr>
        <w:t>C</w:t>
      </w:r>
      <w:r w:rsidRPr="00E2646C">
        <w:rPr>
          <w:bCs/>
          <w:i/>
          <w:lang w:val="vi-VN"/>
        </w:rPr>
        <w:t>lanhke được bán cho các công ty khác [tấn/năm]</w:t>
      </w:r>
    </w:p>
    <w:p w14:paraId="2BA8BC23" w14:textId="77777777" w:rsidR="000E6140" w:rsidRPr="00E2646C" w:rsidRDefault="000E6140" w:rsidP="00991647">
      <w:pPr>
        <w:numPr>
          <w:ilvl w:val="2"/>
          <w:numId w:val="14"/>
        </w:numPr>
        <w:spacing w:before="120" w:after="280" w:afterAutospacing="1"/>
        <w:rPr>
          <w:bCs/>
          <w:i/>
          <w:lang w:val="vi-VN"/>
        </w:rPr>
      </w:pPr>
      <w:r w:rsidRPr="00E2646C">
        <w:rPr>
          <w:bCs/>
          <w:i/>
          <w:lang w:val="vi-VN"/>
        </w:rPr>
        <w:t xml:space="preserve">Khối lượng </w:t>
      </w:r>
      <w:r w:rsidRPr="00E2646C">
        <w:rPr>
          <w:bCs/>
          <w:i/>
        </w:rPr>
        <w:t>C</w:t>
      </w:r>
      <w:r w:rsidRPr="00E2646C">
        <w:rPr>
          <w:bCs/>
          <w:i/>
          <w:lang w:val="vi-VN"/>
        </w:rPr>
        <w:t xml:space="preserve">lanhke </w:t>
      </w:r>
      <w:r w:rsidRPr="00E2646C">
        <w:rPr>
          <w:bCs/>
          <w:i/>
        </w:rPr>
        <w:t xml:space="preserve">tồn kho </w:t>
      </w:r>
      <w:r w:rsidRPr="00E2646C">
        <w:rPr>
          <w:bCs/>
          <w:i/>
          <w:lang w:val="vi-VN"/>
        </w:rPr>
        <w:t>của năm [tấn/ năm].</w:t>
      </w:r>
    </w:p>
    <w:p w14:paraId="03464BC2" w14:textId="77777777" w:rsidR="000E6140" w:rsidRPr="00E2646C" w:rsidRDefault="000E6140" w:rsidP="00991647">
      <w:pPr>
        <w:numPr>
          <w:ilvl w:val="0"/>
          <w:numId w:val="14"/>
        </w:numPr>
        <w:spacing w:before="120" w:after="280" w:afterAutospacing="1"/>
        <w:rPr>
          <w:bCs/>
          <w:i/>
          <w:lang w:val="vi-VN"/>
        </w:rPr>
      </w:pPr>
      <w:r w:rsidRPr="00E2646C">
        <w:rPr>
          <w:bCs/>
          <w:i/>
          <w:lang w:val="vi-VN"/>
        </w:rPr>
        <w:t>P</w:t>
      </w:r>
      <w:r w:rsidRPr="00E2646C">
        <w:rPr>
          <w:bCs/>
          <w:i/>
          <w:vertAlign w:val="subscript"/>
          <w:lang w:val="vi-VN"/>
        </w:rPr>
        <w:t>phụ gia</w:t>
      </w:r>
      <w:r w:rsidRPr="00E2646C">
        <w:rPr>
          <w:bCs/>
          <w:i/>
        </w:rPr>
        <w:t xml:space="preserve"> bao gồm:</w:t>
      </w:r>
    </w:p>
    <w:p w14:paraId="3AD50F11" w14:textId="77777777" w:rsidR="000E6140" w:rsidRPr="00E2646C" w:rsidRDefault="000E6140" w:rsidP="00991647">
      <w:pPr>
        <w:numPr>
          <w:ilvl w:val="1"/>
          <w:numId w:val="14"/>
        </w:numPr>
        <w:spacing w:before="120" w:after="280" w:afterAutospacing="1"/>
        <w:rPr>
          <w:bCs/>
          <w:i/>
          <w:lang w:val="vi-VN"/>
        </w:rPr>
      </w:pPr>
      <w:r w:rsidRPr="00E2646C">
        <w:rPr>
          <w:bCs/>
          <w:i/>
          <w:lang w:val="vi-VN"/>
        </w:rPr>
        <w:t xml:space="preserve">Khối lượng thạch cao [tấn/năm] </w:t>
      </w:r>
    </w:p>
    <w:p w14:paraId="1AAFE4DC" w14:textId="77777777" w:rsidR="000E6140" w:rsidRPr="00E2646C" w:rsidRDefault="000E6140" w:rsidP="00991647">
      <w:pPr>
        <w:numPr>
          <w:ilvl w:val="1"/>
          <w:numId w:val="14"/>
        </w:numPr>
        <w:spacing w:before="120" w:after="280" w:afterAutospacing="1"/>
        <w:rPr>
          <w:bCs/>
          <w:i/>
          <w:lang w:val="vi-VN"/>
        </w:rPr>
      </w:pPr>
      <w:r w:rsidRPr="00E2646C">
        <w:rPr>
          <w:bCs/>
          <w:i/>
          <w:lang w:val="vi-VN"/>
        </w:rPr>
        <w:t xml:space="preserve">Khối lượng </w:t>
      </w:r>
      <w:r w:rsidRPr="00E2646C">
        <w:rPr>
          <w:bCs/>
          <w:i/>
        </w:rPr>
        <w:t>đ</w:t>
      </w:r>
      <w:r w:rsidRPr="00E2646C">
        <w:rPr>
          <w:bCs/>
          <w:i/>
          <w:lang w:val="vi-VN"/>
        </w:rPr>
        <w:t xml:space="preserve">á vôi [tấn/năm] </w:t>
      </w:r>
    </w:p>
    <w:p w14:paraId="68EB82B1" w14:textId="77777777" w:rsidR="000E6140" w:rsidRPr="00E2646C" w:rsidRDefault="000E6140" w:rsidP="00991647">
      <w:pPr>
        <w:numPr>
          <w:ilvl w:val="1"/>
          <w:numId w:val="14"/>
        </w:numPr>
        <w:spacing w:before="120" w:after="280" w:afterAutospacing="1"/>
        <w:rPr>
          <w:bCs/>
          <w:i/>
          <w:lang w:val="vi-VN"/>
        </w:rPr>
      </w:pPr>
      <w:r w:rsidRPr="00E2646C">
        <w:rPr>
          <w:bCs/>
          <w:i/>
          <w:lang w:val="vi-VN"/>
        </w:rPr>
        <w:t xml:space="preserve">Khối lượng xỉ [tấn/năm] </w:t>
      </w:r>
    </w:p>
    <w:p w14:paraId="2E01B80A" w14:textId="77777777" w:rsidR="000E6140" w:rsidRPr="00E2646C" w:rsidRDefault="000E6140" w:rsidP="00991647">
      <w:pPr>
        <w:numPr>
          <w:ilvl w:val="1"/>
          <w:numId w:val="14"/>
        </w:numPr>
        <w:spacing w:before="120" w:after="280" w:afterAutospacing="1"/>
        <w:rPr>
          <w:bCs/>
          <w:i/>
          <w:lang w:val="vi-VN"/>
        </w:rPr>
      </w:pPr>
      <w:r w:rsidRPr="00E2646C">
        <w:rPr>
          <w:bCs/>
          <w:i/>
          <w:lang w:val="vi-VN"/>
        </w:rPr>
        <w:t xml:space="preserve">Khối lượng tro bay (cho pha trộn) [tấn/năm] </w:t>
      </w:r>
    </w:p>
    <w:p w14:paraId="12FE1527" w14:textId="77777777" w:rsidR="000E6140" w:rsidRPr="00E2646C" w:rsidRDefault="000E6140" w:rsidP="00991647">
      <w:pPr>
        <w:numPr>
          <w:ilvl w:val="1"/>
          <w:numId w:val="14"/>
        </w:numPr>
        <w:spacing w:before="120" w:after="280" w:afterAutospacing="1"/>
        <w:rPr>
          <w:bCs/>
          <w:i/>
          <w:lang w:val="vi-VN"/>
        </w:rPr>
      </w:pPr>
      <w:r w:rsidRPr="00E2646C">
        <w:rPr>
          <w:bCs/>
          <w:i/>
          <w:lang w:val="vi-VN"/>
        </w:rPr>
        <w:t xml:space="preserve">Khối lượng puzzolana [tấn/năm] </w:t>
      </w:r>
    </w:p>
    <w:p w14:paraId="387E3184" w14:textId="77777777" w:rsidR="000E6140" w:rsidRDefault="000E6140" w:rsidP="00991647">
      <w:pPr>
        <w:numPr>
          <w:ilvl w:val="1"/>
          <w:numId w:val="14"/>
        </w:numPr>
        <w:spacing w:before="120" w:after="280" w:afterAutospacing="1"/>
        <w:rPr>
          <w:bCs/>
          <w:i/>
          <w:lang w:val="vi-VN"/>
        </w:rPr>
      </w:pPr>
      <w:r w:rsidRPr="00E2646C">
        <w:rPr>
          <w:bCs/>
          <w:i/>
          <w:lang w:val="vi-VN"/>
        </w:rPr>
        <w:t xml:space="preserve">Khối lượng </w:t>
      </w:r>
      <w:r w:rsidRPr="00E2646C">
        <w:rPr>
          <w:bCs/>
          <w:i/>
        </w:rPr>
        <w:t xml:space="preserve">các </w:t>
      </w:r>
      <w:r w:rsidRPr="00E2646C">
        <w:rPr>
          <w:bCs/>
          <w:i/>
          <w:lang w:val="vi-VN"/>
        </w:rPr>
        <w:t>thành phần khác [tấn/năm].</w:t>
      </w:r>
    </w:p>
    <w:p w14:paraId="08F61B60" w14:textId="170A7131" w:rsidR="00EE47A3" w:rsidRDefault="00EE47A3" w:rsidP="00EE47A3">
      <w:pPr>
        <w:jc w:val="both"/>
        <w:rPr>
          <w:b/>
          <w:bCs/>
          <w:i/>
          <w:iCs/>
        </w:rPr>
      </w:pPr>
      <w:r w:rsidRPr="00EE47A3">
        <w:rPr>
          <w:b/>
          <w:bCs/>
          <w:i/>
          <w:iCs/>
        </w:rPr>
        <w:t>2.3.</w:t>
      </w:r>
      <w:r>
        <w:rPr>
          <w:b/>
          <w:bCs/>
          <w:i/>
          <w:iCs/>
        </w:rPr>
        <w:t>2</w:t>
      </w:r>
      <w:r w:rsidRPr="00EE47A3">
        <w:rPr>
          <w:b/>
          <w:bCs/>
          <w:i/>
          <w:iCs/>
        </w:rPr>
        <w:t xml:space="preserve"> </w:t>
      </w:r>
      <w:r>
        <w:rPr>
          <w:b/>
          <w:bCs/>
          <w:i/>
          <w:iCs/>
        </w:rPr>
        <w:t>Đề xuất chỉ số sử dụng</w:t>
      </w:r>
    </w:p>
    <w:p w14:paraId="06A520E6" w14:textId="77777777" w:rsidR="00E63A45" w:rsidRPr="00EE47A3" w:rsidRDefault="00E63A45" w:rsidP="00EE47A3">
      <w:pPr>
        <w:jc w:val="both"/>
        <w:rPr>
          <w:b/>
          <w:bCs/>
          <w:i/>
          <w:iCs/>
        </w:rPr>
      </w:pPr>
    </w:p>
    <w:p w14:paraId="51F69902" w14:textId="0F3D1D16" w:rsidR="00EE47A3" w:rsidRDefault="00EE47A3" w:rsidP="008E3E25">
      <w:pPr>
        <w:jc w:val="both"/>
      </w:pPr>
      <w:r>
        <w:t>Để phù hợp với các quy định hiện hành cũng như thuận tiện cho các cơ sở sản xuất đã quen thuộc với cách tính toán và các công cụ tính toán, nhóm thực hiện đề xuất sử dụng hai chỉ số về năng lượng:</w:t>
      </w:r>
    </w:p>
    <w:p w14:paraId="3B97D1AA" w14:textId="36918EEA" w:rsidR="000E6140" w:rsidRPr="000E6140" w:rsidRDefault="000E6140" w:rsidP="00991647">
      <w:pPr>
        <w:numPr>
          <w:ilvl w:val="1"/>
          <w:numId w:val="20"/>
        </w:numPr>
        <w:jc w:val="both"/>
      </w:pPr>
      <w:r w:rsidRPr="000E6140">
        <w:rPr>
          <w:b/>
          <w:bCs/>
          <w:lang w:val="vi-VN"/>
        </w:rPr>
        <w:t>Mức tiêu hao nhiệt năng trên tấn clinker: MJ/tấn clinker và kcal/tấn clinker</w:t>
      </w:r>
      <w:r w:rsidR="00EE47A3">
        <w:rPr>
          <w:b/>
          <w:bCs/>
        </w:rPr>
        <w:t>;</w:t>
      </w:r>
    </w:p>
    <w:p w14:paraId="4A53435E" w14:textId="09246A26" w:rsidR="000E6140" w:rsidRPr="000E6140" w:rsidRDefault="000E6140" w:rsidP="00991647">
      <w:pPr>
        <w:numPr>
          <w:ilvl w:val="1"/>
          <w:numId w:val="20"/>
        </w:numPr>
        <w:jc w:val="both"/>
      </w:pPr>
      <w:r w:rsidRPr="000E6140">
        <w:rPr>
          <w:b/>
          <w:bCs/>
          <w:lang w:val="vi-VN"/>
        </w:rPr>
        <w:t>Mức tiêu hao điện năng trên tấn xi măng: kWh/tấn xi măng</w:t>
      </w:r>
      <w:r w:rsidR="00EE47A3">
        <w:rPr>
          <w:b/>
          <w:bCs/>
        </w:rPr>
        <w:t>.</w:t>
      </w:r>
    </w:p>
    <w:p w14:paraId="18E17788" w14:textId="77777777" w:rsidR="000E6140" w:rsidRDefault="000E6140" w:rsidP="008E3E25">
      <w:pPr>
        <w:jc w:val="both"/>
      </w:pPr>
    </w:p>
    <w:p w14:paraId="1D433042" w14:textId="426D3D6C" w:rsidR="00EE47A3" w:rsidRDefault="00EE47A3" w:rsidP="00EE47A3">
      <w:pPr>
        <w:pStyle w:val="Heading1"/>
      </w:pPr>
      <w:bookmarkStart w:id="23" w:name="_Toc44352063"/>
      <w:r>
        <w:t>3. kết quả tính toán</w:t>
      </w:r>
      <w:bookmarkEnd w:id="23"/>
    </w:p>
    <w:p w14:paraId="73DA23FC" w14:textId="3FE1A761" w:rsidR="00E63A45" w:rsidRPr="00E63A45" w:rsidRDefault="00E63A45" w:rsidP="00E63A45">
      <w:pPr>
        <w:pStyle w:val="Heading3"/>
      </w:pPr>
      <w:bookmarkStart w:id="24" w:name="_Toc44352064"/>
      <w:r>
        <w:t>3.1 kết quả tính toán tiêu hao nhiệt</w:t>
      </w:r>
      <w:r w:rsidR="004E5384">
        <w:t xml:space="preserve"> năng</w:t>
      </w:r>
      <w:bookmarkEnd w:id="24"/>
    </w:p>
    <w:p w14:paraId="74391EBA" w14:textId="17F45F65" w:rsidR="006D0DA5" w:rsidRPr="006D0DA5" w:rsidRDefault="006D0DA5" w:rsidP="00E63A45">
      <w:pPr>
        <w:jc w:val="both"/>
        <w:rPr>
          <w:b/>
          <w:bCs/>
          <w:i/>
          <w:iCs/>
        </w:rPr>
      </w:pPr>
      <w:r w:rsidRPr="006D0DA5">
        <w:rPr>
          <w:b/>
          <w:bCs/>
          <w:i/>
          <w:iCs/>
        </w:rPr>
        <w:t>3.1.1. Thực trạng suất tiêu hao nhiệt năng của các nhà máy sản xuất Xi măng</w:t>
      </w:r>
    </w:p>
    <w:p w14:paraId="0864EF3C" w14:textId="4E699E5B" w:rsidR="000E6140" w:rsidRPr="00E63A45" w:rsidRDefault="000E6140" w:rsidP="00E63A45">
      <w:pPr>
        <w:jc w:val="both"/>
      </w:pPr>
      <w:r w:rsidRPr="00E63A45">
        <w:rPr>
          <w:lang w:val="vi-VN"/>
        </w:rPr>
        <w:t>Mức tiêu hao năng lượng nhiệt cho quy trình sản xuất clinker</w:t>
      </w:r>
      <w:r w:rsidRPr="000E6140">
        <w:rPr>
          <w:b/>
          <w:bCs/>
          <w:lang w:val="vi-VN"/>
        </w:rPr>
        <w:t>:</w:t>
      </w:r>
      <w:r w:rsidR="00E63A45">
        <w:t xml:space="preserve"> </w:t>
      </w:r>
      <w:r w:rsidRPr="000E6140">
        <w:rPr>
          <w:lang w:val="vi-VN"/>
        </w:rPr>
        <w:t>Từ 3</w:t>
      </w:r>
      <w:r w:rsidR="00AD6A05">
        <w:rPr>
          <w:lang w:val="vi-VN"/>
        </w:rPr>
        <w:t>.</w:t>
      </w:r>
      <w:r w:rsidRPr="000E6140">
        <w:rPr>
          <w:lang w:val="vi-VN"/>
        </w:rPr>
        <w:t>200-4</w:t>
      </w:r>
      <w:r w:rsidR="00AD6A05">
        <w:rPr>
          <w:lang w:val="vi-VN"/>
        </w:rPr>
        <w:t>.</w:t>
      </w:r>
      <w:r w:rsidRPr="000E6140">
        <w:rPr>
          <w:lang w:val="vi-VN"/>
        </w:rPr>
        <w:t>552 MJ/tấn clinker (khoảng từ 764 kcal-1</w:t>
      </w:r>
      <w:r w:rsidR="00AD6A05">
        <w:rPr>
          <w:lang w:val="vi-VN"/>
        </w:rPr>
        <w:t>.</w:t>
      </w:r>
      <w:r w:rsidRPr="000E6140">
        <w:rPr>
          <w:lang w:val="vi-VN"/>
        </w:rPr>
        <w:t>058</w:t>
      </w:r>
      <w:r w:rsidR="006D0DA5">
        <w:t xml:space="preserve"> </w:t>
      </w:r>
      <w:r w:rsidRPr="000E6140">
        <w:rPr>
          <w:lang w:val="vi-VN"/>
        </w:rPr>
        <w:t>kcal/tấn clinker)</w:t>
      </w:r>
      <w:r w:rsidR="00E63A45">
        <w:t>.</w:t>
      </w:r>
    </w:p>
    <w:p w14:paraId="685ECCC0" w14:textId="6E151F6F" w:rsidR="000E6140" w:rsidRDefault="000E6140" w:rsidP="00E63A45">
      <w:pPr>
        <w:jc w:val="center"/>
      </w:pPr>
      <w:r w:rsidRPr="000E6140">
        <w:rPr>
          <w:noProof/>
          <w:lang w:val="vi-VN" w:eastAsia="vi-VN"/>
        </w:rPr>
        <w:drawing>
          <wp:inline distT="0" distB="0" distL="0" distR="0" wp14:anchorId="1890D6DB" wp14:editId="078F5FD0">
            <wp:extent cx="4118127" cy="2436558"/>
            <wp:effectExtent l="0" t="0" r="0" b="1905"/>
            <wp:docPr id="75" name="Picture 8">
              <a:extLst xmlns:a="http://schemas.openxmlformats.org/drawingml/2006/main">
                <a:ext uri="{FF2B5EF4-FFF2-40B4-BE49-F238E27FC236}">
                  <a16:creationId xmlns:a16="http://schemas.microsoft.com/office/drawing/2014/main" id="{3BD9835C-15B6-8848-98FD-FE4098862B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BD9835C-15B6-8848-98FD-FE4098862BEF}"/>
                        </a:ext>
                      </a:extLst>
                    </pic:cNvPr>
                    <pic:cNvPicPr>
                      <a:picLocks noChangeAspect="1"/>
                    </pic:cNvPicPr>
                  </pic:nvPicPr>
                  <pic:blipFill>
                    <a:blip r:embed="rId24"/>
                    <a:stretch>
                      <a:fillRect/>
                    </a:stretch>
                  </pic:blipFill>
                  <pic:spPr>
                    <a:xfrm>
                      <a:off x="0" y="0"/>
                      <a:ext cx="4118127" cy="2436558"/>
                    </a:xfrm>
                    <a:prstGeom prst="rect">
                      <a:avLst/>
                    </a:prstGeom>
                  </pic:spPr>
                </pic:pic>
              </a:graphicData>
            </a:graphic>
          </wp:inline>
        </w:drawing>
      </w:r>
    </w:p>
    <w:p w14:paraId="2253AAA8" w14:textId="5AAB5E33" w:rsidR="008F12AB" w:rsidRPr="002B19E9" w:rsidRDefault="008F12AB" w:rsidP="008F12AB">
      <w:pPr>
        <w:jc w:val="center"/>
        <w:rPr>
          <w:rFonts w:ascii="Arial" w:hAnsi="Arial" w:cs="Arial"/>
          <w:b/>
          <w:iCs/>
          <w:sz w:val="20"/>
          <w:szCs w:val="20"/>
        </w:rPr>
      </w:pPr>
      <w:bookmarkStart w:id="25" w:name="_Toc44351908"/>
      <w:r w:rsidRPr="002B19E9">
        <w:rPr>
          <w:rFonts w:ascii="Arial" w:hAnsi="Arial" w:cs="Arial"/>
          <w:b/>
          <w:iCs/>
          <w:sz w:val="20"/>
          <w:szCs w:val="20"/>
        </w:rPr>
        <w:t xml:space="preserve">Hình </w:t>
      </w:r>
      <w:r w:rsidRPr="002B19E9">
        <w:rPr>
          <w:rFonts w:ascii="Arial" w:hAnsi="Arial" w:cs="Arial"/>
          <w:b/>
          <w:iCs/>
          <w:sz w:val="20"/>
          <w:szCs w:val="20"/>
        </w:rPr>
        <w:fldChar w:fldCharType="begin"/>
      </w:r>
      <w:r w:rsidRPr="002B19E9">
        <w:rPr>
          <w:rFonts w:ascii="Arial" w:hAnsi="Arial" w:cs="Arial"/>
          <w:b/>
          <w:iCs/>
          <w:sz w:val="20"/>
          <w:szCs w:val="20"/>
        </w:rPr>
        <w:instrText xml:space="preserve"> SEQ Figure \* ARABIC </w:instrText>
      </w:r>
      <w:r w:rsidRPr="002B19E9">
        <w:rPr>
          <w:rFonts w:ascii="Arial" w:hAnsi="Arial" w:cs="Arial"/>
          <w:b/>
          <w:iCs/>
          <w:sz w:val="20"/>
          <w:szCs w:val="20"/>
        </w:rPr>
        <w:fldChar w:fldCharType="separate"/>
      </w:r>
      <w:r>
        <w:rPr>
          <w:rFonts w:ascii="Arial" w:hAnsi="Arial" w:cs="Arial"/>
          <w:b/>
          <w:iCs/>
          <w:noProof/>
          <w:sz w:val="20"/>
          <w:szCs w:val="20"/>
        </w:rPr>
        <w:t>8</w:t>
      </w:r>
      <w:r w:rsidRPr="002B19E9">
        <w:rPr>
          <w:rFonts w:ascii="Arial" w:hAnsi="Arial" w:cs="Arial"/>
          <w:b/>
          <w:iCs/>
          <w:sz w:val="20"/>
          <w:szCs w:val="20"/>
        </w:rPr>
        <w:fldChar w:fldCharType="end"/>
      </w:r>
      <w:r w:rsidRPr="002B19E9">
        <w:rPr>
          <w:rFonts w:ascii="Arial" w:hAnsi="Arial" w:cs="Arial"/>
          <w:b/>
          <w:iCs/>
          <w:sz w:val="20"/>
          <w:szCs w:val="20"/>
        </w:rPr>
        <w:t xml:space="preserve">. </w:t>
      </w:r>
      <w:r>
        <w:rPr>
          <w:rFonts w:ascii="Arial" w:hAnsi="Arial" w:cs="Arial"/>
          <w:b/>
          <w:iCs/>
          <w:sz w:val="20"/>
          <w:szCs w:val="20"/>
        </w:rPr>
        <w:t>Suất tiêu hao nhiệt để sản xuất ra clinker</w:t>
      </w:r>
      <w:bookmarkEnd w:id="25"/>
    </w:p>
    <w:p w14:paraId="3B63D69E" w14:textId="42B5950C" w:rsidR="000E6140" w:rsidRPr="00784EB7" w:rsidRDefault="00784EB7" w:rsidP="0028482E">
      <w:pPr>
        <w:pStyle w:val="Caption"/>
      </w:pPr>
      <w:bookmarkStart w:id="26" w:name="_Toc44351909"/>
      <w:r w:rsidRPr="00784EB7">
        <w:lastRenderedPageBreak/>
        <w:t xml:space="preserve">Bảng </w:t>
      </w:r>
      <w:r w:rsidRPr="00784EB7">
        <w:rPr>
          <w:noProof/>
        </w:rPr>
        <w:fldChar w:fldCharType="begin"/>
      </w:r>
      <w:r w:rsidRPr="00784EB7">
        <w:rPr>
          <w:noProof/>
        </w:rPr>
        <w:instrText xml:space="preserve"> SEQ Figure \* ARABIC \s 1 </w:instrText>
      </w:r>
      <w:r w:rsidRPr="00784EB7">
        <w:rPr>
          <w:noProof/>
        </w:rPr>
        <w:fldChar w:fldCharType="separate"/>
      </w:r>
      <w:r w:rsidRPr="00784EB7">
        <w:rPr>
          <w:noProof/>
        </w:rPr>
        <w:t>2</w:t>
      </w:r>
      <w:r w:rsidRPr="00784EB7">
        <w:rPr>
          <w:noProof/>
        </w:rPr>
        <w:fldChar w:fldCharType="end"/>
      </w:r>
      <w:r w:rsidRPr="00784EB7">
        <w:t xml:space="preserve">: </w:t>
      </w:r>
      <w:r w:rsidR="008F12AB" w:rsidRPr="00784EB7">
        <w:t>Suất tiêu hao nhiệt năng tính toán</w:t>
      </w:r>
      <w:bookmarkEnd w:id="26"/>
    </w:p>
    <w:tbl>
      <w:tblPr>
        <w:tblW w:w="8990" w:type="dxa"/>
        <w:tblCellMar>
          <w:left w:w="0" w:type="dxa"/>
          <w:right w:w="0" w:type="dxa"/>
        </w:tblCellMar>
        <w:tblLook w:val="04A0" w:firstRow="1" w:lastRow="0" w:firstColumn="1" w:lastColumn="0" w:noHBand="0" w:noVBand="1"/>
      </w:tblPr>
      <w:tblGrid>
        <w:gridCol w:w="3050"/>
        <w:gridCol w:w="1440"/>
        <w:gridCol w:w="930"/>
        <w:gridCol w:w="900"/>
        <w:gridCol w:w="900"/>
        <w:gridCol w:w="810"/>
        <w:gridCol w:w="960"/>
      </w:tblGrid>
      <w:tr w:rsidR="008F12AB" w:rsidRPr="000E6140" w14:paraId="02B779D7" w14:textId="77777777" w:rsidTr="008F12AB">
        <w:trPr>
          <w:trHeight w:val="384"/>
        </w:trPr>
        <w:tc>
          <w:tcPr>
            <w:tcW w:w="3050" w:type="dxa"/>
            <w:tcBorders>
              <w:top w:val="single" w:sz="8" w:space="0" w:color="FFFFFF"/>
              <w:left w:val="single" w:sz="8" w:space="0" w:color="FFFFFF"/>
              <w:bottom w:val="single" w:sz="24" w:space="0" w:color="FFFFFF"/>
              <w:right w:val="single" w:sz="8" w:space="0" w:color="FFFFFF"/>
            </w:tcBorders>
            <w:shd w:val="clear" w:color="auto" w:fill="002F6C"/>
            <w:tcMar>
              <w:top w:w="15" w:type="dxa"/>
              <w:left w:w="108" w:type="dxa"/>
              <w:bottom w:w="0" w:type="dxa"/>
              <w:right w:w="108" w:type="dxa"/>
            </w:tcMar>
            <w:hideMark/>
          </w:tcPr>
          <w:p w14:paraId="7B2DB500" w14:textId="3B22E5D4" w:rsidR="008F12AB" w:rsidRPr="000E6140" w:rsidRDefault="008F12AB" w:rsidP="008F12AB">
            <w:pPr>
              <w:jc w:val="both"/>
            </w:pPr>
            <w:r>
              <w:rPr>
                <w:b/>
                <w:bCs/>
              </w:rPr>
              <w:t>Suất tiêu hao nhiệt năng</w:t>
            </w:r>
          </w:p>
        </w:tc>
        <w:tc>
          <w:tcPr>
            <w:tcW w:w="1440" w:type="dxa"/>
            <w:tcBorders>
              <w:top w:val="single" w:sz="8" w:space="0" w:color="FFFFFF"/>
              <w:left w:val="single" w:sz="8" w:space="0" w:color="FFFFFF"/>
              <w:bottom w:val="single" w:sz="24" w:space="0" w:color="FFFFFF"/>
              <w:right w:val="single" w:sz="8" w:space="0" w:color="FFFFFF"/>
            </w:tcBorders>
            <w:shd w:val="clear" w:color="auto" w:fill="002F6C"/>
          </w:tcPr>
          <w:p w14:paraId="6BB4236E" w14:textId="4390CA03" w:rsidR="008F12AB" w:rsidRPr="000E6140" w:rsidRDefault="008F12AB" w:rsidP="008F12AB">
            <w:pPr>
              <w:jc w:val="both"/>
              <w:rPr>
                <w:b/>
                <w:bCs/>
              </w:rPr>
            </w:pPr>
            <w:r>
              <w:rPr>
                <w:b/>
                <w:bCs/>
              </w:rPr>
              <w:t>Đơn vị</w:t>
            </w:r>
          </w:p>
        </w:tc>
        <w:tc>
          <w:tcPr>
            <w:tcW w:w="930" w:type="dxa"/>
            <w:tcBorders>
              <w:top w:val="single" w:sz="8" w:space="0" w:color="FFFFFF"/>
              <w:left w:val="single" w:sz="8" w:space="0" w:color="FFFFFF"/>
              <w:bottom w:val="single" w:sz="24" w:space="0" w:color="FFFFFF"/>
              <w:right w:val="single" w:sz="8" w:space="0" w:color="FFFFFF"/>
            </w:tcBorders>
            <w:shd w:val="clear" w:color="auto" w:fill="002F6C"/>
            <w:tcMar>
              <w:top w:w="15" w:type="dxa"/>
              <w:left w:w="108" w:type="dxa"/>
              <w:bottom w:w="0" w:type="dxa"/>
              <w:right w:w="108" w:type="dxa"/>
            </w:tcMar>
            <w:hideMark/>
          </w:tcPr>
          <w:p w14:paraId="2385BAD6" w14:textId="1E7A8435" w:rsidR="008F12AB" w:rsidRPr="000E6140" w:rsidRDefault="008F12AB" w:rsidP="008F12AB">
            <w:pPr>
              <w:jc w:val="both"/>
            </w:pPr>
            <w:r w:rsidRPr="000E6140">
              <w:rPr>
                <w:b/>
                <w:bCs/>
              </w:rPr>
              <w:t>201</w:t>
            </w:r>
            <w:r>
              <w:rPr>
                <w:b/>
                <w:bCs/>
              </w:rPr>
              <w:t>4</w:t>
            </w:r>
          </w:p>
        </w:tc>
        <w:tc>
          <w:tcPr>
            <w:tcW w:w="900" w:type="dxa"/>
            <w:tcBorders>
              <w:top w:val="single" w:sz="8" w:space="0" w:color="FFFFFF"/>
              <w:left w:val="single" w:sz="8" w:space="0" w:color="FFFFFF"/>
              <w:bottom w:val="single" w:sz="24" w:space="0" w:color="FFFFFF"/>
              <w:right w:val="single" w:sz="8" w:space="0" w:color="FFFFFF"/>
            </w:tcBorders>
            <w:shd w:val="clear" w:color="auto" w:fill="002F6C"/>
            <w:tcMar>
              <w:top w:w="15" w:type="dxa"/>
              <w:left w:w="108" w:type="dxa"/>
              <w:bottom w:w="0" w:type="dxa"/>
              <w:right w:w="108" w:type="dxa"/>
            </w:tcMar>
            <w:hideMark/>
          </w:tcPr>
          <w:p w14:paraId="5C5D64B4" w14:textId="62B10C8E" w:rsidR="008F12AB" w:rsidRPr="000E6140" w:rsidRDefault="008F12AB" w:rsidP="008F12AB">
            <w:pPr>
              <w:jc w:val="both"/>
            </w:pPr>
            <w:r w:rsidRPr="000E6140">
              <w:rPr>
                <w:b/>
                <w:bCs/>
              </w:rPr>
              <w:t>201</w:t>
            </w:r>
            <w:r>
              <w:rPr>
                <w:b/>
                <w:bCs/>
              </w:rPr>
              <w:t>5</w:t>
            </w:r>
          </w:p>
        </w:tc>
        <w:tc>
          <w:tcPr>
            <w:tcW w:w="900" w:type="dxa"/>
            <w:tcBorders>
              <w:top w:val="single" w:sz="8" w:space="0" w:color="FFFFFF"/>
              <w:left w:val="single" w:sz="8" w:space="0" w:color="FFFFFF"/>
              <w:bottom w:val="single" w:sz="24" w:space="0" w:color="FFFFFF"/>
              <w:right w:val="single" w:sz="8" w:space="0" w:color="FFFFFF"/>
            </w:tcBorders>
            <w:shd w:val="clear" w:color="auto" w:fill="002F6C"/>
            <w:tcMar>
              <w:top w:w="15" w:type="dxa"/>
              <w:left w:w="108" w:type="dxa"/>
              <w:bottom w:w="0" w:type="dxa"/>
              <w:right w:w="108" w:type="dxa"/>
            </w:tcMar>
            <w:hideMark/>
          </w:tcPr>
          <w:p w14:paraId="05ED39BE" w14:textId="7336BA61" w:rsidR="008F12AB" w:rsidRPr="000E6140" w:rsidRDefault="008F12AB" w:rsidP="008F12AB">
            <w:pPr>
              <w:jc w:val="both"/>
            </w:pPr>
            <w:r w:rsidRPr="000E6140">
              <w:rPr>
                <w:b/>
                <w:bCs/>
              </w:rPr>
              <w:t>201</w:t>
            </w:r>
            <w:r>
              <w:rPr>
                <w:b/>
                <w:bCs/>
              </w:rPr>
              <w:t>6</w:t>
            </w:r>
          </w:p>
        </w:tc>
        <w:tc>
          <w:tcPr>
            <w:tcW w:w="810" w:type="dxa"/>
            <w:tcBorders>
              <w:top w:val="single" w:sz="8" w:space="0" w:color="FFFFFF"/>
              <w:left w:val="single" w:sz="8" w:space="0" w:color="FFFFFF"/>
              <w:bottom w:val="single" w:sz="24" w:space="0" w:color="FFFFFF"/>
              <w:right w:val="single" w:sz="8" w:space="0" w:color="FFFFFF"/>
            </w:tcBorders>
            <w:shd w:val="clear" w:color="auto" w:fill="002F6C"/>
            <w:tcMar>
              <w:top w:w="15" w:type="dxa"/>
              <w:left w:w="108" w:type="dxa"/>
              <w:bottom w:w="0" w:type="dxa"/>
              <w:right w:w="108" w:type="dxa"/>
            </w:tcMar>
            <w:hideMark/>
          </w:tcPr>
          <w:p w14:paraId="78CCD429" w14:textId="10F32E7C" w:rsidR="008F12AB" w:rsidRPr="000E6140" w:rsidRDefault="008F12AB" w:rsidP="008F12AB">
            <w:pPr>
              <w:jc w:val="both"/>
            </w:pPr>
            <w:r w:rsidRPr="000E6140">
              <w:rPr>
                <w:b/>
                <w:bCs/>
              </w:rPr>
              <w:t>201</w:t>
            </w:r>
            <w:r>
              <w:rPr>
                <w:b/>
                <w:bCs/>
              </w:rPr>
              <w:t>7</w:t>
            </w:r>
          </w:p>
        </w:tc>
        <w:tc>
          <w:tcPr>
            <w:tcW w:w="960" w:type="dxa"/>
            <w:tcBorders>
              <w:top w:val="single" w:sz="8" w:space="0" w:color="FFFFFF"/>
              <w:left w:val="single" w:sz="8" w:space="0" w:color="FFFFFF"/>
              <w:bottom w:val="single" w:sz="24" w:space="0" w:color="FFFFFF"/>
              <w:right w:val="single" w:sz="8" w:space="0" w:color="FFFFFF"/>
            </w:tcBorders>
            <w:shd w:val="clear" w:color="auto" w:fill="002F6C"/>
            <w:tcMar>
              <w:top w:w="15" w:type="dxa"/>
              <w:left w:w="108" w:type="dxa"/>
              <w:bottom w:w="0" w:type="dxa"/>
              <w:right w:w="108" w:type="dxa"/>
            </w:tcMar>
            <w:hideMark/>
          </w:tcPr>
          <w:p w14:paraId="64F41431" w14:textId="478B6464" w:rsidR="008F12AB" w:rsidRPr="000E6140" w:rsidRDefault="008F12AB" w:rsidP="008F12AB">
            <w:pPr>
              <w:jc w:val="both"/>
            </w:pPr>
            <w:r w:rsidRPr="000E6140">
              <w:rPr>
                <w:b/>
                <w:bCs/>
              </w:rPr>
              <w:t>201</w:t>
            </w:r>
            <w:r>
              <w:rPr>
                <w:b/>
                <w:bCs/>
              </w:rPr>
              <w:t>8</w:t>
            </w:r>
          </w:p>
        </w:tc>
      </w:tr>
      <w:tr w:rsidR="008F12AB" w:rsidRPr="000E6140" w14:paraId="630B8644" w14:textId="77777777" w:rsidTr="008F12AB">
        <w:tc>
          <w:tcPr>
            <w:tcW w:w="3050" w:type="dxa"/>
            <w:tcBorders>
              <w:top w:val="single" w:sz="24" w:space="0" w:color="FFFFFF"/>
              <w:left w:val="single" w:sz="8" w:space="0" w:color="FFFFFF"/>
              <w:bottom w:val="single" w:sz="8" w:space="0" w:color="FFFFFF"/>
              <w:right w:val="single" w:sz="8" w:space="0" w:color="FFFFFF"/>
            </w:tcBorders>
            <w:shd w:val="clear" w:color="auto" w:fill="002F6C"/>
            <w:tcMar>
              <w:top w:w="15" w:type="dxa"/>
              <w:left w:w="108" w:type="dxa"/>
              <w:bottom w:w="0" w:type="dxa"/>
              <w:right w:w="108" w:type="dxa"/>
            </w:tcMar>
            <w:hideMark/>
          </w:tcPr>
          <w:p w14:paraId="53C9DF02" w14:textId="62ECC342" w:rsidR="008F12AB" w:rsidRPr="000E6140" w:rsidRDefault="008F12AB" w:rsidP="008F12AB">
            <w:pPr>
              <w:jc w:val="both"/>
            </w:pPr>
            <w:r>
              <w:rPr>
                <w:b/>
                <w:bCs/>
              </w:rPr>
              <w:t>Giá trị lớn nhất</w:t>
            </w:r>
          </w:p>
        </w:tc>
        <w:tc>
          <w:tcPr>
            <w:tcW w:w="1440" w:type="dxa"/>
            <w:vMerge w:val="restart"/>
            <w:tcBorders>
              <w:top w:val="single" w:sz="24" w:space="0" w:color="FFFFFF"/>
              <w:left w:val="single" w:sz="8" w:space="0" w:color="FFFFFF"/>
              <w:right w:val="single" w:sz="8" w:space="0" w:color="FFFFFF"/>
            </w:tcBorders>
            <w:shd w:val="clear" w:color="auto" w:fill="CBCDD4"/>
          </w:tcPr>
          <w:p w14:paraId="7BDFF8F8" w14:textId="737BDCA9" w:rsidR="008F12AB" w:rsidRPr="000E6140" w:rsidRDefault="008F12AB" w:rsidP="008F12AB">
            <w:pPr>
              <w:jc w:val="both"/>
            </w:pPr>
            <w:r>
              <w:t>MJ/tấn Clinker</w:t>
            </w:r>
          </w:p>
        </w:tc>
        <w:tc>
          <w:tcPr>
            <w:tcW w:w="930" w:type="dxa"/>
            <w:tcBorders>
              <w:top w:val="single" w:sz="24"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tcPr>
          <w:p w14:paraId="027D2886" w14:textId="55340F47" w:rsidR="008F12AB" w:rsidRPr="000E6140" w:rsidRDefault="008F12AB" w:rsidP="008F12AB">
            <w:pPr>
              <w:jc w:val="both"/>
            </w:pPr>
            <w:r>
              <w:t>4.465</w:t>
            </w:r>
          </w:p>
        </w:tc>
        <w:tc>
          <w:tcPr>
            <w:tcW w:w="900" w:type="dxa"/>
            <w:tcBorders>
              <w:top w:val="single" w:sz="24"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tcPr>
          <w:p w14:paraId="16884A2A" w14:textId="13342ECC" w:rsidR="008F12AB" w:rsidRPr="000E6140" w:rsidRDefault="008F12AB" w:rsidP="008F12AB">
            <w:pPr>
              <w:jc w:val="both"/>
            </w:pPr>
            <w:r>
              <w:t>4.552</w:t>
            </w:r>
          </w:p>
        </w:tc>
        <w:tc>
          <w:tcPr>
            <w:tcW w:w="900" w:type="dxa"/>
            <w:tcBorders>
              <w:top w:val="single" w:sz="24"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tcPr>
          <w:p w14:paraId="0591EA8E" w14:textId="53F416B5" w:rsidR="008F12AB" w:rsidRPr="000E6140" w:rsidRDefault="008F12AB" w:rsidP="008F12AB">
            <w:pPr>
              <w:jc w:val="both"/>
            </w:pPr>
            <w:r>
              <w:t>5.160</w:t>
            </w:r>
          </w:p>
        </w:tc>
        <w:tc>
          <w:tcPr>
            <w:tcW w:w="810" w:type="dxa"/>
            <w:tcBorders>
              <w:top w:val="single" w:sz="24"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tcPr>
          <w:p w14:paraId="49E00408" w14:textId="399262BF" w:rsidR="008F12AB" w:rsidRPr="000E6140" w:rsidRDefault="008F12AB" w:rsidP="008F12AB">
            <w:pPr>
              <w:jc w:val="both"/>
            </w:pPr>
            <w:r>
              <w:t>4.662</w:t>
            </w:r>
          </w:p>
        </w:tc>
        <w:tc>
          <w:tcPr>
            <w:tcW w:w="960" w:type="dxa"/>
            <w:tcBorders>
              <w:top w:val="single" w:sz="24"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tcPr>
          <w:p w14:paraId="32077475" w14:textId="3FE30597" w:rsidR="008F12AB" w:rsidRPr="000E6140" w:rsidRDefault="008F12AB" w:rsidP="008F12AB">
            <w:pPr>
              <w:jc w:val="both"/>
            </w:pPr>
            <w:r>
              <w:t>4.433</w:t>
            </w:r>
          </w:p>
        </w:tc>
      </w:tr>
      <w:tr w:rsidR="008F12AB" w:rsidRPr="000E6140" w14:paraId="0147ADB5" w14:textId="77777777" w:rsidTr="008F12AB">
        <w:tc>
          <w:tcPr>
            <w:tcW w:w="3050" w:type="dxa"/>
            <w:tcBorders>
              <w:top w:val="single" w:sz="8" w:space="0" w:color="FFFFFF"/>
              <w:left w:val="single" w:sz="8" w:space="0" w:color="FFFFFF"/>
              <w:bottom w:val="single" w:sz="8" w:space="0" w:color="FFFFFF"/>
              <w:right w:val="single" w:sz="8" w:space="0" w:color="FFFFFF"/>
            </w:tcBorders>
            <w:shd w:val="clear" w:color="auto" w:fill="002F6C"/>
            <w:tcMar>
              <w:top w:w="15" w:type="dxa"/>
              <w:left w:w="108" w:type="dxa"/>
              <w:bottom w:w="0" w:type="dxa"/>
              <w:right w:w="108" w:type="dxa"/>
            </w:tcMar>
            <w:hideMark/>
          </w:tcPr>
          <w:p w14:paraId="4C2ACFC5" w14:textId="24056E4C" w:rsidR="008F12AB" w:rsidRPr="000E6140" w:rsidRDefault="008F12AB" w:rsidP="008F12AB">
            <w:pPr>
              <w:jc w:val="both"/>
            </w:pPr>
            <w:r>
              <w:rPr>
                <w:b/>
                <w:bCs/>
              </w:rPr>
              <w:t>Giá trị trung bình</w:t>
            </w:r>
          </w:p>
        </w:tc>
        <w:tc>
          <w:tcPr>
            <w:tcW w:w="1440" w:type="dxa"/>
            <w:vMerge/>
            <w:tcBorders>
              <w:left w:val="single" w:sz="8" w:space="0" w:color="FFFFFF"/>
              <w:right w:val="single" w:sz="8" w:space="0" w:color="FFFFFF"/>
            </w:tcBorders>
            <w:shd w:val="clear" w:color="auto" w:fill="E7E8EB"/>
          </w:tcPr>
          <w:p w14:paraId="15289C38" w14:textId="77777777" w:rsidR="008F12AB" w:rsidRPr="000E6140" w:rsidRDefault="008F12AB" w:rsidP="008F12AB">
            <w:pPr>
              <w:jc w:val="both"/>
            </w:pPr>
          </w:p>
        </w:tc>
        <w:tc>
          <w:tcPr>
            <w:tcW w:w="93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tcPr>
          <w:p w14:paraId="21719614" w14:textId="493AFA5F" w:rsidR="008F12AB" w:rsidRPr="000E6140" w:rsidRDefault="008F12AB" w:rsidP="008F12AB">
            <w:pPr>
              <w:jc w:val="both"/>
            </w:pPr>
            <w:r>
              <w:t>3.682</w:t>
            </w:r>
          </w:p>
        </w:tc>
        <w:tc>
          <w:tcPr>
            <w:tcW w:w="90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tcPr>
          <w:p w14:paraId="1D974B1E" w14:textId="6A993932" w:rsidR="008F12AB" w:rsidRPr="000E6140" w:rsidRDefault="008F12AB" w:rsidP="008F12AB">
            <w:pPr>
              <w:jc w:val="both"/>
            </w:pPr>
            <w:r>
              <w:t>3.717</w:t>
            </w:r>
          </w:p>
        </w:tc>
        <w:tc>
          <w:tcPr>
            <w:tcW w:w="90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tcPr>
          <w:p w14:paraId="50298D2C" w14:textId="56180C59" w:rsidR="008F12AB" w:rsidRPr="000E6140" w:rsidRDefault="008F12AB" w:rsidP="008F12AB">
            <w:pPr>
              <w:jc w:val="both"/>
            </w:pPr>
            <w:r>
              <w:t>3.771</w:t>
            </w:r>
          </w:p>
        </w:tc>
        <w:tc>
          <w:tcPr>
            <w:tcW w:w="81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tcPr>
          <w:p w14:paraId="6519B191" w14:textId="01EE99E4" w:rsidR="008F12AB" w:rsidRPr="000E6140" w:rsidRDefault="008F12AB" w:rsidP="008F12AB">
            <w:pPr>
              <w:jc w:val="both"/>
            </w:pPr>
            <w:r>
              <w:t>3.727</w:t>
            </w:r>
          </w:p>
        </w:tc>
        <w:tc>
          <w:tcPr>
            <w:tcW w:w="96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tcPr>
          <w:p w14:paraId="25BDE6B0" w14:textId="035A5849" w:rsidR="008F12AB" w:rsidRPr="000E6140" w:rsidRDefault="008F12AB" w:rsidP="008F12AB">
            <w:pPr>
              <w:jc w:val="both"/>
            </w:pPr>
            <w:r>
              <w:t>3.703</w:t>
            </w:r>
          </w:p>
        </w:tc>
      </w:tr>
      <w:tr w:rsidR="008F12AB" w:rsidRPr="000E6140" w14:paraId="4ACB9FF2" w14:textId="77777777" w:rsidTr="008F12AB">
        <w:tc>
          <w:tcPr>
            <w:tcW w:w="3050" w:type="dxa"/>
            <w:tcBorders>
              <w:top w:val="single" w:sz="8" w:space="0" w:color="FFFFFF"/>
              <w:left w:val="single" w:sz="8" w:space="0" w:color="FFFFFF"/>
              <w:bottom w:val="single" w:sz="8" w:space="0" w:color="FFFFFF"/>
              <w:right w:val="single" w:sz="8" w:space="0" w:color="FFFFFF"/>
            </w:tcBorders>
            <w:shd w:val="clear" w:color="auto" w:fill="002F6C"/>
            <w:tcMar>
              <w:top w:w="15" w:type="dxa"/>
              <w:left w:w="108" w:type="dxa"/>
              <w:bottom w:w="0" w:type="dxa"/>
              <w:right w:w="108" w:type="dxa"/>
            </w:tcMar>
            <w:hideMark/>
          </w:tcPr>
          <w:p w14:paraId="35DF9BF9" w14:textId="2404C0F3" w:rsidR="008F12AB" w:rsidRPr="000E6140" w:rsidRDefault="008F12AB" w:rsidP="008F12AB">
            <w:pPr>
              <w:jc w:val="both"/>
            </w:pPr>
            <w:r>
              <w:rPr>
                <w:b/>
                <w:bCs/>
              </w:rPr>
              <w:t>Giá trị thấp nhất</w:t>
            </w:r>
          </w:p>
        </w:tc>
        <w:tc>
          <w:tcPr>
            <w:tcW w:w="1440" w:type="dxa"/>
            <w:vMerge/>
            <w:tcBorders>
              <w:left w:val="single" w:sz="8" w:space="0" w:color="FFFFFF"/>
              <w:bottom w:val="single" w:sz="8" w:space="0" w:color="FFFFFF"/>
              <w:right w:val="single" w:sz="8" w:space="0" w:color="FFFFFF"/>
            </w:tcBorders>
            <w:shd w:val="clear" w:color="auto" w:fill="CBCDD4"/>
          </w:tcPr>
          <w:p w14:paraId="10DDAEFD" w14:textId="77777777" w:rsidR="008F12AB" w:rsidRPr="000E6140" w:rsidRDefault="008F12AB" w:rsidP="008F12AB">
            <w:pPr>
              <w:jc w:val="both"/>
            </w:pPr>
          </w:p>
        </w:tc>
        <w:tc>
          <w:tcPr>
            <w:tcW w:w="93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tcPr>
          <w:p w14:paraId="5E6F612B" w14:textId="76A3F7B5" w:rsidR="008F12AB" w:rsidRPr="000E6140" w:rsidRDefault="008F12AB" w:rsidP="008F12AB">
            <w:pPr>
              <w:jc w:val="both"/>
            </w:pPr>
            <w:r>
              <w:t>3.311</w:t>
            </w:r>
          </w:p>
        </w:tc>
        <w:tc>
          <w:tcPr>
            <w:tcW w:w="90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tcPr>
          <w:p w14:paraId="71EF9F63" w14:textId="0B62DBDC" w:rsidR="008F12AB" w:rsidRPr="000E6140" w:rsidRDefault="008F12AB" w:rsidP="008F12AB">
            <w:pPr>
              <w:jc w:val="both"/>
            </w:pPr>
            <w:r>
              <w:t>3.530</w:t>
            </w:r>
          </w:p>
        </w:tc>
        <w:tc>
          <w:tcPr>
            <w:tcW w:w="90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tcPr>
          <w:p w14:paraId="10C280F8" w14:textId="739E9011" w:rsidR="008F12AB" w:rsidRPr="000E6140" w:rsidRDefault="008F12AB" w:rsidP="008F12AB">
            <w:pPr>
              <w:jc w:val="both"/>
            </w:pPr>
            <w:r>
              <w:t>3.427</w:t>
            </w:r>
          </w:p>
        </w:tc>
        <w:tc>
          <w:tcPr>
            <w:tcW w:w="81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tcPr>
          <w:p w14:paraId="10DA6212" w14:textId="2509BEEF" w:rsidR="008F12AB" w:rsidRPr="000E6140" w:rsidRDefault="008F12AB" w:rsidP="008F12AB">
            <w:pPr>
              <w:jc w:val="both"/>
            </w:pPr>
            <w:r>
              <w:t>3.255</w:t>
            </w:r>
          </w:p>
        </w:tc>
        <w:tc>
          <w:tcPr>
            <w:tcW w:w="96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tcPr>
          <w:p w14:paraId="24F0F3F4" w14:textId="3BF9A79C" w:rsidR="008F12AB" w:rsidRPr="000E6140" w:rsidRDefault="008F12AB" w:rsidP="008F12AB">
            <w:pPr>
              <w:jc w:val="both"/>
            </w:pPr>
            <w:r>
              <w:t>3.200</w:t>
            </w:r>
          </w:p>
        </w:tc>
      </w:tr>
    </w:tbl>
    <w:p w14:paraId="5A9485A3" w14:textId="5416B271" w:rsidR="000E6140" w:rsidRDefault="000E6140" w:rsidP="008E3E25">
      <w:pPr>
        <w:jc w:val="both"/>
      </w:pPr>
    </w:p>
    <w:p w14:paraId="05C88673" w14:textId="586A5CA8" w:rsidR="000E6140" w:rsidRDefault="000E6140" w:rsidP="008E3E25">
      <w:pPr>
        <w:jc w:val="both"/>
      </w:pPr>
      <w:r w:rsidRPr="000E6140">
        <w:t>So sánh mức tiêu hao nhiệt năng của Việt Nam với thế giới và các quốc gia trong khu vực</w:t>
      </w:r>
      <w:r w:rsidR="006D0DA5">
        <w:t>.</w:t>
      </w:r>
    </w:p>
    <w:p w14:paraId="03717F8A" w14:textId="77777777" w:rsidR="006D0DA5" w:rsidRDefault="006D0DA5" w:rsidP="008E3E25">
      <w:pPr>
        <w:jc w:val="both"/>
      </w:pPr>
    </w:p>
    <w:p w14:paraId="4A9E4707" w14:textId="58F2F4DF" w:rsidR="000E6140" w:rsidRDefault="00784EB7" w:rsidP="0028482E">
      <w:pPr>
        <w:pStyle w:val="Caption"/>
      </w:pPr>
      <w:bookmarkStart w:id="27" w:name="_Toc44351910"/>
      <w:r w:rsidRPr="00784EB7">
        <w:t xml:space="preserve">Bảng </w:t>
      </w:r>
      <w:r w:rsidRPr="00784EB7">
        <w:rPr>
          <w:noProof/>
        </w:rPr>
        <w:fldChar w:fldCharType="begin"/>
      </w:r>
      <w:r w:rsidRPr="00784EB7">
        <w:rPr>
          <w:noProof/>
        </w:rPr>
        <w:instrText xml:space="preserve"> SEQ Figure \* ARABIC \s 1 </w:instrText>
      </w:r>
      <w:r w:rsidRPr="00784EB7">
        <w:rPr>
          <w:noProof/>
        </w:rPr>
        <w:fldChar w:fldCharType="separate"/>
      </w:r>
      <w:r>
        <w:rPr>
          <w:noProof/>
        </w:rPr>
        <w:t>3</w:t>
      </w:r>
      <w:r w:rsidRPr="00784EB7">
        <w:rPr>
          <w:noProof/>
        </w:rPr>
        <w:fldChar w:fldCharType="end"/>
      </w:r>
      <w:r w:rsidRPr="00784EB7">
        <w:t xml:space="preserve">: </w:t>
      </w:r>
      <w:r w:rsidR="006D0DA5">
        <w:t>Giá trị trung bình suất tiêu hao nhiệt của các nước và khu vực trên thế giới</w:t>
      </w:r>
      <w:bookmarkEnd w:id="27"/>
    </w:p>
    <w:tbl>
      <w:tblPr>
        <w:tblW w:w="9170" w:type="dxa"/>
        <w:tblCellMar>
          <w:left w:w="0" w:type="dxa"/>
          <w:right w:w="0" w:type="dxa"/>
        </w:tblCellMar>
        <w:tblLook w:val="04A0" w:firstRow="1" w:lastRow="0" w:firstColumn="1" w:lastColumn="0" w:noHBand="0" w:noVBand="1"/>
      </w:tblPr>
      <w:tblGrid>
        <w:gridCol w:w="4160"/>
        <w:gridCol w:w="1050"/>
        <w:gridCol w:w="990"/>
        <w:gridCol w:w="990"/>
        <w:gridCol w:w="900"/>
        <w:gridCol w:w="1080"/>
      </w:tblGrid>
      <w:tr w:rsidR="000E6140" w:rsidRPr="000E6140" w14:paraId="50DF845B" w14:textId="77777777" w:rsidTr="006D0DA5">
        <w:trPr>
          <w:trHeight w:val="384"/>
        </w:trPr>
        <w:tc>
          <w:tcPr>
            <w:tcW w:w="4160" w:type="dxa"/>
            <w:tcBorders>
              <w:top w:val="single" w:sz="8" w:space="0" w:color="FFFFFF"/>
              <w:left w:val="single" w:sz="8" w:space="0" w:color="FFFFFF"/>
              <w:bottom w:val="single" w:sz="24" w:space="0" w:color="FFFFFF"/>
              <w:right w:val="single" w:sz="8" w:space="0" w:color="FFFFFF"/>
            </w:tcBorders>
            <w:shd w:val="clear" w:color="auto" w:fill="002F6C"/>
            <w:tcMar>
              <w:top w:w="15" w:type="dxa"/>
              <w:left w:w="108" w:type="dxa"/>
              <w:bottom w:w="0" w:type="dxa"/>
              <w:right w:w="108" w:type="dxa"/>
            </w:tcMar>
            <w:hideMark/>
          </w:tcPr>
          <w:p w14:paraId="51E98A6E" w14:textId="77777777" w:rsidR="000E6140" w:rsidRPr="000E6140" w:rsidRDefault="000E6140" w:rsidP="000E6140">
            <w:pPr>
              <w:jc w:val="both"/>
            </w:pPr>
            <w:r w:rsidRPr="000E6140">
              <w:rPr>
                <w:b/>
                <w:bCs/>
              </w:rPr>
              <w:t>Region</w:t>
            </w:r>
          </w:p>
        </w:tc>
        <w:tc>
          <w:tcPr>
            <w:tcW w:w="1050" w:type="dxa"/>
            <w:tcBorders>
              <w:top w:val="single" w:sz="8" w:space="0" w:color="FFFFFF"/>
              <w:left w:val="single" w:sz="8" w:space="0" w:color="FFFFFF"/>
              <w:bottom w:val="single" w:sz="24" w:space="0" w:color="FFFFFF"/>
              <w:right w:val="single" w:sz="8" w:space="0" w:color="FFFFFF"/>
            </w:tcBorders>
            <w:shd w:val="clear" w:color="auto" w:fill="002F6C"/>
            <w:tcMar>
              <w:top w:w="15" w:type="dxa"/>
              <w:left w:w="108" w:type="dxa"/>
              <w:bottom w:w="0" w:type="dxa"/>
              <w:right w:w="108" w:type="dxa"/>
            </w:tcMar>
            <w:hideMark/>
          </w:tcPr>
          <w:p w14:paraId="07706CF0" w14:textId="77777777" w:rsidR="000E6140" w:rsidRPr="000E6140" w:rsidRDefault="000E6140" w:rsidP="000E6140">
            <w:pPr>
              <w:jc w:val="both"/>
            </w:pPr>
            <w:r w:rsidRPr="000E6140">
              <w:rPr>
                <w:b/>
                <w:bCs/>
              </w:rPr>
              <w:t>2012</w:t>
            </w:r>
          </w:p>
        </w:tc>
        <w:tc>
          <w:tcPr>
            <w:tcW w:w="990" w:type="dxa"/>
            <w:tcBorders>
              <w:top w:val="single" w:sz="8" w:space="0" w:color="FFFFFF"/>
              <w:left w:val="single" w:sz="8" w:space="0" w:color="FFFFFF"/>
              <w:bottom w:val="single" w:sz="24" w:space="0" w:color="FFFFFF"/>
              <w:right w:val="single" w:sz="8" w:space="0" w:color="FFFFFF"/>
            </w:tcBorders>
            <w:shd w:val="clear" w:color="auto" w:fill="002F6C"/>
            <w:tcMar>
              <w:top w:w="15" w:type="dxa"/>
              <w:left w:w="108" w:type="dxa"/>
              <w:bottom w:w="0" w:type="dxa"/>
              <w:right w:w="108" w:type="dxa"/>
            </w:tcMar>
            <w:hideMark/>
          </w:tcPr>
          <w:p w14:paraId="7F0FF7E5" w14:textId="77777777" w:rsidR="000E6140" w:rsidRPr="000E6140" w:rsidRDefault="000E6140" w:rsidP="000E6140">
            <w:pPr>
              <w:jc w:val="both"/>
            </w:pPr>
            <w:r w:rsidRPr="000E6140">
              <w:rPr>
                <w:b/>
                <w:bCs/>
              </w:rPr>
              <w:t>2013</w:t>
            </w:r>
          </w:p>
        </w:tc>
        <w:tc>
          <w:tcPr>
            <w:tcW w:w="990" w:type="dxa"/>
            <w:tcBorders>
              <w:top w:val="single" w:sz="8" w:space="0" w:color="FFFFFF"/>
              <w:left w:val="single" w:sz="8" w:space="0" w:color="FFFFFF"/>
              <w:bottom w:val="single" w:sz="24" w:space="0" w:color="FFFFFF"/>
              <w:right w:val="single" w:sz="8" w:space="0" w:color="FFFFFF"/>
            </w:tcBorders>
            <w:shd w:val="clear" w:color="auto" w:fill="002F6C"/>
            <w:tcMar>
              <w:top w:w="15" w:type="dxa"/>
              <w:left w:w="108" w:type="dxa"/>
              <w:bottom w:w="0" w:type="dxa"/>
              <w:right w:w="108" w:type="dxa"/>
            </w:tcMar>
            <w:hideMark/>
          </w:tcPr>
          <w:p w14:paraId="22A5FBB0" w14:textId="77777777" w:rsidR="000E6140" w:rsidRPr="000E6140" w:rsidRDefault="000E6140" w:rsidP="000E6140">
            <w:pPr>
              <w:jc w:val="both"/>
            </w:pPr>
            <w:r w:rsidRPr="000E6140">
              <w:rPr>
                <w:b/>
                <w:bCs/>
              </w:rPr>
              <w:t>2014</w:t>
            </w:r>
          </w:p>
        </w:tc>
        <w:tc>
          <w:tcPr>
            <w:tcW w:w="900" w:type="dxa"/>
            <w:tcBorders>
              <w:top w:val="single" w:sz="8" w:space="0" w:color="FFFFFF"/>
              <w:left w:val="single" w:sz="8" w:space="0" w:color="FFFFFF"/>
              <w:bottom w:val="single" w:sz="24" w:space="0" w:color="FFFFFF"/>
              <w:right w:val="single" w:sz="8" w:space="0" w:color="FFFFFF"/>
            </w:tcBorders>
            <w:shd w:val="clear" w:color="auto" w:fill="002F6C"/>
            <w:tcMar>
              <w:top w:w="15" w:type="dxa"/>
              <w:left w:w="108" w:type="dxa"/>
              <w:bottom w:w="0" w:type="dxa"/>
              <w:right w:w="108" w:type="dxa"/>
            </w:tcMar>
            <w:hideMark/>
          </w:tcPr>
          <w:p w14:paraId="54B54D34" w14:textId="77777777" w:rsidR="000E6140" w:rsidRPr="000E6140" w:rsidRDefault="000E6140" w:rsidP="000E6140">
            <w:pPr>
              <w:jc w:val="both"/>
            </w:pPr>
            <w:r w:rsidRPr="000E6140">
              <w:rPr>
                <w:b/>
                <w:bCs/>
              </w:rPr>
              <w:t>2015</w:t>
            </w:r>
          </w:p>
        </w:tc>
        <w:tc>
          <w:tcPr>
            <w:tcW w:w="1080" w:type="dxa"/>
            <w:tcBorders>
              <w:top w:val="single" w:sz="8" w:space="0" w:color="FFFFFF"/>
              <w:left w:val="single" w:sz="8" w:space="0" w:color="FFFFFF"/>
              <w:bottom w:val="single" w:sz="24" w:space="0" w:color="FFFFFF"/>
              <w:right w:val="single" w:sz="8" w:space="0" w:color="FFFFFF"/>
            </w:tcBorders>
            <w:shd w:val="clear" w:color="auto" w:fill="002F6C"/>
            <w:tcMar>
              <w:top w:w="15" w:type="dxa"/>
              <w:left w:w="108" w:type="dxa"/>
              <w:bottom w:w="0" w:type="dxa"/>
              <w:right w:w="108" w:type="dxa"/>
            </w:tcMar>
            <w:hideMark/>
          </w:tcPr>
          <w:p w14:paraId="4A5F9B8E" w14:textId="77777777" w:rsidR="000E6140" w:rsidRPr="000E6140" w:rsidRDefault="000E6140" w:rsidP="000E6140">
            <w:pPr>
              <w:jc w:val="both"/>
            </w:pPr>
            <w:r w:rsidRPr="000E6140">
              <w:rPr>
                <w:b/>
                <w:bCs/>
              </w:rPr>
              <w:t>2016</w:t>
            </w:r>
          </w:p>
        </w:tc>
      </w:tr>
      <w:tr w:rsidR="000E6140" w:rsidRPr="000E6140" w14:paraId="19BFB6E5" w14:textId="77777777" w:rsidTr="006D0DA5">
        <w:tc>
          <w:tcPr>
            <w:tcW w:w="4160" w:type="dxa"/>
            <w:tcBorders>
              <w:top w:val="single" w:sz="24" w:space="0" w:color="FFFFFF"/>
              <w:left w:val="single" w:sz="8" w:space="0" w:color="FFFFFF"/>
              <w:bottom w:val="single" w:sz="8" w:space="0" w:color="FFFFFF"/>
              <w:right w:val="single" w:sz="8" w:space="0" w:color="FFFFFF"/>
            </w:tcBorders>
            <w:shd w:val="clear" w:color="auto" w:fill="002F6C"/>
            <w:tcMar>
              <w:top w:w="15" w:type="dxa"/>
              <w:left w:w="108" w:type="dxa"/>
              <w:bottom w:w="0" w:type="dxa"/>
              <w:right w:w="108" w:type="dxa"/>
            </w:tcMar>
            <w:hideMark/>
          </w:tcPr>
          <w:p w14:paraId="29E574DF" w14:textId="77777777" w:rsidR="000E6140" w:rsidRPr="000E6140" w:rsidRDefault="000E6140" w:rsidP="000E6140">
            <w:pPr>
              <w:jc w:val="both"/>
            </w:pPr>
            <w:r w:rsidRPr="000E6140">
              <w:rPr>
                <w:b/>
                <w:bCs/>
              </w:rPr>
              <w:t>Africa</w:t>
            </w:r>
          </w:p>
        </w:tc>
        <w:tc>
          <w:tcPr>
            <w:tcW w:w="1050" w:type="dxa"/>
            <w:tcBorders>
              <w:top w:val="single" w:sz="24"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62C1525F" w14:textId="77777777" w:rsidR="000E6140" w:rsidRPr="000E6140" w:rsidRDefault="000E6140" w:rsidP="000E6140">
            <w:pPr>
              <w:jc w:val="both"/>
            </w:pPr>
            <w:r w:rsidRPr="000E6140">
              <w:t>3760</w:t>
            </w:r>
          </w:p>
        </w:tc>
        <w:tc>
          <w:tcPr>
            <w:tcW w:w="990" w:type="dxa"/>
            <w:tcBorders>
              <w:top w:val="single" w:sz="24"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2D81EBAB" w14:textId="77777777" w:rsidR="000E6140" w:rsidRPr="000E6140" w:rsidRDefault="000E6140" w:rsidP="000E6140">
            <w:pPr>
              <w:jc w:val="both"/>
            </w:pPr>
            <w:r w:rsidRPr="000E6140">
              <w:t>3750</w:t>
            </w:r>
          </w:p>
        </w:tc>
        <w:tc>
          <w:tcPr>
            <w:tcW w:w="990" w:type="dxa"/>
            <w:tcBorders>
              <w:top w:val="single" w:sz="24"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6C3ABAD6" w14:textId="77777777" w:rsidR="000E6140" w:rsidRPr="000E6140" w:rsidRDefault="000E6140" w:rsidP="000E6140">
            <w:pPr>
              <w:jc w:val="both"/>
            </w:pPr>
            <w:r w:rsidRPr="000E6140">
              <w:t>3780</w:t>
            </w:r>
          </w:p>
        </w:tc>
        <w:tc>
          <w:tcPr>
            <w:tcW w:w="900" w:type="dxa"/>
            <w:tcBorders>
              <w:top w:val="single" w:sz="24"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241E9B08" w14:textId="77777777" w:rsidR="000E6140" w:rsidRPr="000E6140" w:rsidRDefault="000E6140" w:rsidP="000E6140">
            <w:pPr>
              <w:jc w:val="both"/>
            </w:pPr>
            <w:r w:rsidRPr="000E6140">
              <w:t>3800</w:t>
            </w:r>
          </w:p>
        </w:tc>
        <w:tc>
          <w:tcPr>
            <w:tcW w:w="1080" w:type="dxa"/>
            <w:tcBorders>
              <w:top w:val="single" w:sz="24"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452E3BFA" w14:textId="77777777" w:rsidR="000E6140" w:rsidRPr="000E6140" w:rsidRDefault="000E6140" w:rsidP="000E6140">
            <w:pPr>
              <w:jc w:val="both"/>
            </w:pPr>
            <w:r w:rsidRPr="000E6140">
              <w:t>3750</w:t>
            </w:r>
          </w:p>
        </w:tc>
      </w:tr>
      <w:tr w:rsidR="000E6140" w:rsidRPr="000E6140" w14:paraId="3A260544" w14:textId="77777777" w:rsidTr="006D0DA5">
        <w:tc>
          <w:tcPr>
            <w:tcW w:w="4160" w:type="dxa"/>
            <w:tcBorders>
              <w:top w:val="single" w:sz="8" w:space="0" w:color="FFFFFF"/>
              <w:left w:val="single" w:sz="8" w:space="0" w:color="FFFFFF"/>
              <w:bottom w:val="single" w:sz="8" w:space="0" w:color="FFFFFF"/>
              <w:right w:val="single" w:sz="8" w:space="0" w:color="FFFFFF"/>
            </w:tcBorders>
            <w:shd w:val="clear" w:color="auto" w:fill="002F6C"/>
            <w:tcMar>
              <w:top w:w="15" w:type="dxa"/>
              <w:left w:w="108" w:type="dxa"/>
              <w:bottom w:w="0" w:type="dxa"/>
              <w:right w:w="108" w:type="dxa"/>
            </w:tcMar>
            <w:hideMark/>
          </w:tcPr>
          <w:p w14:paraId="6AD83732" w14:textId="77777777" w:rsidR="000E6140" w:rsidRPr="000E6140" w:rsidRDefault="000E6140" w:rsidP="000E6140">
            <w:pPr>
              <w:jc w:val="both"/>
            </w:pPr>
            <w:r w:rsidRPr="000E6140">
              <w:rPr>
                <w:b/>
                <w:bCs/>
              </w:rPr>
              <w:t>Asia (n.e.c.) + Oceania</w:t>
            </w:r>
          </w:p>
        </w:tc>
        <w:tc>
          <w:tcPr>
            <w:tcW w:w="105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03CA685D" w14:textId="77777777" w:rsidR="000E6140" w:rsidRPr="000E6140" w:rsidRDefault="000E6140" w:rsidP="000E6140">
            <w:pPr>
              <w:jc w:val="both"/>
            </w:pPr>
            <w:r w:rsidRPr="000E6140">
              <w:t>3340</w:t>
            </w:r>
          </w:p>
        </w:tc>
        <w:tc>
          <w:tcPr>
            <w:tcW w:w="99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07125A2E" w14:textId="77777777" w:rsidR="000E6140" w:rsidRPr="000E6140" w:rsidRDefault="000E6140" w:rsidP="000E6140">
            <w:pPr>
              <w:jc w:val="both"/>
            </w:pPr>
            <w:r w:rsidRPr="000E6140">
              <w:t>3360</w:t>
            </w:r>
          </w:p>
        </w:tc>
        <w:tc>
          <w:tcPr>
            <w:tcW w:w="99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661A587F" w14:textId="77777777" w:rsidR="000E6140" w:rsidRPr="000E6140" w:rsidRDefault="000E6140" w:rsidP="000E6140">
            <w:pPr>
              <w:jc w:val="both"/>
            </w:pPr>
            <w:r w:rsidRPr="000E6140">
              <w:t>3360</w:t>
            </w:r>
          </w:p>
        </w:tc>
        <w:tc>
          <w:tcPr>
            <w:tcW w:w="90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1BC1EC69" w14:textId="77777777" w:rsidR="000E6140" w:rsidRPr="000E6140" w:rsidRDefault="000E6140" w:rsidP="000E6140">
            <w:pPr>
              <w:jc w:val="both"/>
            </w:pPr>
            <w:r w:rsidRPr="000E6140">
              <w:t>3380</w:t>
            </w:r>
          </w:p>
        </w:tc>
        <w:tc>
          <w:tcPr>
            <w:tcW w:w="108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79973DAD" w14:textId="77777777" w:rsidR="000E6140" w:rsidRPr="000E6140" w:rsidRDefault="000E6140" w:rsidP="000E6140">
            <w:pPr>
              <w:jc w:val="both"/>
            </w:pPr>
            <w:r w:rsidRPr="000E6140">
              <w:t>3400</w:t>
            </w:r>
          </w:p>
        </w:tc>
      </w:tr>
      <w:tr w:rsidR="000E6140" w:rsidRPr="000E6140" w14:paraId="48BB70DA" w14:textId="77777777" w:rsidTr="006D0DA5">
        <w:tc>
          <w:tcPr>
            <w:tcW w:w="4160" w:type="dxa"/>
            <w:tcBorders>
              <w:top w:val="single" w:sz="8" w:space="0" w:color="FFFFFF"/>
              <w:left w:val="single" w:sz="8" w:space="0" w:color="FFFFFF"/>
              <w:bottom w:val="single" w:sz="8" w:space="0" w:color="FFFFFF"/>
              <w:right w:val="single" w:sz="8" w:space="0" w:color="FFFFFF"/>
            </w:tcBorders>
            <w:shd w:val="clear" w:color="auto" w:fill="002F6C"/>
            <w:tcMar>
              <w:top w:w="15" w:type="dxa"/>
              <w:left w:w="108" w:type="dxa"/>
              <w:bottom w:w="0" w:type="dxa"/>
              <w:right w:w="108" w:type="dxa"/>
            </w:tcMar>
            <w:hideMark/>
          </w:tcPr>
          <w:p w14:paraId="5FA4DF70" w14:textId="77777777" w:rsidR="000E6140" w:rsidRPr="000E6140" w:rsidRDefault="000E6140" w:rsidP="000E6140">
            <w:pPr>
              <w:jc w:val="both"/>
            </w:pPr>
            <w:r w:rsidRPr="000E6140">
              <w:rPr>
                <w:b/>
                <w:bCs/>
              </w:rPr>
              <w:t>Brazil</w:t>
            </w:r>
          </w:p>
        </w:tc>
        <w:tc>
          <w:tcPr>
            <w:tcW w:w="105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531CAE71" w14:textId="77777777" w:rsidR="000E6140" w:rsidRPr="000E6140" w:rsidRDefault="000E6140" w:rsidP="000E6140">
            <w:pPr>
              <w:jc w:val="both"/>
            </w:pPr>
            <w:r w:rsidRPr="000E6140">
              <w:t>3520</w:t>
            </w:r>
          </w:p>
        </w:tc>
        <w:tc>
          <w:tcPr>
            <w:tcW w:w="99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0E5D0E54" w14:textId="77777777" w:rsidR="000E6140" w:rsidRPr="000E6140" w:rsidRDefault="000E6140" w:rsidP="000E6140">
            <w:pPr>
              <w:jc w:val="both"/>
            </w:pPr>
            <w:r w:rsidRPr="000E6140">
              <w:t>3560</w:t>
            </w:r>
          </w:p>
        </w:tc>
        <w:tc>
          <w:tcPr>
            <w:tcW w:w="99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22FB67DC" w14:textId="77777777" w:rsidR="000E6140" w:rsidRPr="000E6140" w:rsidRDefault="000E6140" w:rsidP="000E6140">
            <w:pPr>
              <w:jc w:val="both"/>
            </w:pPr>
            <w:r w:rsidRPr="000E6140">
              <w:t>3500</w:t>
            </w:r>
          </w:p>
        </w:tc>
        <w:tc>
          <w:tcPr>
            <w:tcW w:w="90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21CC375E" w14:textId="77777777" w:rsidR="000E6140" w:rsidRPr="000E6140" w:rsidRDefault="000E6140" w:rsidP="000E6140">
            <w:pPr>
              <w:jc w:val="both"/>
            </w:pPr>
            <w:r w:rsidRPr="000E6140">
              <w:t>3560</w:t>
            </w:r>
          </w:p>
        </w:tc>
        <w:tc>
          <w:tcPr>
            <w:tcW w:w="108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3274DFD3" w14:textId="77777777" w:rsidR="000E6140" w:rsidRPr="000E6140" w:rsidRDefault="000E6140" w:rsidP="000E6140">
            <w:pPr>
              <w:jc w:val="both"/>
            </w:pPr>
            <w:r w:rsidRPr="000E6140">
              <w:t>3560</w:t>
            </w:r>
          </w:p>
        </w:tc>
      </w:tr>
      <w:tr w:rsidR="000E6140" w:rsidRPr="000E6140" w14:paraId="76BB45A8" w14:textId="77777777" w:rsidTr="006D0DA5">
        <w:tc>
          <w:tcPr>
            <w:tcW w:w="4160" w:type="dxa"/>
            <w:tcBorders>
              <w:top w:val="single" w:sz="8" w:space="0" w:color="FFFFFF"/>
              <w:left w:val="single" w:sz="8" w:space="0" w:color="FFFFFF"/>
              <w:bottom w:val="single" w:sz="8" w:space="0" w:color="FFFFFF"/>
              <w:right w:val="single" w:sz="8" w:space="0" w:color="FFFFFF"/>
            </w:tcBorders>
            <w:shd w:val="clear" w:color="auto" w:fill="002F6C"/>
            <w:tcMar>
              <w:top w:w="15" w:type="dxa"/>
              <w:left w:w="108" w:type="dxa"/>
              <w:bottom w:w="0" w:type="dxa"/>
              <w:right w:w="108" w:type="dxa"/>
            </w:tcMar>
            <w:hideMark/>
          </w:tcPr>
          <w:p w14:paraId="59E534CF" w14:textId="77777777" w:rsidR="000E6140" w:rsidRPr="000E6140" w:rsidRDefault="000E6140" w:rsidP="000E6140">
            <w:pPr>
              <w:jc w:val="both"/>
            </w:pPr>
            <w:r w:rsidRPr="000E6140">
              <w:rPr>
                <w:b/>
                <w:bCs/>
              </w:rPr>
              <w:t>Central America</w:t>
            </w:r>
          </w:p>
        </w:tc>
        <w:tc>
          <w:tcPr>
            <w:tcW w:w="105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4927CC54" w14:textId="77777777" w:rsidR="000E6140" w:rsidRPr="000E6140" w:rsidRDefault="000E6140" w:rsidP="000E6140">
            <w:pPr>
              <w:jc w:val="both"/>
            </w:pPr>
            <w:r w:rsidRPr="000E6140">
              <w:t>3620</w:t>
            </w:r>
          </w:p>
        </w:tc>
        <w:tc>
          <w:tcPr>
            <w:tcW w:w="99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16D69845" w14:textId="77777777" w:rsidR="000E6140" w:rsidRPr="000E6140" w:rsidRDefault="000E6140" w:rsidP="000E6140">
            <w:pPr>
              <w:jc w:val="both"/>
            </w:pPr>
            <w:r w:rsidRPr="000E6140">
              <w:t>3620</w:t>
            </w:r>
          </w:p>
        </w:tc>
        <w:tc>
          <w:tcPr>
            <w:tcW w:w="99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419C5C2B" w14:textId="77777777" w:rsidR="000E6140" w:rsidRPr="000E6140" w:rsidRDefault="000E6140" w:rsidP="000E6140">
            <w:pPr>
              <w:jc w:val="both"/>
            </w:pPr>
            <w:r w:rsidRPr="000E6140">
              <w:t>3670</w:t>
            </w:r>
          </w:p>
        </w:tc>
        <w:tc>
          <w:tcPr>
            <w:tcW w:w="90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2688B3F1" w14:textId="77777777" w:rsidR="000E6140" w:rsidRPr="000E6140" w:rsidRDefault="000E6140" w:rsidP="000E6140">
            <w:pPr>
              <w:jc w:val="both"/>
            </w:pPr>
            <w:r w:rsidRPr="000E6140">
              <w:t>3640</w:t>
            </w:r>
          </w:p>
        </w:tc>
        <w:tc>
          <w:tcPr>
            <w:tcW w:w="108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656BE19E" w14:textId="77777777" w:rsidR="000E6140" w:rsidRPr="000E6140" w:rsidRDefault="000E6140" w:rsidP="000E6140">
            <w:pPr>
              <w:jc w:val="both"/>
            </w:pPr>
            <w:r w:rsidRPr="000E6140">
              <w:t>3630</w:t>
            </w:r>
          </w:p>
        </w:tc>
      </w:tr>
      <w:tr w:rsidR="000E6140" w:rsidRPr="000E6140" w14:paraId="1F6BB1DC" w14:textId="77777777" w:rsidTr="006D0DA5">
        <w:tc>
          <w:tcPr>
            <w:tcW w:w="4160" w:type="dxa"/>
            <w:tcBorders>
              <w:top w:val="single" w:sz="8" w:space="0" w:color="FFFFFF"/>
              <w:left w:val="single" w:sz="8" w:space="0" w:color="FFFFFF"/>
              <w:bottom w:val="single" w:sz="8" w:space="0" w:color="FFFFFF"/>
              <w:right w:val="single" w:sz="8" w:space="0" w:color="FFFFFF"/>
            </w:tcBorders>
            <w:shd w:val="clear" w:color="auto" w:fill="002F6C"/>
            <w:tcMar>
              <w:top w:w="15" w:type="dxa"/>
              <w:left w:w="108" w:type="dxa"/>
              <w:bottom w:w="0" w:type="dxa"/>
              <w:right w:w="108" w:type="dxa"/>
            </w:tcMar>
            <w:hideMark/>
          </w:tcPr>
          <w:p w14:paraId="096C4761" w14:textId="77777777" w:rsidR="000E6140" w:rsidRPr="000E6140" w:rsidRDefault="000E6140" w:rsidP="000E6140">
            <w:pPr>
              <w:jc w:val="both"/>
            </w:pPr>
            <w:r w:rsidRPr="000E6140">
              <w:rPr>
                <w:b/>
                <w:bCs/>
              </w:rPr>
              <w:t>China + Korea + Japan</w:t>
            </w:r>
          </w:p>
        </w:tc>
        <w:tc>
          <w:tcPr>
            <w:tcW w:w="105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19FB05C5" w14:textId="77777777" w:rsidR="000E6140" w:rsidRPr="000E6140" w:rsidRDefault="000E6140" w:rsidP="000E6140">
            <w:pPr>
              <w:jc w:val="both"/>
            </w:pPr>
            <w:r w:rsidRPr="000E6140">
              <w:t>3300</w:t>
            </w:r>
          </w:p>
        </w:tc>
        <w:tc>
          <w:tcPr>
            <w:tcW w:w="99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4E190C84" w14:textId="77777777" w:rsidR="000E6140" w:rsidRPr="000E6140" w:rsidRDefault="000E6140" w:rsidP="000E6140">
            <w:pPr>
              <w:jc w:val="both"/>
            </w:pPr>
            <w:r w:rsidRPr="000E6140">
              <w:t>3270</w:t>
            </w:r>
          </w:p>
        </w:tc>
        <w:tc>
          <w:tcPr>
            <w:tcW w:w="99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3201F567" w14:textId="77777777" w:rsidR="000E6140" w:rsidRPr="000E6140" w:rsidRDefault="000E6140" w:rsidP="000E6140">
            <w:pPr>
              <w:jc w:val="both"/>
            </w:pPr>
            <w:r w:rsidRPr="000E6140">
              <w:t>3270</w:t>
            </w:r>
          </w:p>
        </w:tc>
        <w:tc>
          <w:tcPr>
            <w:tcW w:w="90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103034E8" w14:textId="77777777" w:rsidR="000E6140" w:rsidRPr="000E6140" w:rsidRDefault="000E6140" w:rsidP="000E6140">
            <w:pPr>
              <w:jc w:val="both"/>
            </w:pPr>
            <w:r w:rsidRPr="000E6140">
              <w:t>3310</w:t>
            </w:r>
          </w:p>
        </w:tc>
        <w:tc>
          <w:tcPr>
            <w:tcW w:w="108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246A5C82" w14:textId="77777777" w:rsidR="000E6140" w:rsidRPr="000E6140" w:rsidRDefault="000E6140" w:rsidP="000E6140">
            <w:pPr>
              <w:jc w:val="both"/>
            </w:pPr>
            <w:r w:rsidRPr="000E6140">
              <w:t>3210</w:t>
            </w:r>
          </w:p>
        </w:tc>
      </w:tr>
      <w:tr w:rsidR="000E6140" w:rsidRPr="000E6140" w14:paraId="57E81CBB" w14:textId="77777777" w:rsidTr="006D0DA5">
        <w:tc>
          <w:tcPr>
            <w:tcW w:w="4160" w:type="dxa"/>
            <w:tcBorders>
              <w:top w:val="single" w:sz="8" w:space="0" w:color="FFFFFF"/>
              <w:left w:val="single" w:sz="8" w:space="0" w:color="FFFFFF"/>
              <w:bottom w:val="single" w:sz="8" w:space="0" w:color="FFFFFF"/>
              <w:right w:val="single" w:sz="8" w:space="0" w:color="FFFFFF"/>
            </w:tcBorders>
            <w:shd w:val="clear" w:color="auto" w:fill="002F6C"/>
            <w:tcMar>
              <w:top w:w="15" w:type="dxa"/>
              <w:left w:w="108" w:type="dxa"/>
              <w:bottom w:w="0" w:type="dxa"/>
              <w:right w:w="108" w:type="dxa"/>
            </w:tcMar>
            <w:hideMark/>
          </w:tcPr>
          <w:p w14:paraId="0192F51B" w14:textId="77777777" w:rsidR="000E6140" w:rsidRPr="000E6140" w:rsidRDefault="000E6140" w:rsidP="000E6140">
            <w:pPr>
              <w:jc w:val="both"/>
            </w:pPr>
            <w:r w:rsidRPr="000E6140">
              <w:rPr>
                <w:b/>
                <w:bCs/>
              </w:rPr>
              <w:t>CIS</w:t>
            </w:r>
          </w:p>
        </w:tc>
        <w:tc>
          <w:tcPr>
            <w:tcW w:w="105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7DD1B86A" w14:textId="77777777" w:rsidR="000E6140" w:rsidRPr="000E6140" w:rsidRDefault="000E6140" w:rsidP="000E6140">
            <w:pPr>
              <w:jc w:val="both"/>
            </w:pPr>
            <w:r w:rsidRPr="000E6140">
              <w:t>5080</w:t>
            </w:r>
          </w:p>
        </w:tc>
        <w:tc>
          <w:tcPr>
            <w:tcW w:w="99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719CAFC5" w14:textId="77777777" w:rsidR="000E6140" w:rsidRPr="000E6140" w:rsidRDefault="000E6140" w:rsidP="000E6140">
            <w:pPr>
              <w:jc w:val="both"/>
            </w:pPr>
            <w:r w:rsidRPr="000E6140">
              <w:t>4780</w:t>
            </w:r>
          </w:p>
        </w:tc>
        <w:tc>
          <w:tcPr>
            <w:tcW w:w="99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23100849" w14:textId="77777777" w:rsidR="000E6140" w:rsidRPr="000E6140" w:rsidRDefault="000E6140" w:rsidP="000E6140">
            <w:pPr>
              <w:jc w:val="both"/>
            </w:pPr>
            <w:r w:rsidRPr="000E6140">
              <w:t>4590</w:t>
            </w:r>
          </w:p>
        </w:tc>
        <w:tc>
          <w:tcPr>
            <w:tcW w:w="90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391AABC4" w14:textId="77777777" w:rsidR="000E6140" w:rsidRPr="000E6140" w:rsidRDefault="000E6140" w:rsidP="000E6140">
            <w:pPr>
              <w:jc w:val="both"/>
            </w:pPr>
            <w:r w:rsidRPr="000E6140">
              <w:t>4460</w:t>
            </w:r>
          </w:p>
        </w:tc>
        <w:tc>
          <w:tcPr>
            <w:tcW w:w="108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4F3C5079" w14:textId="77777777" w:rsidR="000E6140" w:rsidRPr="000E6140" w:rsidRDefault="000E6140" w:rsidP="000E6140">
            <w:pPr>
              <w:jc w:val="both"/>
            </w:pPr>
            <w:r w:rsidRPr="000E6140">
              <w:t>4170</w:t>
            </w:r>
          </w:p>
        </w:tc>
      </w:tr>
      <w:tr w:rsidR="000E6140" w:rsidRPr="000E6140" w14:paraId="08149922" w14:textId="77777777" w:rsidTr="006D0DA5">
        <w:tc>
          <w:tcPr>
            <w:tcW w:w="4160" w:type="dxa"/>
            <w:tcBorders>
              <w:top w:val="single" w:sz="8" w:space="0" w:color="FFFFFF"/>
              <w:left w:val="single" w:sz="8" w:space="0" w:color="FFFFFF"/>
              <w:bottom w:val="single" w:sz="8" w:space="0" w:color="FFFFFF"/>
              <w:right w:val="single" w:sz="8" w:space="0" w:color="FFFFFF"/>
            </w:tcBorders>
            <w:shd w:val="clear" w:color="auto" w:fill="002F6C"/>
            <w:tcMar>
              <w:top w:w="15" w:type="dxa"/>
              <w:left w:w="108" w:type="dxa"/>
              <w:bottom w:w="0" w:type="dxa"/>
              <w:right w:w="108" w:type="dxa"/>
            </w:tcMar>
            <w:hideMark/>
          </w:tcPr>
          <w:p w14:paraId="7EA3058D" w14:textId="77777777" w:rsidR="000E6140" w:rsidRPr="000E6140" w:rsidRDefault="000E6140" w:rsidP="000E6140">
            <w:pPr>
              <w:jc w:val="both"/>
            </w:pPr>
            <w:r w:rsidRPr="000E6140">
              <w:rPr>
                <w:b/>
                <w:bCs/>
              </w:rPr>
              <w:t>Europe</w:t>
            </w:r>
          </w:p>
        </w:tc>
        <w:tc>
          <w:tcPr>
            <w:tcW w:w="105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4F18E756" w14:textId="77777777" w:rsidR="000E6140" w:rsidRPr="000E6140" w:rsidRDefault="000E6140" w:rsidP="000E6140">
            <w:pPr>
              <w:jc w:val="both"/>
            </w:pPr>
            <w:r w:rsidRPr="000E6140">
              <w:t>3750</w:t>
            </w:r>
          </w:p>
        </w:tc>
        <w:tc>
          <w:tcPr>
            <w:tcW w:w="99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096FA47D" w14:textId="77777777" w:rsidR="000E6140" w:rsidRPr="000E6140" w:rsidRDefault="000E6140" w:rsidP="000E6140">
            <w:pPr>
              <w:jc w:val="both"/>
            </w:pPr>
            <w:r w:rsidRPr="000E6140">
              <w:t>3720</w:t>
            </w:r>
          </w:p>
        </w:tc>
        <w:tc>
          <w:tcPr>
            <w:tcW w:w="99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1B060583" w14:textId="77777777" w:rsidR="000E6140" w:rsidRPr="000E6140" w:rsidRDefault="000E6140" w:rsidP="000E6140">
            <w:pPr>
              <w:jc w:val="both"/>
            </w:pPr>
            <w:r w:rsidRPr="000E6140">
              <w:t>3730</w:t>
            </w:r>
          </w:p>
        </w:tc>
        <w:tc>
          <w:tcPr>
            <w:tcW w:w="90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510E2B9C" w14:textId="77777777" w:rsidR="000E6140" w:rsidRPr="000E6140" w:rsidRDefault="000E6140" w:rsidP="000E6140">
            <w:pPr>
              <w:jc w:val="both"/>
            </w:pPr>
            <w:r w:rsidRPr="000E6140">
              <w:t>3720</w:t>
            </w:r>
          </w:p>
        </w:tc>
        <w:tc>
          <w:tcPr>
            <w:tcW w:w="108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27ABE248" w14:textId="77777777" w:rsidR="000E6140" w:rsidRPr="000E6140" w:rsidRDefault="000E6140" w:rsidP="000E6140">
            <w:pPr>
              <w:jc w:val="both"/>
            </w:pPr>
            <w:r w:rsidRPr="000E6140">
              <w:t>3730</w:t>
            </w:r>
          </w:p>
        </w:tc>
      </w:tr>
      <w:tr w:rsidR="000E6140" w:rsidRPr="000E6140" w14:paraId="7EAADDE5" w14:textId="77777777" w:rsidTr="006D0DA5">
        <w:tc>
          <w:tcPr>
            <w:tcW w:w="4160" w:type="dxa"/>
            <w:tcBorders>
              <w:top w:val="single" w:sz="8" w:space="0" w:color="FFFFFF"/>
              <w:left w:val="single" w:sz="8" w:space="0" w:color="FFFFFF"/>
              <w:bottom w:val="single" w:sz="8" w:space="0" w:color="FFFFFF"/>
              <w:right w:val="single" w:sz="8" w:space="0" w:color="FFFFFF"/>
            </w:tcBorders>
            <w:shd w:val="clear" w:color="auto" w:fill="002F6C"/>
            <w:tcMar>
              <w:top w:w="15" w:type="dxa"/>
              <w:left w:w="108" w:type="dxa"/>
              <w:bottom w:w="0" w:type="dxa"/>
              <w:right w:w="108" w:type="dxa"/>
            </w:tcMar>
            <w:hideMark/>
          </w:tcPr>
          <w:p w14:paraId="194370F1" w14:textId="77777777" w:rsidR="000E6140" w:rsidRPr="000E6140" w:rsidRDefault="000E6140" w:rsidP="000E6140">
            <w:pPr>
              <w:jc w:val="both"/>
            </w:pPr>
            <w:r w:rsidRPr="000E6140">
              <w:rPr>
                <w:b/>
                <w:bCs/>
              </w:rPr>
              <w:t>India</w:t>
            </w:r>
          </w:p>
        </w:tc>
        <w:tc>
          <w:tcPr>
            <w:tcW w:w="105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4B507AE2" w14:textId="77777777" w:rsidR="000E6140" w:rsidRPr="000E6140" w:rsidRDefault="000E6140" w:rsidP="000E6140">
            <w:pPr>
              <w:jc w:val="both"/>
            </w:pPr>
            <w:r w:rsidRPr="000E6140">
              <w:t>3070</w:t>
            </w:r>
          </w:p>
        </w:tc>
        <w:tc>
          <w:tcPr>
            <w:tcW w:w="99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698705D1" w14:textId="77777777" w:rsidR="000E6140" w:rsidRPr="000E6140" w:rsidRDefault="000E6140" w:rsidP="000E6140">
            <w:pPr>
              <w:jc w:val="both"/>
            </w:pPr>
            <w:r w:rsidRPr="000E6140">
              <w:t>3060</w:t>
            </w:r>
          </w:p>
        </w:tc>
        <w:tc>
          <w:tcPr>
            <w:tcW w:w="99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7BF71B55" w14:textId="77777777" w:rsidR="000E6140" w:rsidRPr="000E6140" w:rsidRDefault="000E6140" w:rsidP="000E6140">
            <w:pPr>
              <w:jc w:val="both"/>
            </w:pPr>
            <w:r w:rsidRPr="000E6140">
              <w:t>3100</w:t>
            </w:r>
          </w:p>
        </w:tc>
        <w:tc>
          <w:tcPr>
            <w:tcW w:w="90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51E0881C" w14:textId="77777777" w:rsidR="000E6140" w:rsidRPr="000E6140" w:rsidRDefault="000E6140" w:rsidP="000E6140">
            <w:pPr>
              <w:jc w:val="both"/>
            </w:pPr>
            <w:r w:rsidRPr="000E6140">
              <w:t>3060</w:t>
            </w:r>
          </w:p>
        </w:tc>
        <w:tc>
          <w:tcPr>
            <w:tcW w:w="108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2DD27A4E" w14:textId="77777777" w:rsidR="000E6140" w:rsidRPr="000E6140" w:rsidRDefault="000E6140" w:rsidP="000E6140">
            <w:pPr>
              <w:jc w:val="both"/>
            </w:pPr>
            <w:r w:rsidRPr="000E6140">
              <w:t>3090</w:t>
            </w:r>
          </w:p>
        </w:tc>
      </w:tr>
      <w:tr w:rsidR="000E6140" w:rsidRPr="000E6140" w14:paraId="542213CE" w14:textId="77777777" w:rsidTr="006D0DA5">
        <w:tc>
          <w:tcPr>
            <w:tcW w:w="4160" w:type="dxa"/>
            <w:tcBorders>
              <w:top w:val="single" w:sz="8" w:space="0" w:color="FFFFFF"/>
              <w:left w:val="single" w:sz="8" w:space="0" w:color="FFFFFF"/>
              <w:bottom w:val="single" w:sz="8" w:space="0" w:color="FFFFFF"/>
              <w:right w:val="single" w:sz="8" w:space="0" w:color="FFFFFF"/>
            </w:tcBorders>
            <w:shd w:val="clear" w:color="auto" w:fill="002F6C"/>
            <w:tcMar>
              <w:top w:w="15" w:type="dxa"/>
              <w:left w:w="108" w:type="dxa"/>
              <w:bottom w:w="0" w:type="dxa"/>
              <w:right w:w="108" w:type="dxa"/>
            </w:tcMar>
            <w:hideMark/>
          </w:tcPr>
          <w:p w14:paraId="7C0F990B" w14:textId="77777777" w:rsidR="000E6140" w:rsidRPr="000E6140" w:rsidRDefault="000E6140" w:rsidP="000E6140">
            <w:pPr>
              <w:jc w:val="both"/>
            </w:pPr>
            <w:r w:rsidRPr="000E6140">
              <w:rPr>
                <w:b/>
                <w:bCs/>
              </w:rPr>
              <w:t>Middle East</w:t>
            </w:r>
          </w:p>
        </w:tc>
        <w:tc>
          <w:tcPr>
            <w:tcW w:w="105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7D6F28C3" w14:textId="77777777" w:rsidR="000E6140" w:rsidRPr="000E6140" w:rsidRDefault="000E6140" w:rsidP="000E6140">
            <w:pPr>
              <w:jc w:val="both"/>
            </w:pPr>
            <w:r w:rsidRPr="000E6140">
              <w:t>3380</w:t>
            </w:r>
          </w:p>
        </w:tc>
        <w:tc>
          <w:tcPr>
            <w:tcW w:w="99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2C7BC517" w14:textId="77777777" w:rsidR="000E6140" w:rsidRPr="000E6140" w:rsidRDefault="000E6140" w:rsidP="000E6140">
            <w:pPr>
              <w:jc w:val="both"/>
            </w:pPr>
            <w:r w:rsidRPr="000E6140">
              <w:t>3380</w:t>
            </w:r>
          </w:p>
        </w:tc>
        <w:tc>
          <w:tcPr>
            <w:tcW w:w="99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2344CDC3" w14:textId="77777777" w:rsidR="000E6140" w:rsidRPr="000E6140" w:rsidRDefault="000E6140" w:rsidP="000E6140">
            <w:pPr>
              <w:jc w:val="both"/>
            </w:pPr>
            <w:r w:rsidRPr="000E6140">
              <w:t>3410</w:t>
            </w:r>
          </w:p>
        </w:tc>
        <w:tc>
          <w:tcPr>
            <w:tcW w:w="90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2196737B" w14:textId="77777777" w:rsidR="000E6140" w:rsidRPr="000E6140" w:rsidRDefault="000E6140" w:rsidP="000E6140">
            <w:pPr>
              <w:jc w:val="both"/>
            </w:pPr>
            <w:r w:rsidRPr="000E6140">
              <w:t>3400</w:t>
            </w:r>
          </w:p>
        </w:tc>
        <w:tc>
          <w:tcPr>
            <w:tcW w:w="108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23D8EDA8" w14:textId="77777777" w:rsidR="000E6140" w:rsidRPr="000E6140" w:rsidRDefault="000E6140" w:rsidP="000E6140">
            <w:pPr>
              <w:jc w:val="both"/>
            </w:pPr>
            <w:r w:rsidRPr="000E6140">
              <w:t>3400</w:t>
            </w:r>
          </w:p>
        </w:tc>
      </w:tr>
      <w:tr w:rsidR="000E6140" w:rsidRPr="000E6140" w14:paraId="3A36DB14" w14:textId="77777777" w:rsidTr="006D0DA5">
        <w:tc>
          <w:tcPr>
            <w:tcW w:w="4160" w:type="dxa"/>
            <w:tcBorders>
              <w:top w:val="single" w:sz="8" w:space="0" w:color="FFFFFF"/>
              <w:left w:val="single" w:sz="8" w:space="0" w:color="FFFFFF"/>
              <w:bottom w:val="single" w:sz="8" w:space="0" w:color="FFFFFF"/>
              <w:right w:val="single" w:sz="8" w:space="0" w:color="FFFFFF"/>
            </w:tcBorders>
            <w:shd w:val="clear" w:color="auto" w:fill="002F6C"/>
            <w:tcMar>
              <w:top w:w="15" w:type="dxa"/>
              <w:left w:w="108" w:type="dxa"/>
              <w:bottom w:w="0" w:type="dxa"/>
              <w:right w:w="108" w:type="dxa"/>
            </w:tcMar>
            <w:hideMark/>
          </w:tcPr>
          <w:p w14:paraId="3A5EB481" w14:textId="77777777" w:rsidR="000E6140" w:rsidRPr="000E6140" w:rsidRDefault="000E6140" w:rsidP="000E6140">
            <w:pPr>
              <w:jc w:val="both"/>
            </w:pPr>
            <w:r w:rsidRPr="000E6140">
              <w:rPr>
                <w:b/>
                <w:bCs/>
              </w:rPr>
              <w:t>North America</w:t>
            </w:r>
          </w:p>
        </w:tc>
        <w:tc>
          <w:tcPr>
            <w:tcW w:w="105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5E3F9D91" w14:textId="77777777" w:rsidR="000E6140" w:rsidRPr="000E6140" w:rsidRDefault="000E6140" w:rsidP="000E6140">
            <w:pPr>
              <w:jc w:val="both"/>
            </w:pPr>
            <w:r w:rsidRPr="000E6140">
              <w:t>3890</w:t>
            </w:r>
          </w:p>
        </w:tc>
        <w:tc>
          <w:tcPr>
            <w:tcW w:w="99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498CA24F" w14:textId="77777777" w:rsidR="000E6140" w:rsidRPr="000E6140" w:rsidRDefault="000E6140" w:rsidP="000E6140">
            <w:pPr>
              <w:jc w:val="both"/>
            </w:pPr>
            <w:r w:rsidRPr="000E6140">
              <w:t>3830</w:t>
            </w:r>
          </w:p>
        </w:tc>
        <w:tc>
          <w:tcPr>
            <w:tcW w:w="99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333B9A59" w14:textId="77777777" w:rsidR="000E6140" w:rsidRPr="000E6140" w:rsidRDefault="000E6140" w:rsidP="000E6140">
            <w:pPr>
              <w:jc w:val="both"/>
            </w:pPr>
            <w:r w:rsidRPr="000E6140">
              <w:t>3850</w:t>
            </w:r>
          </w:p>
        </w:tc>
        <w:tc>
          <w:tcPr>
            <w:tcW w:w="90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109D2685" w14:textId="77777777" w:rsidR="000E6140" w:rsidRPr="000E6140" w:rsidRDefault="000E6140" w:rsidP="000E6140">
            <w:pPr>
              <w:jc w:val="both"/>
            </w:pPr>
            <w:r w:rsidRPr="000E6140">
              <w:t>3870</w:t>
            </w:r>
          </w:p>
        </w:tc>
        <w:tc>
          <w:tcPr>
            <w:tcW w:w="108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77DB7C27" w14:textId="77777777" w:rsidR="000E6140" w:rsidRPr="000E6140" w:rsidRDefault="000E6140" w:rsidP="000E6140">
            <w:pPr>
              <w:jc w:val="both"/>
            </w:pPr>
            <w:r w:rsidRPr="000E6140">
              <w:t>3920</w:t>
            </w:r>
          </w:p>
        </w:tc>
      </w:tr>
      <w:tr w:rsidR="000E6140" w:rsidRPr="000E6140" w14:paraId="16E737E4" w14:textId="77777777" w:rsidTr="006D0DA5">
        <w:tc>
          <w:tcPr>
            <w:tcW w:w="4160" w:type="dxa"/>
            <w:tcBorders>
              <w:top w:val="single" w:sz="8" w:space="0" w:color="FFFFFF"/>
              <w:left w:val="single" w:sz="8" w:space="0" w:color="FFFFFF"/>
              <w:bottom w:val="single" w:sz="8" w:space="0" w:color="FFFFFF"/>
              <w:right w:val="single" w:sz="8" w:space="0" w:color="FFFFFF"/>
            </w:tcBorders>
            <w:shd w:val="clear" w:color="auto" w:fill="002F6C"/>
            <w:tcMar>
              <w:top w:w="15" w:type="dxa"/>
              <w:left w:w="108" w:type="dxa"/>
              <w:bottom w:w="0" w:type="dxa"/>
              <w:right w:w="108" w:type="dxa"/>
            </w:tcMar>
            <w:hideMark/>
          </w:tcPr>
          <w:p w14:paraId="657F724B" w14:textId="77777777" w:rsidR="000E6140" w:rsidRPr="000E6140" w:rsidRDefault="000E6140" w:rsidP="000E6140">
            <w:pPr>
              <w:jc w:val="both"/>
            </w:pPr>
            <w:r w:rsidRPr="000E6140">
              <w:rPr>
                <w:b/>
                <w:bCs/>
              </w:rPr>
              <w:t>South America ex. Brazil</w:t>
            </w:r>
          </w:p>
        </w:tc>
        <w:tc>
          <w:tcPr>
            <w:tcW w:w="105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655093E4" w14:textId="77777777" w:rsidR="000E6140" w:rsidRPr="000E6140" w:rsidRDefault="000E6140" w:rsidP="000E6140">
            <w:pPr>
              <w:jc w:val="both"/>
            </w:pPr>
            <w:r w:rsidRPr="000E6140">
              <w:t>3670</w:t>
            </w:r>
          </w:p>
        </w:tc>
        <w:tc>
          <w:tcPr>
            <w:tcW w:w="99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5F467A34" w14:textId="77777777" w:rsidR="000E6140" w:rsidRPr="000E6140" w:rsidRDefault="000E6140" w:rsidP="000E6140">
            <w:pPr>
              <w:jc w:val="both"/>
            </w:pPr>
            <w:r w:rsidRPr="000E6140">
              <w:t>3590</w:t>
            </w:r>
          </w:p>
        </w:tc>
        <w:tc>
          <w:tcPr>
            <w:tcW w:w="99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2DCAF7B5" w14:textId="77777777" w:rsidR="000E6140" w:rsidRPr="000E6140" w:rsidRDefault="000E6140" w:rsidP="000E6140">
            <w:pPr>
              <w:jc w:val="both"/>
            </w:pPr>
            <w:r w:rsidRPr="000E6140">
              <w:t>3650</w:t>
            </w:r>
          </w:p>
        </w:tc>
        <w:tc>
          <w:tcPr>
            <w:tcW w:w="90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5E8D93EC" w14:textId="77777777" w:rsidR="000E6140" w:rsidRPr="000E6140" w:rsidRDefault="000E6140" w:rsidP="000E6140">
            <w:pPr>
              <w:jc w:val="both"/>
            </w:pPr>
            <w:r w:rsidRPr="000E6140">
              <w:t>3710</w:t>
            </w:r>
          </w:p>
        </w:tc>
        <w:tc>
          <w:tcPr>
            <w:tcW w:w="108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7870B546" w14:textId="77777777" w:rsidR="000E6140" w:rsidRPr="000E6140" w:rsidRDefault="000E6140" w:rsidP="000E6140">
            <w:pPr>
              <w:jc w:val="both"/>
            </w:pPr>
            <w:r w:rsidRPr="000E6140">
              <w:t>3610</w:t>
            </w:r>
          </w:p>
        </w:tc>
      </w:tr>
    </w:tbl>
    <w:p w14:paraId="425562C3" w14:textId="77777777" w:rsidR="000E6140" w:rsidRDefault="000E6140" w:rsidP="008E3E25">
      <w:pPr>
        <w:jc w:val="both"/>
      </w:pPr>
    </w:p>
    <w:p w14:paraId="1C3C55AC" w14:textId="2FA8B6D2" w:rsidR="000E6140" w:rsidRDefault="000E6140" w:rsidP="006D0DA5">
      <w:pPr>
        <w:jc w:val="both"/>
      </w:pPr>
      <w:r w:rsidRPr="000E6140">
        <w:rPr>
          <w:lang w:val="vi-VN"/>
        </w:rPr>
        <w:t xml:space="preserve">Nếu so sánh với các nước trong khu vực Châu Á Thái Bình Dương, </w:t>
      </w:r>
      <w:r w:rsidRPr="000E6140">
        <w:t xml:space="preserve">suất tiêu hao nhiệt năng của </w:t>
      </w:r>
      <w:r w:rsidRPr="000E6140">
        <w:rPr>
          <w:lang w:val="vi-VN"/>
        </w:rPr>
        <w:t>V</w:t>
      </w:r>
      <w:r w:rsidRPr="000E6140">
        <w:t>iệt Nam</w:t>
      </w:r>
      <w:r w:rsidRPr="000E6140">
        <w:rPr>
          <w:lang w:val="vi-VN"/>
        </w:rPr>
        <w:t xml:space="preserve"> </w:t>
      </w:r>
      <w:r w:rsidRPr="000E6140">
        <w:t>cao</w:t>
      </w:r>
      <w:r w:rsidRPr="000E6140">
        <w:rPr>
          <w:lang w:val="vi-VN"/>
        </w:rPr>
        <w:t xml:space="preserve"> hơn khoảng </w:t>
      </w:r>
      <w:r w:rsidR="006D0DA5">
        <w:t>9</w:t>
      </w:r>
      <w:r w:rsidRPr="000E6140">
        <w:rPr>
          <w:lang w:val="vi-VN"/>
        </w:rPr>
        <w:t>%</w:t>
      </w:r>
      <w:r w:rsidRPr="000E6140">
        <w:t xml:space="preserve"> ( Việt Nam là 3</w:t>
      </w:r>
      <w:r w:rsidR="00AD6A05">
        <w:rPr>
          <w:lang w:val="vi-VN"/>
        </w:rPr>
        <w:t>.</w:t>
      </w:r>
      <w:r w:rsidRPr="000E6140">
        <w:t>7</w:t>
      </w:r>
      <w:r w:rsidR="006D0DA5">
        <w:t>15</w:t>
      </w:r>
      <w:r w:rsidRPr="000E6140">
        <w:t>MJ so với khu vực là 3</w:t>
      </w:r>
      <w:r w:rsidR="00AD6A05">
        <w:rPr>
          <w:lang w:val="vi-VN"/>
        </w:rPr>
        <w:t>.</w:t>
      </w:r>
      <w:r w:rsidRPr="000E6140">
        <w:t>380 MJ)</w:t>
      </w:r>
      <w:r w:rsidR="006D0DA5">
        <w:t>.</w:t>
      </w:r>
    </w:p>
    <w:p w14:paraId="6ABCB24B" w14:textId="2952639A" w:rsidR="006D0DA5" w:rsidRDefault="006D0DA5" w:rsidP="008E3E25">
      <w:pPr>
        <w:jc w:val="both"/>
      </w:pPr>
    </w:p>
    <w:p w14:paraId="6D946B8B" w14:textId="6EDAF405" w:rsidR="006D0DA5" w:rsidRPr="006D0DA5" w:rsidRDefault="006D0DA5" w:rsidP="006D0DA5">
      <w:pPr>
        <w:jc w:val="both"/>
        <w:rPr>
          <w:b/>
          <w:bCs/>
          <w:i/>
          <w:iCs/>
        </w:rPr>
      </w:pPr>
      <w:r w:rsidRPr="006D0DA5">
        <w:rPr>
          <w:b/>
          <w:bCs/>
          <w:i/>
          <w:iCs/>
        </w:rPr>
        <w:t>3.1.</w:t>
      </w:r>
      <w:r>
        <w:rPr>
          <w:b/>
          <w:bCs/>
          <w:i/>
          <w:iCs/>
        </w:rPr>
        <w:t>2</w:t>
      </w:r>
      <w:r w:rsidRPr="006D0DA5">
        <w:rPr>
          <w:b/>
          <w:bCs/>
          <w:i/>
          <w:iCs/>
        </w:rPr>
        <w:t xml:space="preserve">. </w:t>
      </w:r>
      <w:r>
        <w:rPr>
          <w:b/>
          <w:bCs/>
          <w:i/>
          <w:iCs/>
        </w:rPr>
        <w:t>Tiềm năng tiết kiệm năng lượng Nhiệt</w:t>
      </w:r>
    </w:p>
    <w:p w14:paraId="692D2188" w14:textId="209B4F87" w:rsidR="004E5384" w:rsidRDefault="004E5384" w:rsidP="004E5384">
      <w:pPr>
        <w:jc w:val="both"/>
      </w:pPr>
      <w:r w:rsidRPr="004E5384">
        <w:rPr>
          <w:lang w:val="vi-VN"/>
        </w:rPr>
        <w:t xml:space="preserve">Trên cơ sở số liệu cung cấp của các nhà máy phục vụ công tác phân tích đánh giá định mức tiêu hao năng lượng, và kết quả kiểm toán năng lượng tại các nhà máy điển hình, dưới đây là danh mục các giải pháp tiết kiệm </w:t>
      </w:r>
      <w:r>
        <w:t>nhiệt năng</w:t>
      </w:r>
      <w:r w:rsidRPr="004E5384">
        <w:rPr>
          <w:lang w:val="vi-VN"/>
        </w:rPr>
        <w:t xml:space="preserve"> </w:t>
      </w:r>
      <w:r>
        <w:t>trong nhà máy xi măng.</w:t>
      </w:r>
    </w:p>
    <w:p w14:paraId="0146AB7D" w14:textId="77777777" w:rsidR="004E5384" w:rsidRPr="004E5384" w:rsidRDefault="004E5384" w:rsidP="004E5384">
      <w:pPr>
        <w:jc w:val="both"/>
      </w:pPr>
    </w:p>
    <w:p w14:paraId="6FB529F6" w14:textId="1B62A2D3" w:rsidR="000E6140" w:rsidRDefault="00784EB7" w:rsidP="008E3E25">
      <w:pPr>
        <w:jc w:val="both"/>
        <w:rPr>
          <w:rFonts w:ascii="Arial" w:hAnsi="Arial" w:cs="Arial"/>
          <w:b/>
          <w:iCs/>
          <w:sz w:val="20"/>
          <w:szCs w:val="20"/>
        </w:rPr>
      </w:pPr>
      <w:bookmarkStart w:id="28" w:name="_Toc44351911"/>
      <w:r w:rsidRPr="00784EB7">
        <w:rPr>
          <w:rFonts w:ascii="Arial" w:hAnsi="Arial" w:cs="Arial"/>
          <w:b/>
          <w:bCs/>
          <w:sz w:val="20"/>
          <w:szCs w:val="20"/>
        </w:rPr>
        <w:t xml:space="preserve">Bảng </w:t>
      </w:r>
      <w:r w:rsidRPr="00784EB7">
        <w:rPr>
          <w:rFonts w:ascii="Arial" w:hAnsi="Arial" w:cs="Arial"/>
          <w:b/>
          <w:bCs/>
          <w:noProof/>
          <w:sz w:val="20"/>
          <w:szCs w:val="20"/>
        </w:rPr>
        <w:fldChar w:fldCharType="begin"/>
      </w:r>
      <w:r w:rsidRPr="00784EB7">
        <w:rPr>
          <w:rFonts w:ascii="Arial" w:hAnsi="Arial" w:cs="Arial"/>
          <w:b/>
          <w:bCs/>
          <w:noProof/>
          <w:sz w:val="20"/>
          <w:szCs w:val="20"/>
        </w:rPr>
        <w:instrText xml:space="preserve"> SEQ Figure \* ARABIC \s 1 </w:instrText>
      </w:r>
      <w:r w:rsidRPr="00784EB7">
        <w:rPr>
          <w:rFonts w:ascii="Arial" w:hAnsi="Arial" w:cs="Arial"/>
          <w:b/>
          <w:bCs/>
          <w:noProof/>
          <w:sz w:val="20"/>
          <w:szCs w:val="20"/>
        </w:rPr>
        <w:fldChar w:fldCharType="separate"/>
      </w:r>
      <w:r>
        <w:rPr>
          <w:rFonts w:ascii="Arial" w:hAnsi="Arial" w:cs="Arial"/>
          <w:b/>
          <w:bCs/>
          <w:noProof/>
          <w:sz w:val="20"/>
          <w:szCs w:val="20"/>
        </w:rPr>
        <w:t>4</w:t>
      </w:r>
      <w:r w:rsidRPr="00784EB7">
        <w:rPr>
          <w:rFonts w:ascii="Arial" w:hAnsi="Arial" w:cs="Arial"/>
          <w:b/>
          <w:bCs/>
          <w:noProof/>
          <w:sz w:val="20"/>
          <w:szCs w:val="20"/>
        </w:rPr>
        <w:fldChar w:fldCharType="end"/>
      </w:r>
      <w:r w:rsidRPr="00784EB7">
        <w:rPr>
          <w:rFonts w:ascii="Arial" w:hAnsi="Arial" w:cs="Arial"/>
          <w:b/>
          <w:bCs/>
          <w:sz w:val="20"/>
          <w:szCs w:val="20"/>
        </w:rPr>
        <w:t xml:space="preserve">: </w:t>
      </w:r>
      <w:r w:rsidR="004E5384" w:rsidRPr="00784EB7">
        <w:rPr>
          <w:rFonts w:ascii="Arial" w:hAnsi="Arial" w:cs="Arial"/>
          <w:b/>
          <w:bCs/>
          <w:sz w:val="20"/>
          <w:szCs w:val="20"/>
        </w:rPr>
        <w:t>Giải pháp tiết kiệm</w:t>
      </w:r>
      <w:r w:rsidR="004E5384">
        <w:rPr>
          <w:rFonts w:ascii="Arial" w:hAnsi="Arial" w:cs="Arial"/>
          <w:b/>
          <w:iCs/>
          <w:sz w:val="20"/>
          <w:szCs w:val="20"/>
        </w:rPr>
        <w:t xml:space="preserve"> Nhiệt năng trong nhà máy sản xuất xi măng</w:t>
      </w:r>
      <w:bookmarkEnd w:id="28"/>
    </w:p>
    <w:p w14:paraId="320D43BB" w14:textId="77777777" w:rsidR="00784EB7" w:rsidRPr="004E5384" w:rsidRDefault="00784EB7" w:rsidP="008E3E25">
      <w:pPr>
        <w:jc w:val="both"/>
        <w:rPr>
          <w:rFonts w:ascii="Arial" w:hAnsi="Arial" w:cs="Arial"/>
          <w:b/>
          <w:iCs/>
          <w:sz w:val="20"/>
          <w:szCs w:val="20"/>
        </w:rPr>
      </w:pPr>
    </w:p>
    <w:tbl>
      <w:tblPr>
        <w:tblW w:w="9620" w:type="dxa"/>
        <w:tblCellMar>
          <w:left w:w="0" w:type="dxa"/>
          <w:right w:w="0" w:type="dxa"/>
        </w:tblCellMar>
        <w:tblLook w:val="04A0" w:firstRow="1" w:lastRow="0" w:firstColumn="1" w:lastColumn="0" w:noHBand="0" w:noVBand="1"/>
      </w:tblPr>
      <w:tblGrid>
        <w:gridCol w:w="530"/>
        <w:gridCol w:w="4950"/>
        <w:gridCol w:w="1800"/>
        <w:gridCol w:w="1170"/>
        <w:gridCol w:w="1170"/>
      </w:tblGrid>
      <w:tr w:rsidR="000E6140" w:rsidRPr="000E6140" w14:paraId="1A96FFB6" w14:textId="77777777" w:rsidTr="00794F01">
        <w:trPr>
          <w:trHeight w:val="235"/>
          <w:tblHeader/>
        </w:trPr>
        <w:tc>
          <w:tcPr>
            <w:tcW w:w="530" w:type="dxa"/>
            <w:vMerge w:val="restart"/>
            <w:tcBorders>
              <w:top w:val="single" w:sz="8" w:space="0" w:color="FFFFFF"/>
              <w:left w:val="single" w:sz="8" w:space="0" w:color="FFFFFF"/>
              <w:bottom w:val="single" w:sz="24" w:space="0" w:color="FFFFFF"/>
              <w:right w:val="single" w:sz="8" w:space="0" w:color="FFFFFF"/>
            </w:tcBorders>
            <w:shd w:val="clear" w:color="auto" w:fill="002F6C"/>
            <w:tcMar>
              <w:top w:w="15" w:type="dxa"/>
              <w:left w:w="85" w:type="dxa"/>
              <w:bottom w:w="0" w:type="dxa"/>
              <w:right w:w="85" w:type="dxa"/>
            </w:tcMar>
            <w:vAlign w:val="center"/>
            <w:hideMark/>
          </w:tcPr>
          <w:p w14:paraId="317F1D75" w14:textId="77777777" w:rsidR="000E6140" w:rsidRPr="000E6140" w:rsidRDefault="000E6140" w:rsidP="004E5384">
            <w:pPr>
              <w:jc w:val="center"/>
            </w:pPr>
            <w:r w:rsidRPr="000E6140">
              <w:rPr>
                <w:b/>
                <w:bCs/>
              </w:rPr>
              <w:t>Stt</w:t>
            </w:r>
          </w:p>
        </w:tc>
        <w:tc>
          <w:tcPr>
            <w:tcW w:w="4950" w:type="dxa"/>
            <w:vMerge w:val="restart"/>
            <w:tcBorders>
              <w:top w:val="single" w:sz="8" w:space="0" w:color="FFFFFF"/>
              <w:left w:val="single" w:sz="8" w:space="0" w:color="FFFFFF"/>
              <w:bottom w:val="single" w:sz="24" w:space="0" w:color="FFFFFF"/>
              <w:right w:val="single" w:sz="8" w:space="0" w:color="FFFFFF"/>
            </w:tcBorders>
            <w:shd w:val="clear" w:color="auto" w:fill="002F6C"/>
            <w:tcMar>
              <w:top w:w="15" w:type="dxa"/>
              <w:left w:w="85" w:type="dxa"/>
              <w:bottom w:w="0" w:type="dxa"/>
              <w:right w:w="85" w:type="dxa"/>
            </w:tcMar>
            <w:vAlign w:val="center"/>
            <w:hideMark/>
          </w:tcPr>
          <w:p w14:paraId="7499CC2B" w14:textId="77777777" w:rsidR="000E6140" w:rsidRPr="000E6140" w:rsidRDefault="000E6140" w:rsidP="004E5384">
            <w:pPr>
              <w:jc w:val="center"/>
            </w:pPr>
            <w:r w:rsidRPr="000E6140">
              <w:rPr>
                <w:b/>
                <w:bCs/>
              </w:rPr>
              <w:t>Giải pháp tiết kiệm năng l</w:t>
            </w:r>
            <w:r w:rsidRPr="000E6140">
              <w:rPr>
                <w:b/>
                <w:bCs/>
                <w:lang w:val="vi-VN"/>
              </w:rPr>
              <w:t>ư</w:t>
            </w:r>
            <w:r w:rsidRPr="000E6140">
              <w:rPr>
                <w:b/>
                <w:bCs/>
              </w:rPr>
              <w:t>ợng</w:t>
            </w:r>
          </w:p>
        </w:tc>
        <w:tc>
          <w:tcPr>
            <w:tcW w:w="1800" w:type="dxa"/>
            <w:vMerge w:val="restart"/>
            <w:tcBorders>
              <w:top w:val="single" w:sz="8" w:space="0" w:color="FFFFFF"/>
              <w:left w:val="single" w:sz="8" w:space="0" w:color="FFFFFF"/>
              <w:bottom w:val="single" w:sz="24" w:space="0" w:color="FFFFFF"/>
              <w:right w:val="single" w:sz="8" w:space="0" w:color="FFFFFF"/>
            </w:tcBorders>
            <w:shd w:val="clear" w:color="auto" w:fill="002F6C"/>
            <w:tcMar>
              <w:top w:w="15" w:type="dxa"/>
              <w:left w:w="85" w:type="dxa"/>
              <w:bottom w:w="0" w:type="dxa"/>
              <w:right w:w="85" w:type="dxa"/>
            </w:tcMar>
            <w:vAlign w:val="center"/>
            <w:hideMark/>
          </w:tcPr>
          <w:p w14:paraId="4B3A9671" w14:textId="77777777" w:rsidR="000E6140" w:rsidRPr="000E6140" w:rsidRDefault="000E6140" w:rsidP="004E5384">
            <w:pPr>
              <w:jc w:val="center"/>
            </w:pPr>
            <w:r w:rsidRPr="000E6140">
              <w:rPr>
                <w:b/>
                <w:bCs/>
              </w:rPr>
              <w:t>Tiềm năng tiết kiệm nhiệt</w:t>
            </w:r>
          </w:p>
        </w:tc>
        <w:tc>
          <w:tcPr>
            <w:tcW w:w="2340" w:type="dxa"/>
            <w:gridSpan w:val="2"/>
            <w:tcBorders>
              <w:top w:val="single" w:sz="8" w:space="0" w:color="FFFFFF"/>
              <w:left w:val="single" w:sz="8" w:space="0" w:color="FFFFFF"/>
              <w:bottom w:val="single" w:sz="24" w:space="0" w:color="FFFFFF"/>
              <w:right w:val="single" w:sz="8" w:space="0" w:color="FFFFFF"/>
            </w:tcBorders>
            <w:shd w:val="clear" w:color="auto" w:fill="002F6C"/>
            <w:tcMar>
              <w:top w:w="15" w:type="dxa"/>
              <w:left w:w="85" w:type="dxa"/>
              <w:bottom w:w="0" w:type="dxa"/>
              <w:right w:w="85" w:type="dxa"/>
            </w:tcMar>
            <w:vAlign w:val="center"/>
            <w:hideMark/>
          </w:tcPr>
          <w:p w14:paraId="21AA3A9B" w14:textId="77777777" w:rsidR="000E6140" w:rsidRPr="000E6140" w:rsidRDefault="000E6140" w:rsidP="004E5384">
            <w:pPr>
              <w:jc w:val="center"/>
            </w:pPr>
            <w:r w:rsidRPr="000E6140">
              <w:rPr>
                <w:b/>
                <w:bCs/>
              </w:rPr>
              <w:t>Thời gian triển khai</w:t>
            </w:r>
          </w:p>
        </w:tc>
      </w:tr>
      <w:tr w:rsidR="000E6140" w:rsidRPr="000E6140" w14:paraId="3A57540A" w14:textId="77777777" w:rsidTr="00794F01">
        <w:trPr>
          <w:trHeight w:val="622"/>
          <w:tblHeader/>
        </w:trPr>
        <w:tc>
          <w:tcPr>
            <w:tcW w:w="530" w:type="dxa"/>
            <w:vMerge/>
            <w:tcBorders>
              <w:top w:val="single" w:sz="8" w:space="0" w:color="FFFFFF"/>
              <w:left w:val="single" w:sz="8" w:space="0" w:color="FFFFFF"/>
              <w:bottom w:val="single" w:sz="24" w:space="0" w:color="FFFFFF"/>
              <w:right w:val="single" w:sz="8" w:space="0" w:color="FFFFFF"/>
            </w:tcBorders>
            <w:vAlign w:val="center"/>
            <w:hideMark/>
          </w:tcPr>
          <w:p w14:paraId="2DDCB3D2" w14:textId="77777777" w:rsidR="000E6140" w:rsidRPr="000E6140" w:rsidRDefault="000E6140" w:rsidP="004E5384">
            <w:pPr>
              <w:jc w:val="center"/>
            </w:pPr>
          </w:p>
        </w:tc>
        <w:tc>
          <w:tcPr>
            <w:tcW w:w="4950" w:type="dxa"/>
            <w:vMerge/>
            <w:tcBorders>
              <w:top w:val="single" w:sz="8" w:space="0" w:color="FFFFFF"/>
              <w:left w:val="single" w:sz="8" w:space="0" w:color="FFFFFF"/>
              <w:bottom w:val="single" w:sz="24" w:space="0" w:color="FFFFFF"/>
              <w:right w:val="single" w:sz="8" w:space="0" w:color="FFFFFF"/>
            </w:tcBorders>
            <w:vAlign w:val="center"/>
            <w:hideMark/>
          </w:tcPr>
          <w:p w14:paraId="06EB5CCE" w14:textId="77777777" w:rsidR="000E6140" w:rsidRPr="000E6140" w:rsidRDefault="000E6140" w:rsidP="004E5384">
            <w:pPr>
              <w:jc w:val="center"/>
            </w:pPr>
          </w:p>
        </w:tc>
        <w:tc>
          <w:tcPr>
            <w:tcW w:w="1800" w:type="dxa"/>
            <w:vMerge/>
            <w:tcBorders>
              <w:top w:val="single" w:sz="8" w:space="0" w:color="FFFFFF"/>
              <w:left w:val="single" w:sz="8" w:space="0" w:color="FFFFFF"/>
              <w:bottom w:val="single" w:sz="24" w:space="0" w:color="FFFFFF"/>
              <w:right w:val="single" w:sz="8" w:space="0" w:color="FFFFFF"/>
            </w:tcBorders>
            <w:vAlign w:val="center"/>
            <w:hideMark/>
          </w:tcPr>
          <w:p w14:paraId="0E53F254" w14:textId="77777777" w:rsidR="000E6140" w:rsidRPr="000E6140" w:rsidRDefault="000E6140" w:rsidP="004E5384">
            <w:pPr>
              <w:jc w:val="center"/>
            </w:pPr>
          </w:p>
        </w:tc>
        <w:tc>
          <w:tcPr>
            <w:tcW w:w="1170" w:type="dxa"/>
            <w:tcBorders>
              <w:top w:val="single" w:sz="24" w:space="0" w:color="FFFFFF"/>
              <w:left w:val="single" w:sz="24" w:space="0" w:color="FFFFFF"/>
              <w:bottom w:val="single" w:sz="8" w:space="0" w:color="FFFFFF"/>
              <w:right w:val="single" w:sz="8" w:space="0" w:color="FFFFFF"/>
            </w:tcBorders>
            <w:shd w:val="clear" w:color="auto" w:fill="CBCDD4"/>
            <w:tcMar>
              <w:top w:w="15" w:type="dxa"/>
              <w:left w:w="85" w:type="dxa"/>
              <w:bottom w:w="0" w:type="dxa"/>
              <w:right w:w="85" w:type="dxa"/>
            </w:tcMar>
            <w:vAlign w:val="center"/>
            <w:hideMark/>
          </w:tcPr>
          <w:p w14:paraId="4584296D" w14:textId="77777777" w:rsidR="000E6140" w:rsidRPr="000E6140" w:rsidRDefault="000E6140" w:rsidP="004E5384">
            <w:pPr>
              <w:jc w:val="center"/>
            </w:pPr>
            <w:r w:rsidRPr="000E6140">
              <w:t>Trung hạn</w:t>
            </w:r>
          </w:p>
          <w:p w14:paraId="7A361B2D" w14:textId="77777777" w:rsidR="000E6140" w:rsidRPr="000E6140" w:rsidRDefault="000E6140" w:rsidP="004E5384">
            <w:pPr>
              <w:jc w:val="center"/>
            </w:pPr>
            <w:r w:rsidRPr="000E6140">
              <w:t>(&lt;5 năm)</w:t>
            </w:r>
          </w:p>
        </w:tc>
        <w:tc>
          <w:tcPr>
            <w:tcW w:w="1170" w:type="dxa"/>
            <w:tcBorders>
              <w:top w:val="single" w:sz="24" w:space="0" w:color="FFFFFF"/>
              <w:left w:val="single" w:sz="8" w:space="0" w:color="FFFFFF"/>
              <w:bottom w:val="single" w:sz="8" w:space="0" w:color="FFFFFF"/>
              <w:right w:val="single" w:sz="8" w:space="0" w:color="FFFFFF"/>
            </w:tcBorders>
            <w:shd w:val="clear" w:color="auto" w:fill="CBCDD4"/>
            <w:tcMar>
              <w:top w:w="15" w:type="dxa"/>
              <w:left w:w="85" w:type="dxa"/>
              <w:bottom w:w="0" w:type="dxa"/>
              <w:right w:w="85" w:type="dxa"/>
            </w:tcMar>
            <w:vAlign w:val="center"/>
            <w:hideMark/>
          </w:tcPr>
          <w:p w14:paraId="08BD92B9" w14:textId="77777777" w:rsidR="000E6140" w:rsidRPr="000E6140" w:rsidRDefault="000E6140" w:rsidP="004E5384">
            <w:pPr>
              <w:jc w:val="center"/>
            </w:pPr>
            <w:r w:rsidRPr="000E6140">
              <w:t>Dài hạn</w:t>
            </w:r>
          </w:p>
          <w:p w14:paraId="6BB282F8" w14:textId="77777777" w:rsidR="000E6140" w:rsidRPr="000E6140" w:rsidRDefault="000E6140" w:rsidP="004E5384">
            <w:pPr>
              <w:jc w:val="center"/>
            </w:pPr>
            <w:r w:rsidRPr="000E6140">
              <w:t>(&gt; 5 năm)</w:t>
            </w:r>
          </w:p>
        </w:tc>
      </w:tr>
      <w:tr w:rsidR="000E6140" w:rsidRPr="000E6140" w14:paraId="4944741D" w14:textId="77777777" w:rsidTr="004E5384">
        <w:trPr>
          <w:trHeight w:val="414"/>
        </w:trPr>
        <w:tc>
          <w:tcPr>
            <w:tcW w:w="530" w:type="dxa"/>
            <w:tcBorders>
              <w:top w:val="single" w:sz="24" w:space="0" w:color="FFFFFF"/>
              <w:left w:val="single" w:sz="8" w:space="0" w:color="FFFFFF"/>
              <w:bottom w:val="single" w:sz="8" w:space="0" w:color="FFFFFF"/>
              <w:right w:val="single" w:sz="8" w:space="0" w:color="FFFFFF"/>
            </w:tcBorders>
            <w:shd w:val="clear" w:color="auto" w:fill="002F6C"/>
            <w:tcMar>
              <w:top w:w="15" w:type="dxa"/>
              <w:left w:w="85" w:type="dxa"/>
              <w:bottom w:w="0" w:type="dxa"/>
              <w:right w:w="85" w:type="dxa"/>
            </w:tcMar>
            <w:hideMark/>
          </w:tcPr>
          <w:p w14:paraId="433FC57F" w14:textId="77777777" w:rsidR="000E6140" w:rsidRPr="000E6140" w:rsidRDefault="000E6140" w:rsidP="000E6140">
            <w:pPr>
              <w:jc w:val="both"/>
            </w:pPr>
            <w:r w:rsidRPr="000E6140">
              <w:rPr>
                <w:b/>
                <w:bCs/>
              </w:rPr>
              <w:t>1</w:t>
            </w:r>
          </w:p>
        </w:tc>
        <w:tc>
          <w:tcPr>
            <w:tcW w:w="4950" w:type="dxa"/>
            <w:tcBorders>
              <w:top w:val="single" w:sz="24" w:space="0" w:color="FFFFFF"/>
              <w:left w:val="single" w:sz="8" w:space="0" w:color="FFFFFF"/>
              <w:bottom w:val="single" w:sz="8" w:space="0" w:color="FFFFFF"/>
              <w:right w:val="single" w:sz="8" w:space="0" w:color="FFFFFF"/>
            </w:tcBorders>
            <w:shd w:val="clear" w:color="auto" w:fill="E7E8EB"/>
            <w:tcMar>
              <w:top w:w="15" w:type="dxa"/>
              <w:left w:w="85" w:type="dxa"/>
              <w:bottom w:w="0" w:type="dxa"/>
              <w:right w:w="85" w:type="dxa"/>
            </w:tcMar>
            <w:hideMark/>
          </w:tcPr>
          <w:p w14:paraId="00886604" w14:textId="77777777" w:rsidR="000E6140" w:rsidRPr="000E6140" w:rsidRDefault="000E6140" w:rsidP="000E6140">
            <w:pPr>
              <w:jc w:val="both"/>
            </w:pPr>
            <w:r w:rsidRPr="000E6140">
              <w:t>Trích gió nóng sấy than</w:t>
            </w:r>
          </w:p>
        </w:tc>
        <w:tc>
          <w:tcPr>
            <w:tcW w:w="1800" w:type="dxa"/>
            <w:tcBorders>
              <w:top w:val="single" w:sz="24" w:space="0" w:color="FFFFFF"/>
              <w:left w:val="single" w:sz="8" w:space="0" w:color="FFFFFF"/>
              <w:bottom w:val="single" w:sz="8" w:space="0" w:color="FFFFFF"/>
              <w:right w:val="single" w:sz="8" w:space="0" w:color="FFFFFF"/>
            </w:tcBorders>
            <w:shd w:val="clear" w:color="auto" w:fill="E7E8EB"/>
            <w:tcMar>
              <w:top w:w="15" w:type="dxa"/>
              <w:left w:w="85" w:type="dxa"/>
              <w:bottom w:w="0" w:type="dxa"/>
              <w:right w:w="85" w:type="dxa"/>
            </w:tcMar>
            <w:hideMark/>
          </w:tcPr>
          <w:p w14:paraId="0BBE68DE" w14:textId="4B8F5CC6" w:rsidR="000E6140" w:rsidRPr="000E6140" w:rsidRDefault="000E6140" w:rsidP="004E5384">
            <w:pPr>
              <w:jc w:val="center"/>
            </w:pPr>
            <w:r w:rsidRPr="000E6140">
              <w:t>0</w:t>
            </w:r>
            <w:r w:rsidR="004E5384">
              <w:t>,</w:t>
            </w:r>
            <w:r w:rsidRPr="000E6140">
              <w:t>3%</w:t>
            </w:r>
          </w:p>
        </w:tc>
        <w:tc>
          <w:tcPr>
            <w:tcW w:w="1170" w:type="dxa"/>
            <w:tcBorders>
              <w:top w:val="single" w:sz="8" w:space="0" w:color="FFFFFF"/>
              <w:left w:val="single" w:sz="8" w:space="0" w:color="FFFFFF"/>
              <w:bottom w:val="single" w:sz="8" w:space="0" w:color="FFFFFF"/>
              <w:right w:val="single" w:sz="8" w:space="0" w:color="FFFFFF"/>
            </w:tcBorders>
            <w:shd w:val="clear" w:color="auto" w:fill="E7E8EB"/>
            <w:tcMar>
              <w:top w:w="15" w:type="dxa"/>
              <w:left w:w="85" w:type="dxa"/>
              <w:bottom w:w="0" w:type="dxa"/>
              <w:right w:w="85" w:type="dxa"/>
            </w:tcMar>
            <w:hideMark/>
          </w:tcPr>
          <w:p w14:paraId="22C9D615" w14:textId="77777777" w:rsidR="000E6140" w:rsidRPr="000E6140" w:rsidRDefault="000E6140" w:rsidP="004E5384">
            <w:pPr>
              <w:jc w:val="center"/>
            </w:pPr>
            <w:r w:rsidRPr="000E6140">
              <w:t>x</w:t>
            </w:r>
          </w:p>
        </w:tc>
        <w:tc>
          <w:tcPr>
            <w:tcW w:w="1170" w:type="dxa"/>
            <w:tcBorders>
              <w:top w:val="single" w:sz="8" w:space="0" w:color="FFFFFF"/>
              <w:left w:val="single" w:sz="8" w:space="0" w:color="FFFFFF"/>
              <w:bottom w:val="single" w:sz="8" w:space="0" w:color="FFFFFF"/>
              <w:right w:val="single" w:sz="8" w:space="0" w:color="FFFFFF"/>
            </w:tcBorders>
            <w:shd w:val="clear" w:color="auto" w:fill="E7E8EB"/>
            <w:tcMar>
              <w:top w:w="15" w:type="dxa"/>
              <w:left w:w="85" w:type="dxa"/>
              <w:bottom w:w="0" w:type="dxa"/>
              <w:right w:w="85" w:type="dxa"/>
            </w:tcMar>
            <w:hideMark/>
          </w:tcPr>
          <w:p w14:paraId="3426A2E8" w14:textId="665875DD" w:rsidR="000E6140" w:rsidRPr="000E6140" w:rsidRDefault="000E6140" w:rsidP="004E5384">
            <w:pPr>
              <w:jc w:val="center"/>
            </w:pPr>
          </w:p>
        </w:tc>
      </w:tr>
      <w:tr w:rsidR="000E6140" w:rsidRPr="000E6140" w14:paraId="5BB136B1" w14:textId="77777777" w:rsidTr="004E5384">
        <w:trPr>
          <w:trHeight w:val="414"/>
        </w:trPr>
        <w:tc>
          <w:tcPr>
            <w:tcW w:w="530" w:type="dxa"/>
            <w:tcBorders>
              <w:top w:val="single" w:sz="8" w:space="0" w:color="FFFFFF"/>
              <w:left w:val="single" w:sz="8" w:space="0" w:color="FFFFFF"/>
              <w:bottom w:val="single" w:sz="8" w:space="0" w:color="FFFFFF"/>
              <w:right w:val="single" w:sz="8" w:space="0" w:color="FFFFFF"/>
            </w:tcBorders>
            <w:shd w:val="clear" w:color="auto" w:fill="002F6C"/>
            <w:tcMar>
              <w:top w:w="15" w:type="dxa"/>
              <w:left w:w="85" w:type="dxa"/>
              <w:bottom w:w="0" w:type="dxa"/>
              <w:right w:w="85" w:type="dxa"/>
            </w:tcMar>
            <w:hideMark/>
          </w:tcPr>
          <w:p w14:paraId="622745DA" w14:textId="77777777" w:rsidR="000E6140" w:rsidRPr="000E6140" w:rsidRDefault="000E6140" w:rsidP="000E6140">
            <w:pPr>
              <w:jc w:val="both"/>
            </w:pPr>
            <w:r w:rsidRPr="000E6140">
              <w:rPr>
                <w:b/>
                <w:bCs/>
              </w:rPr>
              <w:t>2</w:t>
            </w:r>
          </w:p>
        </w:tc>
        <w:tc>
          <w:tcPr>
            <w:tcW w:w="4950" w:type="dxa"/>
            <w:tcBorders>
              <w:top w:val="single" w:sz="8" w:space="0" w:color="FFFFFF"/>
              <w:left w:val="single" w:sz="8" w:space="0" w:color="FFFFFF"/>
              <w:bottom w:val="single" w:sz="8" w:space="0" w:color="FFFFFF"/>
              <w:right w:val="single" w:sz="8" w:space="0" w:color="FFFFFF"/>
            </w:tcBorders>
            <w:shd w:val="clear" w:color="auto" w:fill="CBCDD4"/>
            <w:tcMar>
              <w:top w:w="15" w:type="dxa"/>
              <w:left w:w="85" w:type="dxa"/>
              <w:bottom w:w="0" w:type="dxa"/>
              <w:right w:w="85" w:type="dxa"/>
            </w:tcMar>
            <w:hideMark/>
          </w:tcPr>
          <w:p w14:paraId="17AF9F1A" w14:textId="77777777" w:rsidR="000E6140" w:rsidRPr="000E6140" w:rsidRDefault="000E6140" w:rsidP="000E6140">
            <w:pPr>
              <w:jc w:val="both"/>
            </w:pPr>
            <w:r w:rsidRPr="000E6140">
              <w:t>Ứng dụng sản phẩm công nghệ mới E-Plus làm phụ gia cho các lò đốt than (Nano-enzyme G5CC93)</w:t>
            </w:r>
          </w:p>
        </w:tc>
        <w:tc>
          <w:tcPr>
            <w:tcW w:w="1800" w:type="dxa"/>
            <w:tcBorders>
              <w:top w:val="single" w:sz="8" w:space="0" w:color="FFFFFF"/>
              <w:left w:val="single" w:sz="8" w:space="0" w:color="FFFFFF"/>
              <w:bottom w:val="single" w:sz="8" w:space="0" w:color="FFFFFF"/>
              <w:right w:val="single" w:sz="8" w:space="0" w:color="FFFFFF"/>
            </w:tcBorders>
            <w:shd w:val="clear" w:color="auto" w:fill="CBCDD4"/>
            <w:tcMar>
              <w:top w:w="15" w:type="dxa"/>
              <w:left w:w="85" w:type="dxa"/>
              <w:bottom w:w="0" w:type="dxa"/>
              <w:right w:w="85" w:type="dxa"/>
            </w:tcMar>
            <w:hideMark/>
          </w:tcPr>
          <w:p w14:paraId="4777794B" w14:textId="19E9AC51" w:rsidR="000E6140" w:rsidRPr="000E6140" w:rsidRDefault="000E6140" w:rsidP="004E5384">
            <w:pPr>
              <w:jc w:val="center"/>
            </w:pPr>
            <w:r w:rsidRPr="000E6140">
              <w:t>1</w:t>
            </w:r>
            <w:r w:rsidR="004E5384">
              <w:t>,</w:t>
            </w:r>
            <w:r w:rsidRPr="000E6140">
              <w:t>5%</w:t>
            </w:r>
          </w:p>
        </w:tc>
        <w:tc>
          <w:tcPr>
            <w:tcW w:w="1170" w:type="dxa"/>
            <w:tcBorders>
              <w:top w:val="single" w:sz="8" w:space="0" w:color="FFFFFF"/>
              <w:left w:val="single" w:sz="8" w:space="0" w:color="FFFFFF"/>
              <w:bottom w:val="single" w:sz="8" w:space="0" w:color="FFFFFF"/>
              <w:right w:val="single" w:sz="8" w:space="0" w:color="FFFFFF"/>
            </w:tcBorders>
            <w:shd w:val="clear" w:color="auto" w:fill="CBCDD4"/>
            <w:tcMar>
              <w:top w:w="15" w:type="dxa"/>
              <w:left w:w="85" w:type="dxa"/>
              <w:bottom w:w="0" w:type="dxa"/>
              <w:right w:w="85" w:type="dxa"/>
            </w:tcMar>
            <w:hideMark/>
          </w:tcPr>
          <w:p w14:paraId="4D750BB6" w14:textId="77777777" w:rsidR="000E6140" w:rsidRPr="000E6140" w:rsidRDefault="000E6140" w:rsidP="004E5384">
            <w:pPr>
              <w:jc w:val="center"/>
            </w:pPr>
            <w:r w:rsidRPr="000E6140">
              <w:t>x</w:t>
            </w:r>
          </w:p>
        </w:tc>
        <w:tc>
          <w:tcPr>
            <w:tcW w:w="1170" w:type="dxa"/>
            <w:tcBorders>
              <w:top w:val="single" w:sz="8" w:space="0" w:color="FFFFFF"/>
              <w:left w:val="single" w:sz="8" w:space="0" w:color="FFFFFF"/>
              <w:bottom w:val="single" w:sz="8" w:space="0" w:color="FFFFFF"/>
              <w:right w:val="single" w:sz="8" w:space="0" w:color="FFFFFF"/>
            </w:tcBorders>
            <w:shd w:val="clear" w:color="auto" w:fill="CBCDD4"/>
            <w:tcMar>
              <w:top w:w="15" w:type="dxa"/>
              <w:left w:w="85" w:type="dxa"/>
              <w:bottom w:w="0" w:type="dxa"/>
              <w:right w:w="85" w:type="dxa"/>
            </w:tcMar>
            <w:hideMark/>
          </w:tcPr>
          <w:p w14:paraId="1E4F1A50" w14:textId="6AAE83FD" w:rsidR="000E6140" w:rsidRPr="000E6140" w:rsidRDefault="000E6140" w:rsidP="004E5384">
            <w:pPr>
              <w:jc w:val="center"/>
            </w:pPr>
          </w:p>
        </w:tc>
      </w:tr>
      <w:tr w:rsidR="000E6140" w:rsidRPr="000E6140" w14:paraId="38F5DB2A" w14:textId="77777777" w:rsidTr="004E5384">
        <w:trPr>
          <w:trHeight w:val="414"/>
        </w:trPr>
        <w:tc>
          <w:tcPr>
            <w:tcW w:w="530" w:type="dxa"/>
            <w:tcBorders>
              <w:top w:val="single" w:sz="8" w:space="0" w:color="FFFFFF"/>
              <w:left w:val="single" w:sz="8" w:space="0" w:color="FFFFFF"/>
              <w:bottom w:val="single" w:sz="8" w:space="0" w:color="FFFFFF"/>
              <w:right w:val="single" w:sz="8" w:space="0" w:color="FFFFFF"/>
            </w:tcBorders>
            <w:shd w:val="clear" w:color="auto" w:fill="002F6C"/>
            <w:tcMar>
              <w:top w:w="15" w:type="dxa"/>
              <w:left w:w="85" w:type="dxa"/>
              <w:bottom w:w="0" w:type="dxa"/>
              <w:right w:w="85" w:type="dxa"/>
            </w:tcMar>
            <w:hideMark/>
          </w:tcPr>
          <w:p w14:paraId="388C1704" w14:textId="77777777" w:rsidR="000E6140" w:rsidRPr="000E6140" w:rsidRDefault="000E6140" w:rsidP="000E6140">
            <w:pPr>
              <w:jc w:val="both"/>
            </w:pPr>
            <w:r w:rsidRPr="000E6140">
              <w:rPr>
                <w:b/>
                <w:bCs/>
              </w:rPr>
              <w:t>3</w:t>
            </w:r>
          </w:p>
        </w:tc>
        <w:tc>
          <w:tcPr>
            <w:tcW w:w="4950" w:type="dxa"/>
            <w:tcBorders>
              <w:top w:val="single" w:sz="8" w:space="0" w:color="FFFFFF"/>
              <w:left w:val="single" w:sz="8" w:space="0" w:color="FFFFFF"/>
              <w:bottom w:val="single" w:sz="8" w:space="0" w:color="FFFFFF"/>
              <w:right w:val="single" w:sz="8" w:space="0" w:color="FFFFFF"/>
            </w:tcBorders>
            <w:shd w:val="clear" w:color="auto" w:fill="E7E8EB"/>
            <w:tcMar>
              <w:top w:w="15" w:type="dxa"/>
              <w:left w:w="85" w:type="dxa"/>
              <w:bottom w:w="0" w:type="dxa"/>
              <w:right w:w="85" w:type="dxa"/>
            </w:tcMar>
            <w:hideMark/>
          </w:tcPr>
          <w:p w14:paraId="715BD1D0" w14:textId="77777777" w:rsidR="000E6140" w:rsidRPr="000E6140" w:rsidRDefault="000E6140" w:rsidP="000E6140">
            <w:pPr>
              <w:jc w:val="both"/>
            </w:pPr>
            <w:r w:rsidRPr="000E6140">
              <w:t>Cải tạo thay thế vòi đốt</w:t>
            </w:r>
          </w:p>
        </w:tc>
        <w:tc>
          <w:tcPr>
            <w:tcW w:w="1800" w:type="dxa"/>
            <w:tcBorders>
              <w:top w:val="single" w:sz="8" w:space="0" w:color="FFFFFF"/>
              <w:left w:val="single" w:sz="8" w:space="0" w:color="FFFFFF"/>
              <w:bottom w:val="single" w:sz="8" w:space="0" w:color="FFFFFF"/>
              <w:right w:val="single" w:sz="8" w:space="0" w:color="FFFFFF"/>
            </w:tcBorders>
            <w:shd w:val="clear" w:color="auto" w:fill="E7E8EB"/>
            <w:tcMar>
              <w:top w:w="15" w:type="dxa"/>
              <w:left w:w="85" w:type="dxa"/>
              <w:bottom w:w="0" w:type="dxa"/>
              <w:right w:w="85" w:type="dxa"/>
            </w:tcMar>
            <w:hideMark/>
          </w:tcPr>
          <w:p w14:paraId="6A8CFED6" w14:textId="5416D1F5" w:rsidR="000E6140" w:rsidRPr="000E6140" w:rsidRDefault="000E6140" w:rsidP="004E5384">
            <w:pPr>
              <w:jc w:val="center"/>
            </w:pPr>
            <w:r w:rsidRPr="000E6140">
              <w:t>0</w:t>
            </w:r>
            <w:r w:rsidR="004E5384">
              <w:t>,</w:t>
            </w:r>
            <w:r w:rsidRPr="000E6140">
              <w:t>5%</w:t>
            </w:r>
          </w:p>
        </w:tc>
        <w:tc>
          <w:tcPr>
            <w:tcW w:w="1170" w:type="dxa"/>
            <w:tcBorders>
              <w:top w:val="single" w:sz="8" w:space="0" w:color="FFFFFF"/>
              <w:left w:val="single" w:sz="8" w:space="0" w:color="FFFFFF"/>
              <w:bottom w:val="single" w:sz="8" w:space="0" w:color="FFFFFF"/>
              <w:right w:val="single" w:sz="8" w:space="0" w:color="FFFFFF"/>
            </w:tcBorders>
            <w:shd w:val="clear" w:color="auto" w:fill="E7E8EB"/>
            <w:tcMar>
              <w:top w:w="15" w:type="dxa"/>
              <w:left w:w="85" w:type="dxa"/>
              <w:bottom w:w="0" w:type="dxa"/>
              <w:right w:w="85" w:type="dxa"/>
            </w:tcMar>
            <w:hideMark/>
          </w:tcPr>
          <w:p w14:paraId="3E1955B2" w14:textId="77777777" w:rsidR="000E6140" w:rsidRPr="000E6140" w:rsidRDefault="000E6140" w:rsidP="004E5384">
            <w:pPr>
              <w:jc w:val="center"/>
            </w:pPr>
            <w:r w:rsidRPr="000E6140">
              <w:t>x</w:t>
            </w:r>
          </w:p>
        </w:tc>
        <w:tc>
          <w:tcPr>
            <w:tcW w:w="1170" w:type="dxa"/>
            <w:tcBorders>
              <w:top w:val="single" w:sz="8" w:space="0" w:color="FFFFFF"/>
              <w:left w:val="single" w:sz="8" w:space="0" w:color="FFFFFF"/>
              <w:bottom w:val="single" w:sz="8" w:space="0" w:color="FFFFFF"/>
              <w:right w:val="single" w:sz="8" w:space="0" w:color="FFFFFF"/>
            </w:tcBorders>
            <w:shd w:val="clear" w:color="auto" w:fill="E7E8EB"/>
            <w:tcMar>
              <w:top w:w="15" w:type="dxa"/>
              <w:left w:w="85" w:type="dxa"/>
              <w:bottom w:w="0" w:type="dxa"/>
              <w:right w:w="85" w:type="dxa"/>
            </w:tcMar>
            <w:hideMark/>
          </w:tcPr>
          <w:p w14:paraId="6CF97477" w14:textId="440A5F8B" w:rsidR="000E6140" w:rsidRPr="000E6140" w:rsidRDefault="000E6140" w:rsidP="004E5384">
            <w:pPr>
              <w:jc w:val="center"/>
            </w:pPr>
          </w:p>
        </w:tc>
      </w:tr>
      <w:tr w:rsidR="000E6140" w:rsidRPr="000E6140" w14:paraId="2CD498AB" w14:textId="77777777" w:rsidTr="004E5384">
        <w:trPr>
          <w:trHeight w:val="235"/>
        </w:trPr>
        <w:tc>
          <w:tcPr>
            <w:tcW w:w="530" w:type="dxa"/>
            <w:tcBorders>
              <w:top w:val="single" w:sz="8" w:space="0" w:color="FFFFFF"/>
              <w:left w:val="single" w:sz="8" w:space="0" w:color="FFFFFF"/>
              <w:bottom w:val="single" w:sz="8" w:space="0" w:color="FFFFFF"/>
              <w:right w:val="single" w:sz="8" w:space="0" w:color="FFFFFF"/>
            </w:tcBorders>
            <w:shd w:val="clear" w:color="auto" w:fill="002F6C"/>
            <w:tcMar>
              <w:top w:w="15" w:type="dxa"/>
              <w:left w:w="85" w:type="dxa"/>
              <w:bottom w:w="0" w:type="dxa"/>
              <w:right w:w="85" w:type="dxa"/>
            </w:tcMar>
            <w:hideMark/>
          </w:tcPr>
          <w:p w14:paraId="4AE59D51" w14:textId="77777777" w:rsidR="000E6140" w:rsidRPr="000E6140" w:rsidRDefault="000E6140" w:rsidP="000E6140">
            <w:pPr>
              <w:jc w:val="both"/>
            </w:pPr>
            <w:r w:rsidRPr="000E6140">
              <w:rPr>
                <w:b/>
                <w:bCs/>
              </w:rPr>
              <w:t>4</w:t>
            </w:r>
          </w:p>
        </w:tc>
        <w:tc>
          <w:tcPr>
            <w:tcW w:w="4950" w:type="dxa"/>
            <w:tcBorders>
              <w:top w:val="single" w:sz="8" w:space="0" w:color="FFFFFF"/>
              <w:left w:val="single" w:sz="8" w:space="0" w:color="FFFFFF"/>
              <w:bottom w:val="single" w:sz="8" w:space="0" w:color="FFFFFF"/>
              <w:right w:val="single" w:sz="8" w:space="0" w:color="FFFFFF"/>
            </w:tcBorders>
            <w:shd w:val="clear" w:color="auto" w:fill="CBCDD4"/>
            <w:tcMar>
              <w:top w:w="15" w:type="dxa"/>
              <w:left w:w="85" w:type="dxa"/>
              <w:bottom w:w="0" w:type="dxa"/>
              <w:right w:w="85" w:type="dxa"/>
            </w:tcMar>
            <w:hideMark/>
          </w:tcPr>
          <w:p w14:paraId="65D11C11" w14:textId="77777777" w:rsidR="000E6140" w:rsidRPr="000E6140" w:rsidRDefault="000E6140" w:rsidP="000E6140">
            <w:pPr>
              <w:jc w:val="both"/>
            </w:pPr>
            <w:r w:rsidRPr="000E6140">
              <w:t>Cải tạo, nâng cấp calciner &amp; preheater</w:t>
            </w:r>
          </w:p>
        </w:tc>
        <w:tc>
          <w:tcPr>
            <w:tcW w:w="1800" w:type="dxa"/>
            <w:tcBorders>
              <w:top w:val="single" w:sz="8" w:space="0" w:color="FFFFFF"/>
              <w:left w:val="single" w:sz="8" w:space="0" w:color="FFFFFF"/>
              <w:bottom w:val="single" w:sz="8" w:space="0" w:color="FFFFFF"/>
              <w:right w:val="single" w:sz="8" w:space="0" w:color="FFFFFF"/>
            </w:tcBorders>
            <w:shd w:val="clear" w:color="auto" w:fill="CBCDD4"/>
            <w:tcMar>
              <w:top w:w="15" w:type="dxa"/>
              <w:left w:w="85" w:type="dxa"/>
              <w:bottom w:w="0" w:type="dxa"/>
              <w:right w:w="85" w:type="dxa"/>
            </w:tcMar>
            <w:hideMark/>
          </w:tcPr>
          <w:p w14:paraId="222EAABE" w14:textId="2882CE14" w:rsidR="000E6140" w:rsidRPr="000E6140" w:rsidRDefault="000E6140" w:rsidP="004E5384">
            <w:pPr>
              <w:jc w:val="center"/>
            </w:pPr>
            <w:r w:rsidRPr="000E6140">
              <w:t>0</w:t>
            </w:r>
            <w:r w:rsidR="004E5384">
              <w:t>,</w:t>
            </w:r>
            <w:r w:rsidRPr="000E6140">
              <w:t>5%</w:t>
            </w:r>
          </w:p>
        </w:tc>
        <w:tc>
          <w:tcPr>
            <w:tcW w:w="1170" w:type="dxa"/>
            <w:tcBorders>
              <w:top w:val="single" w:sz="8" w:space="0" w:color="FFFFFF"/>
              <w:left w:val="single" w:sz="8" w:space="0" w:color="FFFFFF"/>
              <w:bottom w:val="single" w:sz="8" w:space="0" w:color="FFFFFF"/>
              <w:right w:val="single" w:sz="8" w:space="0" w:color="FFFFFF"/>
            </w:tcBorders>
            <w:shd w:val="clear" w:color="auto" w:fill="CBCDD4"/>
            <w:tcMar>
              <w:top w:w="15" w:type="dxa"/>
              <w:left w:w="85" w:type="dxa"/>
              <w:bottom w:w="0" w:type="dxa"/>
              <w:right w:w="85" w:type="dxa"/>
            </w:tcMar>
            <w:hideMark/>
          </w:tcPr>
          <w:p w14:paraId="73590A72" w14:textId="77777777" w:rsidR="000E6140" w:rsidRPr="000E6140" w:rsidRDefault="000E6140" w:rsidP="004E5384">
            <w:pPr>
              <w:jc w:val="center"/>
            </w:pPr>
            <w:r w:rsidRPr="000E6140">
              <w:t>x</w:t>
            </w:r>
          </w:p>
        </w:tc>
        <w:tc>
          <w:tcPr>
            <w:tcW w:w="1170" w:type="dxa"/>
            <w:tcBorders>
              <w:top w:val="single" w:sz="8" w:space="0" w:color="FFFFFF"/>
              <w:left w:val="single" w:sz="8" w:space="0" w:color="FFFFFF"/>
              <w:bottom w:val="single" w:sz="8" w:space="0" w:color="FFFFFF"/>
              <w:right w:val="single" w:sz="8" w:space="0" w:color="FFFFFF"/>
            </w:tcBorders>
            <w:shd w:val="clear" w:color="auto" w:fill="CBCDD4"/>
            <w:tcMar>
              <w:top w:w="15" w:type="dxa"/>
              <w:left w:w="85" w:type="dxa"/>
              <w:bottom w:w="0" w:type="dxa"/>
              <w:right w:w="85" w:type="dxa"/>
            </w:tcMar>
            <w:hideMark/>
          </w:tcPr>
          <w:p w14:paraId="39F2A5EF" w14:textId="5D004125" w:rsidR="000E6140" w:rsidRPr="000E6140" w:rsidRDefault="000E6140" w:rsidP="004E5384">
            <w:pPr>
              <w:jc w:val="center"/>
            </w:pPr>
          </w:p>
        </w:tc>
      </w:tr>
      <w:tr w:rsidR="000E6140" w:rsidRPr="000E6140" w14:paraId="6A70A5F2" w14:textId="77777777" w:rsidTr="00794F01">
        <w:trPr>
          <w:trHeight w:val="414"/>
        </w:trPr>
        <w:tc>
          <w:tcPr>
            <w:tcW w:w="530" w:type="dxa"/>
            <w:tcBorders>
              <w:top w:val="single" w:sz="8" w:space="0" w:color="FFFFFF"/>
              <w:left w:val="single" w:sz="8" w:space="0" w:color="FFFFFF"/>
              <w:bottom w:val="single" w:sz="8" w:space="0" w:color="FFFFFF"/>
              <w:right w:val="single" w:sz="8" w:space="0" w:color="FFFFFF"/>
            </w:tcBorders>
            <w:shd w:val="clear" w:color="auto" w:fill="002F6C"/>
            <w:tcMar>
              <w:top w:w="15" w:type="dxa"/>
              <w:left w:w="85" w:type="dxa"/>
              <w:bottom w:w="0" w:type="dxa"/>
              <w:right w:w="85" w:type="dxa"/>
            </w:tcMar>
            <w:hideMark/>
          </w:tcPr>
          <w:p w14:paraId="72F19F9A" w14:textId="77777777" w:rsidR="000E6140" w:rsidRPr="000E6140" w:rsidRDefault="000E6140" w:rsidP="000E6140">
            <w:pPr>
              <w:jc w:val="both"/>
            </w:pPr>
            <w:r w:rsidRPr="000E6140">
              <w:rPr>
                <w:b/>
                <w:bCs/>
              </w:rPr>
              <w:t>5</w:t>
            </w:r>
          </w:p>
        </w:tc>
        <w:tc>
          <w:tcPr>
            <w:tcW w:w="4950" w:type="dxa"/>
            <w:tcBorders>
              <w:top w:val="single" w:sz="8" w:space="0" w:color="FFFFFF"/>
              <w:left w:val="single" w:sz="8" w:space="0" w:color="FFFFFF"/>
              <w:bottom w:val="single" w:sz="8" w:space="0" w:color="FFFFFF"/>
              <w:right w:val="single" w:sz="8" w:space="0" w:color="FFFFFF"/>
            </w:tcBorders>
            <w:shd w:val="clear" w:color="auto" w:fill="E7E8EB"/>
            <w:tcMar>
              <w:top w:w="15" w:type="dxa"/>
              <w:left w:w="85" w:type="dxa"/>
              <w:bottom w:w="0" w:type="dxa"/>
              <w:right w:w="85" w:type="dxa"/>
            </w:tcMar>
          </w:tcPr>
          <w:p w14:paraId="3A84BBB9" w14:textId="14CD4E9F" w:rsidR="000E6140" w:rsidRPr="000E6140" w:rsidRDefault="00AA1692" w:rsidP="000E6140">
            <w:pPr>
              <w:jc w:val="both"/>
            </w:pPr>
            <w:r w:rsidRPr="000E6140">
              <w:t xml:space="preserve">Thu hồi nhiệt thải để phát điện </w:t>
            </w:r>
          </w:p>
        </w:tc>
        <w:tc>
          <w:tcPr>
            <w:tcW w:w="1800" w:type="dxa"/>
            <w:tcBorders>
              <w:top w:val="single" w:sz="8" w:space="0" w:color="FFFFFF"/>
              <w:left w:val="single" w:sz="8" w:space="0" w:color="FFFFFF"/>
              <w:bottom w:val="single" w:sz="8" w:space="0" w:color="FFFFFF"/>
              <w:right w:val="single" w:sz="8" w:space="0" w:color="FFFFFF"/>
            </w:tcBorders>
            <w:shd w:val="clear" w:color="auto" w:fill="E7E8EB"/>
            <w:tcMar>
              <w:top w:w="15" w:type="dxa"/>
              <w:left w:w="85" w:type="dxa"/>
              <w:bottom w:w="0" w:type="dxa"/>
              <w:right w:w="85" w:type="dxa"/>
            </w:tcMar>
          </w:tcPr>
          <w:p w14:paraId="11228DE3" w14:textId="4DD64BF0" w:rsidR="000E6140" w:rsidRPr="000E6140" w:rsidRDefault="00AA1692" w:rsidP="004E5384">
            <w:pPr>
              <w:jc w:val="center"/>
            </w:pPr>
            <w:r>
              <w:t>4,39%</w:t>
            </w:r>
          </w:p>
        </w:tc>
        <w:tc>
          <w:tcPr>
            <w:tcW w:w="1170" w:type="dxa"/>
            <w:tcBorders>
              <w:top w:val="single" w:sz="8" w:space="0" w:color="FFFFFF"/>
              <w:left w:val="single" w:sz="8" w:space="0" w:color="FFFFFF"/>
              <w:bottom w:val="single" w:sz="8" w:space="0" w:color="FFFFFF"/>
              <w:right w:val="single" w:sz="8" w:space="0" w:color="FFFFFF"/>
            </w:tcBorders>
            <w:shd w:val="clear" w:color="auto" w:fill="E7E8EB"/>
            <w:tcMar>
              <w:top w:w="15" w:type="dxa"/>
              <w:left w:w="85" w:type="dxa"/>
              <w:bottom w:w="0" w:type="dxa"/>
              <w:right w:w="85" w:type="dxa"/>
            </w:tcMar>
          </w:tcPr>
          <w:p w14:paraId="75AA0398" w14:textId="312C1FEA" w:rsidR="000E6140" w:rsidRPr="000E6140" w:rsidRDefault="000E6140" w:rsidP="004E5384">
            <w:pPr>
              <w:jc w:val="center"/>
            </w:pPr>
          </w:p>
        </w:tc>
        <w:tc>
          <w:tcPr>
            <w:tcW w:w="1170" w:type="dxa"/>
            <w:tcBorders>
              <w:top w:val="single" w:sz="8" w:space="0" w:color="FFFFFF"/>
              <w:left w:val="single" w:sz="8" w:space="0" w:color="FFFFFF"/>
              <w:bottom w:val="single" w:sz="8" w:space="0" w:color="FFFFFF"/>
              <w:right w:val="single" w:sz="8" w:space="0" w:color="FFFFFF"/>
            </w:tcBorders>
            <w:shd w:val="clear" w:color="auto" w:fill="E7E8EB"/>
            <w:tcMar>
              <w:top w:w="15" w:type="dxa"/>
              <w:left w:w="85" w:type="dxa"/>
              <w:bottom w:w="0" w:type="dxa"/>
              <w:right w:w="85" w:type="dxa"/>
            </w:tcMar>
          </w:tcPr>
          <w:p w14:paraId="1658DF06" w14:textId="503D7B1D" w:rsidR="000E6140" w:rsidRPr="000E6140" w:rsidRDefault="00AA1692" w:rsidP="004E5384">
            <w:pPr>
              <w:jc w:val="center"/>
            </w:pPr>
            <w:r>
              <w:t>x</w:t>
            </w:r>
          </w:p>
        </w:tc>
      </w:tr>
      <w:tr w:rsidR="00AA1692" w:rsidRPr="000E6140" w14:paraId="74BC3801" w14:textId="77777777" w:rsidTr="00794F01">
        <w:trPr>
          <w:trHeight w:val="622"/>
        </w:trPr>
        <w:tc>
          <w:tcPr>
            <w:tcW w:w="530" w:type="dxa"/>
            <w:tcBorders>
              <w:top w:val="single" w:sz="8" w:space="0" w:color="FFFFFF"/>
              <w:left w:val="single" w:sz="8" w:space="0" w:color="FFFFFF"/>
              <w:bottom w:val="single" w:sz="8" w:space="0" w:color="FFFFFF"/>
              <w:right w:val="single" w:sz="8" w:space="0" w:color="FFFFFF"/>
            </w:tcBorders>
            <w:shd w:val="clear" w:color="auto" w:fill="002F6C"/>
            <w:tcMar>
              <w:top w:w="15" w:type="dxa"/>
              <w:left w:w="85" w:type="dxa"/>
              <w:bottom w:w="0" w:type="dxa"/>
              <w:right w:w="85" w:type="dxa"/>
            </w:tcMar>
            <w:hideMark/>
          </w:tcPr>
          <w:p w14:paraId="7E9B1AAA" w14:textId="77777777" w:rsidR="00AA1692" w:rsidRPr="000E6140" w:rsidRDefault="00AA1692" w:rsidP="00AA1692">
            <w:pPr>
              <w:jc w:val="both"/>
            </w:pPr>
            <w:r w:rsidRPr="000E6140">
              <w:rPr>
                <w:b/>
                <w:bCs/>
              </w:rPr>
              <w:t>6</w:t>
            </w:r>
          </w:p>
        </w:tc>
        <w:tc>
          <w:tcPr>
            <w:tcW w:w="4950" w:type="dxa"/>
            <w:tcBorders>
              <w:top w:val="single" w:sz="8" w:space="0" w:color="FFFFFF"/>
              <w:left w:val="single" w:sz="8" w:space="0" w:color="FFFFFF"/>
              <w:bottom w:val="single" w:sz="8" w:space="0" w:color="FFFFFF"/>
              <w:right w:val="single" w:sz="8" w:space="0" w:color="FFFFFF"/>
            </w:tcBorders>
            <w:shd w:val="clear" w:color="auto" w:fill="CBCDD4"/>
            <w:tcMar>
              <w:top w:w="15" w:type="dxa"/>
              <w:left w:w="85" w:type="dxa"/>
              <w:bottom w:w="0" w:type="dxa"/>
              <w:right w:w="85" w:type="dxa"/>
            </w:tcMar>
          </w:tcPr>
          <w:p w14:paraId="1F5ADF3A" w14:textId="04D112CD" w:rsidR="00AA1692" w:rsidRPr="000E6140" w:rsidRDefault="00AA1692" w:rsidP="00AA1692">
            <w:pPr>
              <w:jc w:val="both"/>
            </w:pPr>
            <w:r w:rsidRPr="000E6140">
              <w:t>Giảm thất thoát nhiệt trong tháp trao đổi nhiệt</w:t>
            </w:r>
          </w:p>
        </w:tc>
        <w:tc>
          <w:tcPr>
            <w:tcW w:w="1800" w:type="dxa"/>
            <w:tcBorders>
              <w:top w:val="single" w:sz="8" w:space="0" w:color="FFFFFF"/>
              <w:left w:val="single" w:sz="8" w:space="0" w:color="FFFFFF"/>
              <w:bottom w:val="single" w:sz="8" w:space="0" w:color="FFFFFF"/>
              <w:right w:val="single" w:sz="8" w:space="0" w:color="FFFFFF"/>
            </w:tcBorders>
            <w:shd w:val="clear" w:color="auto" w:fill="CBCDD4"/>
            <w:tcMar>
              <w:top w:w="15" w:type="dxa"/>
              <w:left w:w="85" w:type="dxa"/>
              <w:bottom w:w="0" w:type="dxa"/>
              <w:right w:w="85" w:type="dxa"/>
            </w:tcMar>
          </w:tcPr>
          <w:p w14:paraId="7C326419" w14:textId="29528FA4" w:rsidR="00AA1692" w:rsidRPr="000E6140" w:rsidRDefault="00AA1692" w:rsidP="00AA1692">
            <w:pPr>
              <w:jc w:val="center"/>
            </w:pPr>
            <w:r w:rsidRPr="000E6140">
              <w:t>0</w:t>
            </w:r>
            <w:r>
              <w:t>,</w:t>
            </w:r>
            <w:r w:rsidRPr="000E6140">
              <w:t>4%</w:t>
            </w:r>
          </w:p>
        </w:tc>
        <w:tc>
          <w:tcPr>
            <w:tcW w:w="1170" w:type="dxa"/>
            <w:tcBorders>
              <w:top w:val="single" w:sz="8" w:space="0" w:color="FFFFFF"/>
              <w:left w:val="single" w:sz="8" w:space="0" w:color="FFFFFF"/>
              <w:bottom w:val="single" w:sz="8" w:space="0" w:color="FFFFFF"/>
              <w:right w:val="single" w:sz="8" w:space="0" w:color="FFFFFF"/>
            </w:tcBorders>
            <w:shd w:val="clear" w:color="auto" w:fill="CBCDD4"/>
            <w:tcMar>
              <w:top w:w="15" w:type="dxa"/>
              <w:left w:w="85" w:type="dxa"/>
              <w:bottom w:w="0" w:type="dxa"/>
              <w:right w:w="85" w:type="dxa"/>
            </w:tcMar>
          </w:tcPr>
          <w:p w14:paraId="3436FD7B" w14:textId="5F5D57B9" w:rsidR="00AA1692" w:rsidRPr="000E6140" w:rsidRDefault="00AA1692" w:rsidP="00AA1692">
            <w:pPr>
              <w:jc w:val="center"/>
            </w:pPr>
            <w:r w:rsidRPr="000E6140">
              <w:t>x</w:t>
            </w:r>
          </w:p>
        </w:tc>
        <w:tc>
          <w:tcPr>
            <w:tcW w:w="1170" w:type="dxa"/>
            <w:tcBorders>
              <w:top w:val="single" w:sz="8" w:space="0" w:color="FFFFFF"/>
              <w:left w:val="single" w:sz="8" w:space="0" w:color="FFFFFF"/>
              <w:bottom w:val="single" w:sz="8" w:space="0" w:color="FFFFFF"/>
              <w:right w:val="single" w:sz="8" w:space="0" w:color="FFFFFF"/>
            </w:tcBorders>
            <w:shd w:val="clear" w:color="auto" w:fill="CBCDD4"/>
            <w:tcMar>
              <w:top w:w="15" w:type="dxa"/>
              <w:left w:w="85" w:type="dxa"/>
              <w:bottom w:w="0" w:type="dxa"/>
              <w:right w:w="85" w:type="dxa"/>
            </w:tcMar>
          </w:tcPr>
          <w:p w14:paraId="3CA72ED3" w14:textId="609B0E53" w:rsidR="00AA1692" w:rsidRPr="000E6140" w:rsidRDefault="00AA1692" w:rsidP="00AA1692">
            <w:pPr>
              <w:jc w:val="center"/>
            </w:pPr>
          </w:p>
        </w:tc>
      </w:tr>
      <w:tr w:rsidR="00AA1692" w:rsidRPr="000E6140" w14:paraId="20A86DBE" w14:textId="77777777" w:rsidTr="00794F01">
        <w:trPr>
          <w:trHeight w:val="414"/>
        </w:trPr>
        <w:tc>
          <w:tcPr>
            <w:tcW w:w="530" w:type="dxa"/>
            <w:tcBorders>
              <w:top w:val="single" w:sz="8" w:space="0" w:color="FFFFFF"/>
              <w:left w:val="single" w:sz="8" w:space="0" w:color="FFFFFF"/>
              <w:bottom w:val="single" w:sz="8" w:space="0" w:color="FFFFFF"/>
              <w:right w:val="single" w:sz="8" w:space="0" w:color="FFFFFF"/>
            </w:tcBorders>
            <w:shd w:val="clear" w:color="auto" w:fill="002F6C"/>
            <w:tcMar>
              <w:top w:w="15" w:type="dxa"/>
              <w:left w:w="85" w:type="dxa"/>
              <w:bottom w:w="0" w:type="dxa"/>
              <w:right w:w="85" w:type="dxa"/>
            </w:tcMar>
            <w:hideMark/>
          </w:tcPr>
          <w:p w14:paraId="73BD7905" w14:textId="77777777" w:rsidR="00AA1692" w:rsidRPr="000E6140" w:rsidRDefault="00AA1692" w:rsidP="00AA1692">
            <w:pPr>
              <w:jc w:val="both"/>
            </w:pPr>
            <w:r w:rsidRPr="000E6140">
              <w:rPr>
                <w:b/>
                <w:bCs/>
              </w:rPr>
              <w:lastRenderedPageBreak/>
              <w:t>7</w:t>
            </w:r>
          </w:p>
        </w:tc>
        <w:tc>
          <w:tcPr>
            <w:tcW w:w="4950" w:type="dxa"/>
            <w:tcBorders>
              <w:top w:val="single" w:sz="8" w:space="0" w:color="FFFFFF"/>
              <w:left w:val="single" w:sz="8" w:space="0" w:color="FFFFFF"/>
              <w:bottom w:val="single" w:sz="8" w:space="0" w:color="FFFFFF"/>
              <w:right w:val="single" w:sz="8" w:space="0" w:color="FFFFFF"/>
            </w:tcBorders>
            <w:shd w:val="clear" w:color="auto" w:fill="E7E8EB"/>
            <w:tcMar>
              <w:top w:w="15" w:type="dxa"/>
              <w:left w:w="85" w:type="dxa"/>
              <w:bottom w:w="0" w:type="dxa"/>
              <w:right w:w="85" w:type="dxa"/>
            </w:tcMar>
          </w:tcPr>
          <w:p w14:paraId="46D89BFE" w14:textId="1AFB498C" w:rsidR="00AA1692" w:rsidRPr="000E6140" w:rsidRDefault="00AA1692" w:rsidP="00AA1692">
            <w:pPr>
              <w:jc w:val="both"/>
            </w:pPr>
            <w:r w:rsidRPr="000E6140">
              <w:t>Tận dụng khí thải từ hệ thống làm mát clinker cấp cho lò quay</w:t>
            </w:r>
          </w:p>
        </w:tc>
        <w:tc>
          <w:tcPr>
            <w:tcW w:w="1800" w:type="dxa"/>
            <w:tcBorders>
              <w:top w:val="single" w:sz="8" w:space="0" w:color="FFFFFF"/>
              <w:left w:val="single" w:sz="8" w:space="0" w:color="FFFFFF"/>
              <w:bottom w:val="single" w:sz="8" w:space="0" w:color="FFFFFF"/>
              <w:right w:val="single" w:sz="8" w:space="0" w:color="FFFFFF"/>
            </w:tcBorders>
            <w:shd w:val="clear" w:color="auto" w:fill="E7E8EB"/>
            <w:tcMar>
              <w:top w:w="15" w:type="dxa"/>
              <w:left w:w="85" w:type="dxa"/>
              <w:bottom w:w="0" w:type="dxa"/>
              <w:right w:w="85" w:type="dxa"/>
            </w:tcMar>
          </w:tcPr>
          <w:p w14:paraId="7EE53DC1" w14:textId="57597C40" w:rsidR="00AA1692" w:rsidRPr="000E6140" w:rsidRDefault="00AA1692" w:rsidP="00AA1692">
            <w:pPr>
              <w:jc w:val="center"/>
            </w:pPr>
            <w:r w:rsidRPr="000E6140">
              <w:t>0</w:t>
            </w:r>
            <w:r>
              <w:t>,</w:t>
            </w:r>
            <w:r w:rsidRPr="000E6140">
              <w:t>2%</w:t>
            </w:r>
          </w:p>
        </w:tc>
        <w:tc>
          <w:tcPr>
            <w:tcW w:w="1170" w:type="dxa"/>
            <w:tcBorders>
              <w:top w:val="single" w:sz="8" w:space="0" w:color="FFFFFF"/>
              <w:left w:val="single" w:sz="8" w:space="0" w:color="FFFFFF"/>
              <w:bottom w:val="single" w:sz="8" w:space="0" w:color="FFFFFF"/>
              <w:right w:val="single" w:sz="8" w:space="0" w:color="FFFFFF"/>
            </w:tcBorders>
            <w:shd w:val="clear" w:color="auto" w:fill="E7E8EB"/>
            <w:tcMar>
              <w:top w:w="15" w:type="dxa"/>
              <w:left w:w="85" w:type="dxa"/>
              <w:bottom w:w="0" w:type="dxa"/>
              <w:right w:w="85" w:type="dxa"/>
            </w:tcMar>
          </w:tcPr>
          <w:p w14:paraId="3B7F1730" w14:textId="1F007AEB" w:rsidR="00AA1692" w:rsidRPr="000E6140" w:rsidRDefault="00AA1692" w:rsidP="00AA1692">
            <w:pPr>
              <w:jc w:val="center"/>
            </w:pPr>
            <w:r w:rsidRPr="000E6140">
              <w:t>x</w:t>
            </w:r>
          </w:p>
        </w:tc>
        <w:tc>
          <w:tcPr>
            <w:tcW w:w="1170" w:type="dxa"/>
            <w:tcBorders>
              <w:top w:val="single" w:sz="8" w:space="0" w:color="FFFFFF"/>
              <w:left w:val="single" w:sz="8" w:space="0" w:color="FFFFFF"/>
              <w:bottom w:val="single" w:sz="8" w:space="0" w:color="FFFFFF"/>
              <w:right w:val="single" w:sz="8" w:space="0" w:color="FFFFFF"/>
            </w:tcBorders>
            <w:shd w:val="clear" w:color="auto" w:fill="E7E8EB"/>
            <w:tcMar>
              <w:top w:w="15" w:type="dxa"/>
              <w:left w:w="85" w:type="dxa"/>
              <w:bottom w:w="0" w:type="dxa"/>
              <w:right w:w="85" w:type="dxa"/>
            </w:tcMar>
          </w:tcPr>
          <w:p w14:paraId="15A972DE" w14:textId="37817D10" w:rsidR="00AA1692" w:rsidRPr="000E6140" w:rsidRDefault="00AA1692" w:rsidP="00AA1692">
            <w:pPr>
              <w:jc w:val="center"/>
            </w:pPr>
          </w:p>
        </w:tc>
      </w:tr>
      <w:tr w:rsidR="00AA1692" w:rsidRPr="000E6140" w14:paraId="2C2EF550" w14:textId="77777777" w:rsidTr="00794F01">
        <w:trPr>
          <w:trHeight w:val="414"/>
        </w:trPr>
        <w:tc>
          <w:tcPr>
            <w:tcW w:w="530" w:type="dxa"/>
            <w:tcBorders>
              <w:top w:val="single" w:sz="8" w:space="0" w:color="FFFFFF"/>
              <w:left w:val="single" w:sz="8" w:space="0" w:color="FFFFFF"/>
              <w:bottom w:val="single" w:sz="8" w:space="0" w:color="FFFFFF"/>
              <w:right w:val="single" w:sz="8" w:space="0" w:color="FFFFFF"/>
            </w:tcBorders>
            <w:shd w:val="clear" w:color="auto" w:fill="002F6C"/>
            <w:tcMar>
              <w:top w:w="15" w:type="dxa"/>
              <w:left w:w="85" w:type="dxa"/>
              <w:bottom w:w="0" w:type="dxa"/>
              <w:right w:w="85" w:type="dxa"/>
            </w:tcMar>
            <w:hideMark/>
          </w:tcPr>
          <w:p w14:paraId="7886C340" w14:textId="77777777" w:rsidR="00AA1692" w:rsidRPr="000E6140" w:rsidRDefault="00AA1692" w:rsidP="00AA1692">
            <w:pPr>
              <w:jc w:val="both"/>
            </w:pPr>
            <w:r w:rsidRPr="000E6140">
              <w:rPr>
                <w:b/>
                <w:bCs/>
              </w:rPr>
              <w:t>8</w:t>
            </w:r>
          </w:p>
        </w:tc>
        <w:tc>
          <w:tcPr>
            <w:tcW w:w="4950" w:type="dxa"/>
            <w:tcBorders>
              <w:top w:val="single" w:sz="8" w:space="0" w:color="FFFFFF"/>
              <w:left w:val="single" w:sz="8" w:space="0" w:color="FFFFFF"/>
              <w:bottom w:val="single" w:sz="8" w:space="0" w:color="FFFFFF"/>
              <w:right w:val="single" w:sz="8" w:space="0" w:color="FFFFFF"/>
            </w:tcBorders>
            <w:shd w:val="clear" w:color="auto" w:fill="CBCDD4"/>
            <w:tcMar>
              <w:top w:w="15" w:type="dxa"/>
              <w:left w:w="85" w:type="dxa"/>
              <w:bottom w:w="0" w:type="dxa"/>
              <w:right w:w="85" w:type="dxa"/>
            </w:tcMar>
          </w:tcPr>
          <w:p w14:paraId="64FD550D" w14:textId="707850C6" w:rsidR="00AA1692" w:rsidRPr="000E6140" w:rsidRDefault="00AA1692" w:rsidP="00AA1692">
            <w:pPr>
              <w:jc w:val="both"/>
            </w:pPr>
            <w:r w:rsidRPr="000E6140">
              <w:t xml:space="preserve">Đốt vỏ bã điều thay thế cho một phần than cám </w:t>
            </w:r>
          </w:p>
        </w:tc>
        <w:tc>
          <w:tcPr>
            <w:tcW w:w="1800" w:type="dxa"/>
            <w:tcBorders>
              <w:top w:val="single" w:sz="8" w:space="0" w:color="FFFFFF"/>
              <w:left w:val="single" w:sz="8" w:space="0" w:color="FFFFFF"/>
              <w:bottom w:val="single" w:sz="8" w:space="0" w:color="FFFFFF"/>
              <w:right w:val="single" w:sz="8" w:space="0" w:color="FFFFFF"/>
            </w:tcBorders>
            <w:shd w:val="clear" w:color="auto" w:fill="CBCDD4"/>
            <w:tcMar>
              <w:top w:w="15" w:type="dxa"/>
              <w:left w:w="85" w:type="dxa"/>
              <w:bottom w:w="0" w:type="dxa"/>
              <w:right w:w="85" w:type="dxa"/>
            </w:tcMar>
          </w:tcPr>
          <w:p w14:paraId="65B4B5A7" w14:textId="383649C6" w:rsidR="00AA1692" w:rsidRPr="000E6140" w:rsidRDefault="00AA1692" w:rsidP="00AA1692">
            <w:pPr>
              <w:jc w:val="center"/>
            </w:pPr>
            <w:r w:rsidRPr="000E6140">
              <w:t>0</w:t>
            </w:r>
            <w:r>
              <w:t>,</w:t>
            </w:r>
            <w:r w:rsidRPr="000E6140">
              <w:t>5%</w:t>
            </w:r>
          </w:p>
        </w:tc>
        <w:tc>
          <w:tcPr>
            <w:tcW w:w="1170" w:type="dxa"/>
            <w:tcBorders>
              <w:top w:val="single" w:sz="8" w:space="0" w:color="FFFFFF"/>
              <w:left w:val="single" w:sz="8" w:space="0" w:color="FFFFFF"/>
              <w:bottom w:val="single" w:sz="8" w:space="0" w:color="FFFFFF"/>
              <w:right w:val="single" w:sz="8" w:space="0" w:color="FFFFFF"/>
            </w:tcBorders>
            <w:shd w:val="clear" w:color="auto" w:fill="CBCDD4"/>
            <w:tcMar>
              <w:top w:w="15" w:type="dxa"/>
              <w:left w:w="85" w:type="dxa"/>
              <w:bottom w:w="0" w:type="dxa"/>
              <w:right w:w="85" w:type="dxa"/>
            </w:tcMar>
          </w:tcPr>
          <w:p w14:paraId="60A9B104" w14:textId="15B91304" w:rsidR="00AA1692" w:rsidRPr="000E6140" w:rsidRDefault="00AA1692" w:rsidP="00AA1692">
            <w:pPr>
              <w:jc w:val="center"/>
            </w:pPr>
            <w:r w:rsidRPr="000E6140">
              <w:t>x</w:t>
            </w:r>
          </w:p>
        </w:tc>
        <w:tc>
          <w:tcPr>
            <w:tcW w:w="1170" w:type="dxa"/>
            <w:tcBorders>
              <w:top w:val="single" w:sz="8" w:space="0" w:color="FFFFFF"/>
              <w:left w:val="single" w:sz="8" w:space="0" w:color="FFFFFF"/>
              <w:bottom w:val="single" w:sz="8" w:space="0" w:color="FFFFFF"/>
              <w:right w:val="single" w:sz="8" w:space="0" w:color="FFFFFF"/>
            </w:tcBorders>
            <w:shd w:val="clear" w:color="auto" w:fill="CBCDD4"/>
            <w:tcMar>
              <w:top w:w="15" w:type="dxa"/>
              <w:left w:w="85" w:type="dxa"/>
              <w:bottom w:w="0" w:type="dxa"/>
              <w:right w:w="85" w:type="dxa"/>
            </w:tcMar>
          </w:tcPr>
          <w:p w14:paraId="68F8CF20" w14:textId="7DA7B2C3" w:rsidR="00AA1692" w:rsidRPr="000E6140" w:rsidRDefault="00AA1692" w:rsidP="00AA1692">
            <w:pPr>
              <w:jc w:val="center"/>
            </w:pPr>
          </w:p>
        </w:tc>
      </w:tr>
      <w:tr w:rsidR="00AA1692" w:rsidRPr="000E6140" w14:paraId="704ED768" w14:textId="77777777" w:rsidTr="00794F01">
        <w:trPr>
          <w:trHeight w:val="414"/>
        </w:trPr>
        <w:tc>
          <w:tcPr>
            <w:tcW w:w="530" w:type="dxa"/>
            <w:tcBorders>
              <w:top w:val="single" w:sz="8" w:space="0" w:color="FFFFFF"/>
              <w:left w:val="single" w:sz="8" w:space="0" w:color="FFFFFF"/>
              <w:bottom w:val="single" w:sz="8" w:space="0" w:color="FFFFFF"/>
              <w:right w:val="single" w:sz="8" w:space="0" w:color="FFFFFF"/>
            </w:tcBorders>
            <w:shd w:val="clear" w:color="auto" w:fill="002F6C"/>
            <w:tcMar>
              <w:top w:w="15" w:type="dxa"/>
              <w:left w:w="85" w:type="dxa"/>
              <w:bottom w:w="0" w:type="dxa"/>
              <w:right w:w="85" w:type="dxa"/>
            </w:tcMar>
            <w:hideMark/>
          </w:tcPr>
          <w:p w14:paraId="2085CD1D" w14:textId="77777777" w:rsidR="00AA1692" w:rsidRPr="000E6140" w:rsidRDefault="00AA1692" w:rsidP="00AA1692">
            <w:pPr>
              <w:jc w:val="both"/>
            </w:pPr>
            <w:r w:rsidRPr="000E6140">
              <w:rPr>
                <w:b/>
                <w:bCs/>
              </w:rPr>
              <w:t>9</w:t>
            </w:r>
          </w:p>
        </w:tc>
        <w:tc>
          <w:tcPr>
            <w:tcW w:w="4950" w:type="dxa"/>
            <w:tcBorders>
              <w:top w:val="single" w:sz="8" w:space="0" w:color="FFFFFF"/>
              <w:left w:val="single" w:sz="8" w:space="0" w:color="FFFFFF"/>
              <w:bottom w:val="single" w:sz="8" w:space="0" w:color="FFFFFF"/>
              <w:right w:val="single" w:sz="8" w:space="0" w:color="FFFFFF"/>
            </w:tcBorders>
            <w:shd w:val="clear" w:color="auto" w:fill="E7E8EB"/>
            <w:tcMar>
              <w:top w:w="15" w:type="dxa"/>
              <w:left w:w="85" w:type="dxa"/>
              <w:bottom w:w="0" w:type="dxa"/>
              <w:right w:w="85" w:type="dxa"/>
            </w:tcMar>
          </w:tcPr>
          <w:p w14:paraId="481A9D36" w14:textId="781B2B02" w:rsidR="00AA1692" w:rsidRPr="000E6140" w:rsidRDefault="00AA1692" w:rsidP="00AA1692">
            <w:pPr>
              <w:jc w:val="both"/>
            </w:pPr>
            <w:r w:rsidRPr="000E6140">
              <w:rPr>
                <w:lang w:val="vi-VN"/>
              </w:rPr>
              <w:t>Xây dựng hệ thống ISO 50001 để kiểm soát mức tiêu thụ năng lượng</w:t>
            </w:r>
          </w:p>
        </w:tc>
        <w:tc>
          <w:tcPr>
            <w:tcW w:w="1800" w:type="dxa"/>
            <w:tcBorders>
              <w:top w:val="single" w:sz="8" w:space="0" w:color="FFFFFF"/>
              <w:left w:val="single" w:sz="8" w:space="0" w:color="FFFFFF"/>
              <w:bottom w:val="single" w:sz="8" w:space="0" w:color="FFFFFF"/>
              <w:right w:val="single" w:sz="8" w:space="0" w:color="FFFFFF"/>
            </w:tcBorders>
            <w:shd w:val="clear" w:color="auto" w:fill="E7E8EB"/>
            <w:tcMar>
              <w:top w:w="15" w:type="dxa"/>
              <w:left w:w="85" w:type="dxa"/>
              <w:bottom w:w="0" w:type="dxa"/>
              <w:right w:w="85" w:type="dxa"/>
            </w:tcMar>
          </w:tcPr>
          <w:p w14:paraId="400E0BFD" w14:textId="5BFAC6FD" w:rsidR="00AA1692" w:rsidRPr="000E6140" w:rsidRDefault="00AA1692" w:rsidP="00AA1692">
            <w:pPr>
              <w:jc w:val="center"/>
            </w:pPr>
            <w:r w:rsidRPr="000E6140">
              <w:t>1</w:t>
            </w:r>
            <w:r>
              <w:t>,</w:t>
            </w:r>
            <w:r w:rsidRPr="000E6140">
              <w:t>0%</w:t>
            </w:r>
          </w:p>
        </w:tc>
        <w:tc>
          <w:tcPr>
            <w:tcW w:w="1170" w:type="dxa"/>
            <w:tcBorders>
              <w:top w:val="single" w:sz="8" w:space="0" w:color="FFFFFF"/>
              <w:left w:val="single" w:sz="8" w:space="0" w:color="FFFFFF"/>
              <w:bottom w:val="single" w:sz="8" w:space="0" w:color="FFFFFF"/>
              <w:right w:val="single" w:sz="8" w:space="0" w:color="FFFFFF"/>
            </w:tcBorders>
            <w:shd w:val="clear" w:color="auto" w:fill="E7E8EB"/>
            <w:tcMar>
              <w:top w:w="15" w:type="dxa"/>
              <w:left w:w="85" w:type="dxa"/>
              <w:bottom w:w="0" w:type="dxa"/>
              <w:right w:w="85" w:type="dxa"/>
            </w:tcMar>
          </w:tcPr>
          <w:p w14:paraId="75EECDE9" w14:textId="3EB0C2FC" w:rsidR="00AA1692" w:rsidRPr="000E6140" w:rsidRDefault="00AA1692" w:rsidP="00AA1692">
            <w:pPr>
              <w:jc w:val="center"/>
            </w:pPr>
            <w:r w:rsidRPr="000E6140">
              <w:t>x</w:t>
            </w:r>
          </w:p>
        </w:tc>
        <w:tc>
          <w:tcPr>
            <w:tcW w:w="1170" w:type="dxa"/>
            <w:tcBorders>
              <w:top w:val="single" w:sz="8" w:space="0" w:color="FFFFFF"/>
              <w:left w:val="single" w:sz="8" w:space="0" w:color="FFFFFF"/>
              <w:bottom w:val="single" w:sz="8" w:space="0" w:color="FFFFFF"/>
              <w:right w:val="single" w:sz="8" w:space="0" w:color="FFFFFF"/>
            </w:tcBorders>
            <w:shd w:val="clear" w:color="auto" w:fill="E7E8EB"/>
            <w:tcMar>
              <w:top w:w="15" w:type="dxa"/>
              <w:left w:w="85" w:type="dxa"/>
              <w:bottom w:w="0" w:type="dxa"/>
              <w:right w:w="85" w:type="dxa"/>
            </w:tcMar>
          </w:tcPr>
          <w:p w14:paraId="655E5E26" w14:textId="2581EEE2" w:rsidR="00AA1692" w:rsidRPr="000E6140" w:rsidRDefault="00AA1692" w:rsidP="00AA1692">
            <w:pPr>
              <w:jc w:val="center"/>
            </w:pPr>
          </w:p>
        </w:tc>
      </w:tr>
      <w:tr w:rsidR="00AA1692" w:rsidRPr="000E6140" w14:paraId="153A41BA" w14:textId="77777777" w:rsidTr="00794F01">
        <w:trPr>
          <w:trHeight w:val="394"/>
        </w:trPr>
        <w:tc>
          <w:tcPr>
            <w:tcW w:w="530" w:type="dxa"/>
            <w:tcBorders>
              <w:top w:val="single" w:sz="8" w:space="0" w:color="FFFFFF"/>
              <w:left w:val="single" w:sz="8" w:space="0" w:color="FFFFFF"/>
              <w:bottom w:val="single" w:sz="8" w:space="0" w:color="FFFFFF"/>
              <w:right w:val="single" w:sz="8" w:space="0" w:color="FFFFFF"/>
            </w:tcBorders>
            <w:shd w:val="clear" w:color="auto" w:fill="002F6C"/>
            <w:tcMar>
              <w:top w:w="15" w:type="dxa"/>
              <w:left w:w="85" w:type="dxa"/>
              <w:bottom w:w="0" w:type="dxa"/>
              <w:right w:w="85" w:type="dxa"/>
            </w:tcMar>
            <w:hideMark/>
          </w:tcPr>
          <w:p w14:paraId="1BAA9770" w14:textId="77777777" w:rsidR="00AA1692" w:rsidRPr="000E6140" w:rsidRDefault="00AA1692" w:rsidP="00AA1692">
            <w:pPr>
              <w:jc w:val="both"/>
            </w:pPr>
            <w:r w:rsidRPr="000E6140">
              <w:rPr>
                <w:b/>
                <w:bCs/>
              </w:rPr>
              <w:t>10</w:t>
            </w:r>
          </w:p>
        </w:tc>
        <w:tc>
          <w:tcPr>
            <w:tcW w:w="4950" w:type="dxa"/>
            <w:tcBorders>
              <w:top w:val="single" w:sz="8" w:space="0" w:color="FFFFFF"/>
              <w:left w:val="single" w:sz="8" w:space="0" w:color="FFFFFF"/>
              <w:bottom w:val="single" w:sz="8" w:space="0" w:color="FFFFFF"/>
              <w:right w:val="single" w:sz="8" w:space="0" w:color="FFFFFF"/>
            </w:tcBorders>
            <w:shd w:val="clear" w:color="auto" w:fill="CBCDD4"/>
            <w:tcMar>
              <w:top w:w="15" w:type="dxa"/>
              <w:left w:w="85" w:type="dxa"/>
              <w:bottom w:w="0" w:type="dxa"/>
              <w:right w:w="85" w:type="dxa"/>
            </w:tcMar>
          </w:tcPr>
          <w:p w14:paraId="7A805177" w14:textId="1E3506AE" w:rsidR="00AA1692" w:rsidRPr="000E6140" w:rsidRDefault="00AA1692" w:rsidP="00AA1692">
            <w:pPr>
              <w:jc w:val="both"/>
            </w:pPr>
            <w:r w:rsidRPr="000E6140">
              <w:rPr>
                <w:lang w:val="nl-NL"/>
              </w:rPr>
              <w:t xml:space="preserve">Giảm tỷ lệ clinker/xi măng </w:t>
            </w:r>
          </w:p>
        </w:tc>
        <w:tc>
          <w:tcPr>
            <w:tcW w:w="1800" w:type="dxa"/>
            <w:tcBorders>
              <w:top w:val="single" w:sz="8" w:space="0" w:color="FFFFFF"/>
              <w:left w:val="single" w:sz="8" w:space="0" w:color="FFFFFF"/>
              <w:bottom w:val="single" w:sz="8" w:space="0" w:color="FFFFFF"/>
              <w:right w:val="single" w:sz="8" w:space="0" w:color="FFFFFF"/>
            </w:tcBorders>
            <w:shd w:val="clear" w:color="auto" w:fill="CBCDD4"/>
            <w:tcMar>
              <w:top w:w="15" w:type="dxa"/>
              <w:left w:w="85" w:type="dxa"/>
              <w:bottom w:w="0" w:type="dxa"/>
              <w:right w:w="85" w:type="dxa"/>
            </w:tcMar>
          </w:tcPr>
          <w:p w14:paraId="27C241C3" w14:textId="729B2B77" w:rsidR="00AA1692" w:rsidRPr="000E6140" w:rsidRDefault="00AA1692" w:rsidP="00AA1692">
            <w:pPr>
              <w:jc w:val="center"/>
            </w:pPr>
            <w:r w:rsidRPr="000E6140">
              <w:t>1</w:t>
            </w:r>
            <w:r>
              <w:t>,</w:t>
            </w:r>
            <w:r w:rsidRPr="000E6140">
              <w:t>0%</w:t>
            </w:r>
          </w:p>
        </w:tc>
        <w:tc>
          <w:tcPr>
            <w:tcW w:w="1170" w:type="dxa"/>
            <w:tcBorders>
              <w:top w:val="single" w:sz="8" w:space="0" w:color="FFFFFF"/>
              <w:left w:val="single" w:sz="8" w:space="0" w:color="FFFFFF"/>
              <w:bottom w:val="single" w:sz="8" w:space="0" w:color="FFFFFF"/>
              <w:right w:val="single" w:sz="8" w:space="0" w:color="FFFFFF"/>
            </w:tcBorders>
            <w:shd w:val="clear" w:color="auto" w:fill="CBCDD4"/>
            <w:tcMar>
              <w:top w:w="15" w:type="dxa"/>
              <w:left w:w="85" w:type="dxa"/>
              <w:bottom w:w="0" w:type="dxa"/>
              <w:right w:w="85" w:type="dxa"/>
            </w:tcMar>
          </w:tcPr>
          <w:p w14:paraId="62618F4F" w14:textId="45DF5FFA" w:rsidR="00AA1692" w:rsidRPr="000E6140" w:rsidRDefault="00AA1692" w:rsidP="00AA1692">
            <w:pPr>
              <w:jc w:val="center"/>
            </w:pPr>
            <w:r w:rsidRPr="000E6140">
              <w:t>x</w:t>
            </w:r>
          </w:p>
        </w:tc>
        <w:tc>
          <w:tcPr>
            <w:tcW w:w="1170" w:type="dxa"/>
            <w:tcBorders>
              <w:top w:val="single" w:sz="8" w:space="0" w:color="FFFFFF"/>
              <w:left w:val="single" w:sz="8" w:space="0" w:color="FFFFFF"/>
              <w:bottom w:val="single" w:sz="8" w:space="0" w:color="FFFFFF"/>
              <w:right w:val="single" w:sz="8" w:space="0" w:color="FFFFFF"/>
            </w:tcBorders>
            <w:shd w:val="clear" w:color="auto" w:fill="CBCDD4"/>
            <w:tcMar>
              <w:top w:w="15" w:type="dxa"/>
              <w:left w:w="85" w:type="dxa"/>
              <w:bottom w:w="0" w:type="dxa"/>
              <w:right w:w="85" w:type="dxa"/>
            </w:tcMar>
          </w:tcPr>
          <w:p w14:paraId="53C3AFC0" w14:textId="04B61A50" w:rsidR="00AA1692" w:rsidRPr="000E6140" w:rsidRDefault="00AA1692" w:rsidP="00AA1692">
            <w:pPr>
              <w:jc w:val="center"/>
            </w:pPr>
          </w:p>
        </w:tc>
      </w:tr>
      <w:tr w:rsidR="00AA1692" w:rsidRPr="000E6140" w14:paraId="45BB9865" w14:textId="77777777" w:rsidTr="00794F01">
        <w:trPr>
          <w:trHeight w:val="414"/>
        </w:trPr>
        <w:tc>
          <w:tcPr>
            <w:tcW w:w="530" w:type="dxa"/>
            <w:tcBorders>
              <w:top w:val="single" w:sz="8" w:space="0" w:color="FFFFFF"/>
              <w:left w:val="single" w:sz="8" w:space="0" w:color="FFFFFF"/>
              <w:bottom w:val="single" w:sz="8" w:space="0" w:color="FFFFFF"/>
              <w:right w:val="single" w:sz="8" w:space="0" w:color="FFFFFF"/>
            </w:tcBorders>
            <w:shd w:val="clear" w:color="auto" w:fill="002F6C"/>
            <w:tcMar>
              <w:top w:w="15" w:type="dxa"/>
              <w:left w:w="85" w:type="dxa"/>
              <w:bottom w:w="0" w:type="dxa"/>
              <w:right w:w="85" w:type="dxa"/>
            </w:tcMar>
            <w:hideMark/>
          </w:tcPr>
          <w:p w14:paraId="76F84267" w14:textId="77777777" w:rsidR="00AA1692" w:rsidRPr="000E6140" w:rsidRDefault="00AA1692" w:rsidP="00AA1692">
            <w:pPr>
              <w:jc w:val="both"/>
            </w:pPr>
            <w:r w:rsidRPr="000E6140">
              <w:rPr>
                <w:b/>
                <w:bCs/>
              </w:rPr>
              <w:t>11</w:t>
            </w:r>
          </w:p>
        </w:tc>
        <w:tc>
          <w:tcPr>
            <w:tcW w:w="4950" w:type="dxa"/>
            <w:tcBorders>
              <w:top w:val="single" w:sz="8" w:space="0" w:color="FFFFFF"/>
              <w:left w:val="single" w:sz="8" w:space="0" w:color="FFFFFF"/>
              <w:bottom w:val="single" w:sz="8" w:space="0" w:color="FFFFFF"/>
              <w:right w:val="single" w:sz="8" w:space="0" w:color="FFFFFF"/>
            </w:tcBorders>
            <w:shd w:val="clear" w:color="auto" w:fill="E7E8EB"/>
            <w:tcMar>
              <w:top w:w="15" w:type="dxa"/>
              <w:left w:w="85" w:type="dxa"/>
              <w:bottom w:w="0" w:type="dxa"/>
              <w:right w:w="85" w:type="dxa"/>
            </w:tcMar>
          </w:tcPr>
          <w:p w14:paraId="2D184E59" w14:textId="2571DB74" w:rsidR="00AA1692" w:rsidRPr="000E6140" w:rsidRDefault="00AA1692" w:rsidP="00AA1692">
            <w:pPr>
              <w:jc w:val="both"/>
            </w:pPr>
            <w:r w:rsidRPr="000E6140">
              <w:t>Tăng tỷ lệ sử dụng tro, xỉ trong xi măng (kết hợp công nghệ nghiền/phối trộn riêng)</w:t>
            </w:r>
          </w:p>
        </w:tc>
        <w:tc>
          <w:tcPr>
            <w:tcW w:w="1800" w:type="dxa"/>
            <w:tcBorders>
              <w:top w:val="single" w:sz="8" w:space="0" w:color="FFFFFF"/>
              <w:left w:val="single" w:sz="8" w:space="0" w:color="FFFFFF"/>
              <w:bottom w:val="single" w:sz="8" w:space="0" w:color="FFFFFF"/>
              <w:right w:val="single" w:sz="8" w:space="0" w:color="FFFFFF"/>
            </w:tcBorders>
            <w:shd w:val="clear" w:color="auto" w:fill="E7E8EB"/>
            <w:tcMar>
              <w:top w:w="15" w:type="dxa"/>
              <w:left w:w="85" w:type="dxa"/>
              <w:bottom w:w="0" w:type="dxa"/>
              <w:right w:w="85" w:type="dxa"/>
            </w:tcMar>
          </w:tcPr>
          <w:p w14:paraId="18827996" w14:textId="360DFAFD" w:rsidR="00AA1692" w:rsidRPr="000E6140" w:rsidRDefault="00AA1692" w:rsidP="00AA1692">
            <w:pPr>
              <w:jc w:val="center"/>
            </w:pPr>
            <w:r w:rsidRPr="000E6140">
              <w:t>0</w:t>
            </w:r>
            <w:r>
              <w:t>,</w:t>
            </w:r>
            <w:r w:rsidRPr="000E6140">
              <w:t>5%</w:t>
            </w:r>
          </w:p>
        </w:tc>
        <w:tc>
          <w:tcPr>
            <w:tcW w:w="1170" w:type="dxa"/>
            <w:tcBorders>
              <w:top w:val="single" w:sz="8" w:space="0" w:color="FFFFFF"/>
              <w:left w:val="single" w:sz="8" w:space="0" w:color="FFFFFF"/>
              <w:bottom w:val="single" w:sz="8" w:space="0" w:color="FFFFFF"/>
              <w:right w:val="single" w:sz="8" w:space="0" w:color="FFFFFF"/>
            </w:tcBorders>
            <w:shd w:val="clear" w:color="auto" w:fill="E7E8EB"/>
            <w:tcMar>
              <w:top w:w="15" w:type="dxa"/>
              <w:left w:w="85" w:type="dxa"/>
              <w:bottom w:w="0" w:type="dxa"/>
              <w:right w:w="85" w:type="dxa"/>
            </w:tcMar>
          </w:tcPr>
          <w:p w14:paraId="607F2D62" w14:textId="5162990C" w:rsidR="00AA1692" w:rsidRPr="000E6140" w:rsidRDefault="00AA1692" w:rsidP="00AA1692">
            <w:pPr>
              <w:jc w:val="center"/>
            </w:pPr>
            <w:r w:rsidRPr="000E6140">
              <w:t>x</w:t>
            </w:r>
          </w:p>
        </w:tc>
        <w:tc>
          <w:tcPr>
            <w:tcW w:w="1170" w:type="dxa"/>
            <w:tcBorders>
              <w:top w:val="single" w:sz="8" w:space="0" w:color="FFFFFF"/>
              <w:left w:val="single" w:sz="8" w:space="0" w:color="FFFFFF"/>
              <w:bottom w:val="single" w:sz="8" w:space="0" w:color="FFFFFF"/>
              <w:right w:val="single" w:sz="8" w:space="0" w:color="FFFFFF"/>
            </w:tcBorders>
            <w:shd w:val="clear" w:color="auto" w:fill="E7E8EB"/>
            <w:tcMar>
              <w:top w:w="15" w:type="dxa"/>
              <w:left w:w="85" w:type="dxa"/>
              <w:bottom w:w="0" w:type="dxa"/>
              <w:right w:w="85" w:type="dxa"/>
            </w:tcMar>
          </w:tcPr>
          <w:p w14:paraId="09FCE3CB" w14:textId="591C2A1B" w:rsidR="00AA1692" w:rsidRPr="000E6140" w:rsidRDefault="00AA1692" w:rsidP="00AA1692">
            <w:pPr>
              <w:jc w:val="center"/>
            </w:pPr>
          </w:p>
        </w:tc>
      </w:tr>
      <w:tr w:rsidR="00AA1692" w:rsidRPr="000E6140" w14:paraId="4E29C84A" w14:textId="77777777" w:rsidTr="00794F01">
        <w:trPr>
          <w:trHeight w:val="622"/>
        </w:trPr>
        <w:tc>
          <w:tcPr>
            <w:tcW w:w="530" w:type="dxa"/>
            <w:tcBorders>
              <w:top w:val="single" w:sz="8" w:space="0" w:color="FFFFFF"/>
              <w:left w:val="single" w:sz="8" w:space="0" w:color="FFFFFF"/>
              <w:bottom w:val="single" w:sz="8" w:space="0" w:color="FFFFFF"/>
              <w:right w:val="single" w:sz="8" w:space="0" w:color="FFFFFF"/>
            </w:tcBorders>
            <w:shd w:val="clear" w:color="auto" w:fill="002F6C"/>
            <w:tcMar>
              <w:top w:w="15" w:type="dxa"/>
              <w:left w:w="85" w:type="dxa"/>
              <w:bottom w:w="0" w:type="dxa"/>
              <w:right w:w="85" w:type="dxa"/>
            </w:tcMar>
            <w:hideMark/>
          </w:tcPr>
          <w:p w14:paraId="48D236A1" w14:textId="77777777" w:rsidR="00AA1692" w:rsidRPr="000E6140" w:rsidRDefault="00AA1692" w:rsidP="00AA1692">
            <w:pPr>
              <w:jc w:val="both"/>
            </w:pPr>
            <w:r w:rsidRPr="000E6140">
              <w:rPr>
                <w:b/>
                <w:bCs/>
              </w:rPr>
              <w:t>12</w:t>
            </w:r>
          </w:p>
        </w:tc>
        <w:tc>
          <w:tcPr>
            <w:tcW w:w="4950" w:type="dxa"/>
            <w:tcBorders>
              <w:top w:val="single" w:sz="8" w:space="0" w:color="FFFFFF"/>
              <w:left w:val="single" w:sz="8" w:space="0" w:color="FFFFFF"/>
              <w:bottom w:val="single" w:sz="8" w:space="0" w:color="FFFFFF"/>
              <w:right w:val="single" w:sz="8" w:space="0" w:color="FFFFFF"/>
            </w:tcBorders>
            <w:shd w:val="clear" w:color="auto" w:fill="CBCDD4"/>
            <w:tcMar>
              <w:top w:w="15" w:type="dxa"/>
              <w:left w:w="85" w:type="dxa"/>
              <w:bottom w:w="0" w:type="dxa"/>
              <w:right w:w="85" w:type="dxa"/>
            </w:tcMar>
          </w:tcPr>
          <w:p w14:paraId="43869375" w14:textId="4E9632BB" w:rsidR="00AA1692" w:rsidRPr="000E6140" w:rsidRDefault="00AA1692" w:rsidP="00AA1692">
            <w:pPr>
              <w:jc w:val="both"/>
            </w:pPr>
            <w:r w:rsidRPr="000E6140">
              <w:rPr>
                <w:lang w:val="vi-VN"/>
              </w:rPr>
              <w:t>Nâng cấp hệ thống điều khiển (tối ưu hóa quá trình)</w:t>
            </w:r>
          </w:p>
        </w:tc>
        <w:tc>
          <w:tcPr>
            <w:tcW w:w="1800" w:type="dxa"/>
            <w:tcBorders>
              <w:top w:val="single" w:sz="8" w:space="0" w:color="FFFFFF"/>
              <w:left w:val="single" w:sz="8" w:space="0" w:color="FFFFFF"/>
              <w:bottom w:val="single" w:sz="8" w:space="0" w:color="FFFFFF"/>
              <w:right w:val="single" w:sz="8" w:space="0" w:color="FFFFFF"/>
            </w:tcBorders>
            <w:shd w:val="clear" w:color="auto" w:fill="CBCDD4"/>
            <w:tcMar>
              <w:top w:w="15" w:type="dxa"/>
              <w:left w:w="85" w:type="dxa"/>
              <w:bottom w:w="0" w:type="dxa"/>
              <w:right w:w="85" w:type="dxa"/>
            </w:tcMar>
          </w:tcPr>
          <w:p w14:paraId="1CD3C899" w14:textId="77B5D4AE" w:rsidR="00AA1692" w:rsidRPr="000E6140" w:rsidRDefault="00AA1692" w:rsidP="00AA1692">
            <w:pPr>
              <w:jc w:val="center"/>
            </w:pPr>
            <w:r w:rsidRPr="000E6140">
              <w:t>0</w:t>
            </w:r>
            <w:r>
              <w:t>,</w:t>
            </w:r>
            <w:r w:rsidRPr="000E6140">
              <w:t>56%</w:t>
            </w:r>
          </w:p>
        </w:tc>
        <w:tc>
          <w:tcPr>
            <w:tcW w:w="1170" w:type="dxa"/>
            <w:tcBorders>
              <w:top w:val="single" w:sz="8" w:space="0" w:color="FFFFFF"/>
              <w:left w:val="single" w:sz="8" w:space="0" w:color="FFFFFF"/>
              <w:bottom w:val="single" w:sz="8" w:space="0" w:color="FFFFFF"/>
              <w:right w:val="single" w:sz="8" w:space="0" w:color="FFFFFF"/>
            </w:tcBorders>
            <w:shd w:val="clear" w:color="auto" w:fill="CBCDD4"/>
            <w:tcMar>
              <w:top w:w="15" w:type="dxa"/>
              <w:left w:w="85" w:type="dxa"/>
              <w:bottom w:w="0" w:type="dxa"/>
              <w:right w:w="85" w:type="dxa"/>
            </w:tcMar>
          </w:tcPr>
          <w:p w14:paraId="03C347F0" w14:textId="6DC8D54D" w:rsidR="00AA1692" w:rsidRPr="000E6140" w:rsidRDefault="00AA1692" w:rsidP="00AA1692">
            <w:pPr>
              <w:jc w:val="center"/>
            </w:pPr>
            <w:r w:rsidRPr="000E6140">
              <w:t>x</w:t>
            </w:r>
          </w:p>
        </w:tc>
        <w:tc>
          <w:tcPr>
            <w:tcW w:w="1170" w:type="dxa"/>
            <w:tcBorders>
              <w:top w:val="single" w:sz="8" w:space="0" w:color="FFFFFF"/>
              <w:left w:val="single" w:sz="8" w:space="0" w:color="FFFFFF"/>
              <w:bottom w:val="single" w:sz="8" w:space="0" w:color="FFFFFF"/>
              <w:right w:val="single" w:sz="8" w:space="0" w:color="FFFFFF"/>
            </w:tcBorders>
            <w:shd w:val="clear" w:color="auto" w:fill="CBCDD4"/>
            <w:tcMar>
              <w:top w:w="15" w:type="dxa"/>
              <w:left w:w="85" w:type="dxa"/>
              <w:bottom w:w="0" w:type="dxa"/>
              <w:right w:w="85" w:type="dxa"/>
            </w:tcMar>
          </w:tcPr>
          <w:p w14:paraId="75AB780F" w14:textId="15AD17B7" w:rsidR="00AA1692" w:rsidRPr="000E6140" w:rsidRDefault="00AA1692" w:rsidP="00AA1692">
            <w:pPr>
              <w:jc w:val="center"/>
            </w:pPr>
          </w:p>
        </w:tc>
      </w:tr>
      <w:tr w:rsidR="00AA1692" w:rsidRPr="000E6140" w14:paraId="531B9D4B" w14:textId="77777777" w:rsidTr="00794F01">
        <w:trPr>
          <w:trHeight w:val="622"/>
        </w:trPr>
        <w:tc>
          <w:tcPr>
            <w:tcW w:w="530" w:type="dxa"/>
            <w:tcBorders>
              <w:top w:val="single" w:sz="8" w:space="0" w:color="FFFFFF"/>
              <w:left w:val="single" w:sz="8" w:space="0" w:color="FFFFFF"/>
              <w:bottom w:val="single" w:sz="8" w:space="0" w:color="FFFFFF"/>
              <w:right w:val="single" w:sz="8" w:space="0" w:color="FFFFFF"/>
            </w:tcBorders>
            <w:shd w:val="clear" w:color="auto" w:fill="002F6C"/>
            <w:tcMar>
              <w:top w:w="15" w:type="dxa"/>
              <w:left w:w="85" w:type="dxa"/>
              <w:bottom w:w="0" w:type="dxa"/>
              <w:right w:w="85" w:type="dxa"/>
            </w:tcMar>
          </w:tcPr>
          <w:p w14:paraId="6539DE1A" w14:textId="24F80747" w:rsidR="00AA1692" w:rsidRPr="000E6140" w:rsidRDefault="00AA1692" w:rsidP="00AA1692">
            <w:pPr>
              <w:jc w:val="both"/>
              <w:rPr>
                <w:b/>
                <w:bCs/>
              </w:rPr>
            </w:pPr>
            <w:r>
              <w:rPr>
                <w:b/>
                <w:bCs/>
              </w:rPr>
              <w:t>13</w:t>
            </w:r>
          </w:p>
        </w:tc>
        <w:tc>
          <w:tcPr>
            <w:tcW w:w="4950" w:type="dxa"/>
            <w:tcBorders>
              <w:top w:val="single" w:sz="8" w:space="0" w:color="FFFFFF"/>
              <w:left w:val="single" w:sz="8" w:space="0" w:color="FFFFFF"/>
              <w:bottom w:val="single" w:sz="8" w:space="0" w:color="FFFFFF"/>
              <w:right w:val="single" w:sz="8" w:space="0" w:color="FFFFFF"/>
            </w:tcBorders>
            <w:shd w:val="clear" w:color="auto" w:fill="EDEDED" w:themeFill="accent3" w:themeFillTint="33"/>
            <w:tcMar>
              <w:top w:w="15" w:type="dxa"/>
              <w:left w:w="85" w:type="dxa"/>
              <w:bottom w:w="0" w:type="dxa"/>
              <w:right w:w="85" w:type="dxa"/>
            </w:tcMar>
          </w:tcPr>
          <w:p w14:paraId="780A87D3" w14:textId="4CABE87A" w:rsidR="00AA1692" w:rsidRPr="000E6140" w:rsidRDefault="00AA1692" w:rsidP="00AA1692">
            <w:pPr>
              <w:jc w:val="both"/>
            </w:pPr>
            <w:r w:rsidRPr="000E6140">
              <w:t xml:space="preserve">Cải thiện đặc tính nung của nguyên liệu bằng các phụ gia khoáng hóa </w:t>
            </w:r>
          </w:p>
        </w:tc>
        <w:tc>
          <w:tcPr>
            <w:tcW w:w="1800" w:type="dxa"/>
            <w:tcBorders>
              <w:top w:val="single" w:sz="8" w:space="0" w:color="FFFFFF"/>
              <w:left w:val="single" w:sz="8" w:space="0" w:color="FFFFFF"/>
              <w:bottom w:val="single" w:sz="8" w:space="0" w:color="FFFFFF"/>
              <w:right w:val="single" w:sz="8" w:space="0" w:color="FFFFFF"/>
            </w:tcBorders>
            <w:shd w:val="clear" w:color="auto" w:fill="EDEDED" w:themeFill="accent3" w:themeFillTint="33"/>
            <w:tcMar>
              <w:top w:w="15" w:type="dxa"/>
              <w:left w:w="85" w:type="dxa"/>
              <w:bottom w:w="0" w:type="dxa"/>
              <w:right w:w="85" w:type="dxa"/>
            </w:tcMar>
          </w:tcPr>
          <w:p w14:paraId="47099792" w14:textId="7A0273BF" w:rsidR="00AA1692" w:rsidRPr="000E6140" w:rsidRDefault="00AA1692" w:rsidP="00AA1692">
            <w:pPr>
              <w:jc w:val="center"/>
            </w:pPr>
            <w:r w:rsidRPr="000E6140">
              <w:t>1</w:t>
            </w:r>
            <w:r>
              <w:t>,</w:t>
            </w:r>
            <w:r w:rsidRPr="000E6140">
              <w:t>0%</w:t>
            </w:r>
          </w:p>
        </w:tc>
        <w:tc>
          <w:tcPr>
            <w:tcW w:w="1170" w:type="dxa"/>
            <w:tcBorders>
              <w:top w:val="single" w:sz="8" w:space="0" w:color="FFFFFF"/>
              <w:left w:val="single" w:sz="8" w:space="0" w:color="FFFFFF"/>
              <w:bottom w:val="single" w:sz="8" w:space="0" w:color="FFFFFF"/>
              <w:right w:val="single" w:sz="8" w:space="0" w:color="FFFFFF"/>
            </w:tcBorders>
            <w:shd w:val="clear" w:color="auto" w:fill="EDEDED" w:themeFill="accent3" w:themeFillTint="33"/>
            <w:tcMar>
              <w:top w:w="15" w:type="dxa"/>
              <w:left w:w="85" w:type="dxa"/>
              <w:bottom w:w="0" w:type="dxa"/>
              <w:right w:w="85" w:type="dxa"/>
            </w:tcMar>
          </w:tcPr>
          <w:p w14:paraId="5608A7DC" w14:textId="77777777" w:rsidR="00AA1692" w:rsidRPr="000E6140" w:rsidRDefault="00AA1692" w:rsidP="00AA1692">
            <w:pPr>
              <w:jc w:val="center"/>
            </w:pPr>
          </w:p>
        </w:tc>
        <w:tc>
          <w:tcPr>
            <w:tcW w:w="1170" w:type="dxa"/>
            <w:tcBorders>
              <w:top w:val="single" w:sz="8" w:space="0" w:color="FFFFFF"/>
              <w:left w:val="single" w:sz="8" w:space="0" w:color="FFFFFF"/>
              <w:bottom w:val="single" w:sz="8" w:space="0" w:color="FFFFFF"/>
              <w:right w:val="single" w:sz="8" w:space="0" w:color="FFFFFF"/>
            </w:tcBorders>
            <w:shd w:val="clear" w:color="auto" w:fill="EDEDED" w:themeFill="accent3" w:themeFillTint="33"/>
            <w:tcMar>
              <w:top w:w="15" w:type="dxa"/>
              <w:left w:w="85" w:type="dxa"/>
              <w:bottom w:w="0" w:type="dxa"/>
              <w:right w:w="85" w:type="dxa"/>
            </w:tcMar>
          </w:tcPr>
          <w:p w14:paraId="251C8B60" w14:textId="4B1F6803" w:rsidR="00AA1692" w:rsidRPr="000E6140" w:rsidRDefault="00AA1692" w:rsidP="00AA1692">
            <w:pPr>
              <w:jc w:val="center"/>
            </w:pPr>
            <w:r w:rsidRPr="000E6140">
              <w:t>x</w:t>
            </w:r>
          </w:p>
        </w:tc>
      </w:tr>
    </w:tbl>
    <w:p w14:paraId="37F266EE" w14:textId="5B6FFD3A" w:rsidR="000E6140" w:rsidRDefault="000E6140" w:rsidP="008E3E25">
      <w:pPr>
        <w:jc w:val="both"/>
      </w:pPr>
    </w:p>
    <w:p w14:paraId="0C1BE3FF" w14:textId="4144FC15" w:rsidR="004E5384" w:rsidRDefault="000E6140" w:rsidP="000E6140">
      <w:pPr>
        <w:jc w:val="both"/>
        <w:rPr>
          <w:b/>
          <w:bCs/>
        </w:rPr>
      </w:pPr>
      <w:r w:rsidRPr="000E6140">
        <w:rPr>
          <w:lang w:val="vi-VN"/>
        </w:rPr>
        <w:t xml:space="preserve">Có khoảng </w:t>
      </w:r>
      <w:r w:rsidR="00AA1692" w:rsidRPr="000E6140">
        <w:rPr>
          <w:lang w:val="vi-VN"/>
        </w:rPr>
        <w:t>1</w:t>
      </w:r>
      <w:r w:rsidR="00AA1692">
        <w:t>3</w:t>
      </w:r>
      <w:r w:rsidR="00AA1692" w:rsidRPr="000E6140">
        <w:rPr>
          <w:lang w:val="vi-VN"/>
        </w:rPr>
        <w:t xml:space="preserve"> </w:t>
      </w:r>
      <w:r w:rsidRPr="000E6140">
        <w:rPr>
          <w:lang w:val="vi-VN"/>
        </w:rPr>
        <w:t xml:space="preserve">giải pháp tiết kiệm năng lượng tiềm năng có thể thực hiện, tương đương với lượng tiết kiệm là </w:t>
      </w:r>
      <w:r w:rsidR="00AA1692">
        <w:rPr>
          <w:b/>
          <w:bCs/>
        </w:rPr>
        <w:t>12,35</w:t>
      </w:r>
      <w:r w:rsidRPr="000E6140">
        <w:rPr>
          <w:b/>
          <w:bCs/>
          <w:lang w:val="vi-VN"/>
        </w:rPr>
        <w:t>%</w:t>
      </w:r>
      <w:r w:rsidR="004E5384">
        <w:rPr>
          <w:b/>
          <w:bCs/>
        </w:rPr>
        <w:t>.</w:t>
      </w:r>
      <w:r w:rsidR="00AA1692">
        <w:rPr>
          <w:b/>
          <w:bCs/>
        </w:rPr>
        <w:t xml:space="preserve"> </w:t>
      </w:r>
      <w:r w:rsidR="00AA1692" w:rsidRPr="000E6140">
        <w:rPr>
          <w:lang w:val="vi-VN"/>
        </w:rPr>
        <w:t xml:space="preserve">Tiềm năng tiết kiệm </w:t>
      </w:r>
      <w:r w:rsidR="00AA1692">
        <w:t>nhiệt</w:t>
      </w:r>
      <w:r w:rsidR="00AA1692" w:rsidRPr="000E6140">
        <w:rPr>
          <w:lang w:val="vi-VN"/>
        </w:rPr>
        <w:t xml:space="preserve"> năng của hệ thống WHR là </w:t>
      </w:r>
      <w:r w:rsidR="00AA1692">
        <w:t>hơn 4</w:t>
      </w:r>
      <w:r w:rsidR="00AA1692" w:rsidRPr="000E6140">
        <w:rPr>
          <w:lang w:val="vi-VN"/>
        </w:rPr>
        <w:t>%</w:t>
      </w:r>
      <w:r w:rsidR="00AA1692">
        <w:t>.</w:t>
      </w:r>
    </w:p>
    <w:p w14:paraId="5C07A2FE" w14:textId="0B7FE9B6" w:rsidR="004E5384" w:rsidRPr="00E63A45" w:rsidRDefault="004E5384" w:rsidP="004E5384">
      <w:pPr>
        <w:pStyle w:val="Heading3"/>
      </w:pPr>
      <w:bookmarkStart w:id="29" w:name="_Toc44352065"/>
      <w:r>
        <w:t>3.2 kết quả tính toán tiêu hao điện năng</w:t>
      </w:r>
      <w:bookmarkEnd w:id="29"/>
    </w:p>
    <w:p w14:paraId="2C04C457" w14:textId="7734922E" w:rsidR="004E5384" w:rsidRPr="006D0DA5" w:rsidRDefault="004E5384" w:rsidP="004E5384">
      <w:pPr>
        <w:jc w:val="both"/>
        <w:rPr>
          <w:b/>
          <w:bCs/>
          <w:i/>
          <w:iCs/>
        </w:rPr>
      </w:pPr>
      <w:r w:rsidRPr="006D0DA5">
        <w:rPr>
          <w:b/>
          <w:bCs/>
          <w:i/>
          <w:iCs/>
        </w:rPr>
        <w:t>3.</w:t>
      </w:r>
      <w:r>
        <w:rPr>
          <w:b/>
          <w:bCs/>
          <w:i/>
          <w:iCs/>
        </w:rPr>
        <w:t>2</w:t>
      </w:r>
      <w:r w:rsidRPr="006D0DA5">
        <w:rPr>
          <w:b/>
          <w:bCs/>
          <w:i/>
          <w:iCs/>
        </w:rPr>
        <w:t xml:space="preserve">.1. Thực trạng suất tiêu hao </w:t>
      </w:r>
      <w:r>
        <w:rPr>
          <w:b/>
          <w:bCs/>
          <w:i/>
          <w:iCs/>
        </w:rPr>
        <w:t>điện</w:t>
      </w:r>
      <w:r w:rsidRPr="006D0DA5">
        <w:rPr>
          <w:b/>
          <w:bCs/>
          <w:i/>
          <w:iCs/>
        </w:rPr>
        <w:t xml:space="preserve"> năng của các nhà máy sản xuất Xi măng</w:t>
      </w:r>
    </w:p>
    <w:p w14:paraId="72528CDC" w14:textId="7F65DC4A" w:rsidR="000E6140" w:rsidRDefault="000E6140" w:rsidP="008E3E25">
      <w:pPr>
        <w:jc w:val="both"/>
      </w:pPr>
    </w:p>
    <w:p w14:paraId="30C4BE07" w14:textId="094B2E6F" w:rsidR="000E6140" w:rsidRPr="004E5384" w:rsidRDefault="000E6140" w:rsidP="004E5384">
      <w:pPr>
        <w:jc w:val="both"/>
      </w:pPr>
      <w:r w:rsidRPr="004E5384">
        <w:rPr>
          <w:lang w:val="vi-VN"/>
        </w:rPr>
        <w:t>Mức tiêu hao năng lượng điện năng:</w:t>
      </w:r>
      <w:r w:rsidR="004E5384" w:rsidRPr="004E5384">
        <w:t xml:space="preserve"> </w:t>
      </w:r>
      <w:r w:rsidRPr="004E5384">
        <w:rPr>
          <w:lang w:val="vi-VN"/>
        </w:rPr>
        <w:t>Từ 77</w:t>
      </w:r>
      <w:r w:rsidR="004E5384">
        <w:t>,</w:t>
      </w:r>
      <w:r w:rsidRPr="000E6140">
        <w:rPr>
          <w:lang w:val="vi-VN"/>
        </w:rPr>
        <w:t>3 kWh/tấn xi măng đến 108 kWh/tấn xi măng</w:t>
      </w:r>
      <w:r w:rsidR="004E5384">
        <w:t>.</w:t>
      </w:r>
    </w:p>
    <w:p w14:paraId="3F538782" w14:textId="6E27968D" w:rsidR="000E6140" w:rsidRDefault="000E6140" w:rsidP="008E3E25">
      <w:pPr>
        <w:jc w:val="both"/>
      </w:pPr>
    </w:p>
    <w:p w14:paraId="7FC78293" w14:textId="6CFEB0B0" w:rsidR="000E6140" w:rsidRDefault="000E6140" w:rsidP="004E5384">
      <w:pPr>
        <w:jc w:val="center"/>
      </w:pPr>
      <w:r w:rsidRPr="000E6140">
        <w:rPr>
          <w:noProof/>
          <w:lang w:val="vi-VN" w:eastAsia="vi-VN"/>
        </w:rPr>
        <w:drawing>
          <wp:inline distT="0" distB="0" distL="0" distR="0" wp14:anchorId="04B38B9C" wp14:editId="76FF983D">
            <wp:extent cx="4707082" cy="2743200"/>
            <wp:effectExtent l="0" t="0" r="0" b="0"/>
            <wp:docPr id="77" name="Picture 11">
              <a:extLst xmlns:a="http://schemas.openxmlformats.org/drawingml/2006/main">
                <a:ext uri="{FF2B5EF4-FFF2-40B4-BE49-F238E27FC236}">
                  <a16:creationId xmlns:a16="http://schemas.microsoft.com/office/drawing/2014/main" id="{5E6E3512-D4C7-424E-A35E-BC1EC772EB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5E6E3512-D4C7-424E-A35E-BC1EC772EB2B}"/>
                        </a:ext>
                      </a:extLst>
                    </pic:cNvPr>
                    <pic:cNvPicPr>
                      <a:picLocks noChangeAspect="1"/>
                    </pic:cNvPicPr>
                  </pic:nvPicPr>
                  <pic:blipFill>
                    <a:blip r:embed="rId25"/>
                    <a:stretch>
                      <a:fillRect/>
                    </a:stretch>
                  </pic:blipFill>
                  <pic:spPr>
                    <a:xfrm>
                      <a:off x="0" y="0"/>
                      <a:ext cx="4707082" cy="2743200"/>
                    </a:xfrm>
                    <a:prstGeom prst="rect">
                      <a:avLst/>
                    </a:prstGeom>
                  </pic:spPr>
                </pic:pic>
              </a:graphicData>
            </a:graphic>
          </wp:inline>
        </w:drawing>
      </w:r>
    </w:p>
    <w:p w14:paraId="3D220FF2" w14:textId="2F597DEC" w:rsidR="004E5384" w:rsidRPr="002B19E9" w:rsidRDefault="004E5384" w:rsidP="004E5384">
      <w:pPr>
        <w:jc w:val="center"/>
        <w:rPr>
          <w:rFonts w:ascii="Arial" w:hAnsi="Arial" w:cs="Arial"/>
          <w:b/>
          <w:iCs/>
          <w:sz w:val="20"/>
          <w:szCs w:val="20"/>
        </w:rPr>
      </w:pPr>
      <w:bookmarkStart w:id="30" w:name="_Toc44351912"/>
      <w:r w:rsidRPr="002B19E9">
        <w:rPr>
          <w:rFonts w:ascii="Arial" w:hAnsi="Arial" w:cs="Arial"/>
          <w:b/>
          <w:iCs/>
          <w:sz w:val="20"/>
          <w:szCs w:val="20"/>
        </w:rPr>
        <w:t xml:space="preserve">Hình </w:t>
      </w:r>
      <w:r w:rsidRPr="002B19E9">
        <w:rPr>
          <w:rFonts w:ascii="Arial" w:hAnsi="Arial" w:cs="Arial"/>
          <w:b/>
          <w:iCs/>
          <w:sz w:val="20"/>
          <w:szCs w:val="20"/>
        </w:rPr>
        <w:fldChar w:fldCharType="begin"/>
      </w:r>
      <w:r w:rsidRPr="002B19E9">
        <w:rPr>
          <w:rFonts w:ascii="Arial" w:hAnsi="Arial" w:cs="Arial"/>
          <w:b/>
          <w:iCs/>
          <w:sz w:val="20"/>
          <w:szCs w:val="20"/>
        </w:rPr>
        <w:instrText xml:space="preserve"> SEQ Figure \* ARABIC </w:instrText>
      </w:r>
      <w:r w:rsidRPr="002B19E9">
        <w:rPr>
          <w:rFonts w:ascii="Arial" w:hAnsi="Arial" w:cs="Arial"/>
          <w:b/>
          <w:iCs/>
          <w:sz w:val="20"/>
          <w:szCs w:val="20"/>
        </w:rPr>
        <w:fldChar w:fldCharType="separate"/>
      </w:r>
      <w:r>
        <w:rPr>
          <w:rFonts w:ascii="Arial" w:hAnsi="Arial" w:cs="Arial"/>
          <w:b/>
          <w:iCs/>
          <w:noProof/>
          <w:sz w:val="20"/>
          <w:szCs w:val="20"/>
        </w:rPr>
        <w:t>8</w:t>
      </w:r>
      <w:r w:rsidRPr="002B19E9">
        <w:rPr>
          <w:rFonts w:ascii="Arial" w:hAnsi="Arial" w:cs="Arial"/>
          <w:b/>
          <w:iCs/>
          <w:sz w:val="20"/>
          <w:szCs w:val="20"/>
        </w:rPr>
        <w:fldChar w:fldCharType="end"/>
      </w:r>
      <w:r w:rsidRPr="002B19E9">
        <w:rPr>
          <w:rFonts w:ascii="Arial" w:hAnsi="Arial" w:cs="Arial"/>
          <w:b/>
          <w:iCs/>
          <w:sz w:val="20"/>
          <w:szCs w:val="20"/>
        </w:rPr>
        <w:t xml:space="preserve">. </w:t>
      </w:r>
      <w:r>
        <w:rPr>
          <w:rFonts w:ascii="Arial" w:hAnsi="Arial" w:cs="Arial"/>
          <w:b/>
          <w:iCs/>
          <w:sz w:val="20"/>
          <w:szCs w:val="20"/>
        </w:rPr>
        <w:t>Suất tiêu hao điện năng để sản xuất xi măng</w:t>
      </w:r>
      <w:bookmarkEnd w:id="30"/>
    </w:p>
    <w:p w14:paraId="01CD5427" w14:textId="77777777" w:rsidR="004E5384" w:rsidRDefault="004E5384" w:rsidP="004E5384">
      <w:pPr>
        <w:jc w:val="center"/>
      </w:pPr>
    </w:p>
    <w:p w14:paraId="1777DCDB" w14:textId="34A5F1B6" w:rsidR="004E5384" w:rsidRDefault="00784EB7" w:rsidP="0028482E">
      <w:pPr>
        <w:pStyle w:val="Caption"/>
      </w:pPr>
      <w:bookmarkStart w:id="31" w:name="_Toc44351913"/>
      <w:r w:rsidRPr="00784EB7">
        <w:t xml:space="preserve">Bảng </w:t>
      </w:r>
      <w:r w:rsidRPr="00784EB7">
        <w:rPr>
          <w:noProof/>
        </w:rPr>
        <w:fldChar w:fldCharType="begin"/>
      </w:r>
      <w:r w:rsidRPr="00784EB7">
        <w:rPr>
          <w:noProof/>
        </w:rPr>
        <w:instrText xml:space="preserve"> SEQ Figure \* ARABIC \s 1 </w:instrText>
      </w:r>
      <w:r w:rsidRPr="00784EB7">
        <w:rPr>
          <w:noProof/>
        </w:rPr>
        <w:fldChar w:fldCharType="separate"/>
      </w:r>
      <w:r w:rsidRPr="00784EB7">
        <w:rPr>
          <w:noProof/>
        </w:rPr>
        <w:t>6</w:t>
      </w:r>
      <w:r w:rsidRPr="00784EB7">
        <w:rPr>
          <w:noProof/>
        </w:rPr>
        <w:fldChar w:fldCharType="end"/>
      </w:r>
      <w:r w:rsidRPr="00784EB7">
        <w:t xml:space="preserve">: </w:t>
      </w:r>
      <w:r w:rsidR="004E5384" w:rsidRPr="00784EB7">
        <w:t>Suất tiêu hao điện</w:t>
      </w:r>
      <w:r w:rsidR="004E5384">
        <w:t xml:space="preserve"> năng tính toán</w:t>
      </w:r>
      <w:bookmarkEnd w:id="31"/>
    </w:p>
    <w:tbl>
      <w:tblPr>
        <w:tblW w:w="8990" w:type="dxa"/>
        <w:tblCellMar>
          <w:left w:w="0" w:type="dxa"/>
          <w:right w:w="0" w:type="dxa"/>
        </w:tblCellMar>
        <w:tblLook w:val="04A0" w:firstRow="1" w:lastRow="0" w:firstColumn="1" w:lastColumn="0" w:noHBand="0" w:noVBand="1"/>
      </w:tblPr>
      <w:tblGrid>
        <w:gridCol w:w="3050"/>
        <w:gridCol w:w="1440"/>
        <w:gridCol w:w="930"/>
        <w:gridCol w:w="900"/>
        <w:gridCol w:w="900"/>
        <w:gridCol w:w="810"/>
        <w:gridCol w:w="960"/>
      </w:tblGrid>
      <w:tr w:rsidR="004E5384" w:rsidRPr="000E6140" w14:paraId="0FFA7298" w14:textId="77777777" w:rsidTr="00F061C1">
        <w:trPr>
          <w:trHeight w:val="384"/>
        </w:trPr>
        <w:tc>
          <w:tcPr>
            <w:tcW w:w="3050" w:type="dxa"/>
            <w:tcBorders>
              <w:top w:val="single" w:sz="8" w:space="0" w:color="FFFFFF"/>
              <w:left w:val="single" w:sz="8" w:space="0" w:color="FFFFFF"/>
              <w:bottom w:val="single" w:sz="24" w:space="0" w:color="FFFFFF"/>
              <w:right w:val="single" w:sz="8" w:space="0" w:color="FFFFFF"/>
            </w:tcBorders>
            <w:shd w:val="clear" w:color="auto" w:fill="002F6C"/>
            <w:tcMar>
              <w:top w:w="15" w:type="dxa"/>
              <w:left w:w="108" w:type="dxa"/>
              <w:bottom w:w="0" w:type="dxa"/>
              <w:right w:w="108" w:type="dxa"/>
            </w:tcMar>
            <w:hideMark/>
          </w:tcPr>
          <w:p w14:paraId="6C60765A" w14:textId="77777777" w:rsidR="004E5384" w:rsidRPr="000E6140" w:rsidRDefault="004E5384" w:rsidP="00F061C1">
            <w:pPr>
              <w:jc w:val="both"/>
            </w:pPr>
            <w:r>
              <w:rPr>
                <w:b/>
                <w:bCs/>
              </w:rPr>
              <w:t>Suất tiêu hao nhiệt năng</w:t>
            </w:r>
          </w:p>
        </w:tc>
        <w:tc>
          <w:tcPr>
            <w:tcW w:w="1440" w:type="dxa"/>
            <w:tcBorders>
              <w:top w:val="single" w:sz="8" w:space="0" w:color="FFFFFF"/>
              <w:left w:val="single" w:sz="8" w:space="0" w:color="FFFFFF"/>
              <w:bottom w:val="single" w:sz="24" w:space="0" w:color="FFFFFF"/>
              <w:right w:val="single" w:sz="8" w:space="0" w:color="FFFFFF"/>
            </w:tcBorders>
            <w:shd w:val="clear" w:color="auto" w:fill="002F6C"/>
          </w:tcPr>
          <w:p w14:paraId="4BA94EC2" w14:textId="77777777" w:rsidR="004E5384" w:rsidRPr="000E6140" w:rsidRDefault="004E5384" w:rsidP="00F061C1">
            <w:pPr>
              <w:jc w:val="both"/>
              <w:rPr>
                <w:b/>
                <w:bCs/>
              </w:rPr>
            </w:pPr>
            <w:r>
              <w:rPr>
                <w:b/>
                <w:bCs/>
              </w:rPr>
              <w:t>Đơn vị</w:t>
            </w:r>
          </w:p>
        </w:tc>
        <w:tc>
          <w:tcPr>
            <w:tcW w:w="930" w:type="dxa"/>
            <w:tcBorders>
              <w:top w:val="single" w:sz="8" w:space="0" w:color="FFFFFF"/>
              <w:left w:val="single" w:sz="8" w:space="0" w:color="FFFFFF"/>
              <w:bottom w:val="single" w:sz="24" w:space="0" w:color="FFFFFF"/>
              <w:right w:val="single" w:sz="8" w:space="0" w:color="FFFFFF"/>
            </w:tcBorders>
            <w:shd w:val="clear" w:color="auto" w:fill="002F6C"/>
            <w:tcMar>
              <w:top w:w="15" w:type="dxa"/>
              <w:left w:w="108" w:type="dxa"/>
              <w:bottom w:w="0" w:type="dxa"/>
              <w:right w:w="108" w:type="dxa"/>
            </w:tcMar>
            <w:hideMark/>
          </w:tcPr>
          <w:p w14:paraId="393F5041" w14:textId="77777777" w:rsidR="004E5384" w:rsidRPr="000E6140" w:rsidRDefault="004E5384" w:rsidP="00F061C1">
            <w:pPr>
              <w:jc w:val="both"/>
            </w:pPr>
            <w:r w:rsidRPr="000E6140">
              <w:rPr>
                <w:b/>
                <w:bCs/>
              </w:rPr>
              <w:t>201</w:t>
            </w:r>
            <w:r>
              <w:rPr>
                <w:b/>
                <w:bCs/>
              </w:rPr>
              <w:t>4</w:t>
            </w:r>
          </w:p>
        </w:tc>
        <w:tc>
          <w:tcPr>
            <w:tcW w:w="900" w:type="dxa"/>
            <w:tcBorders>
              <w:top w:val="single" w:sz="8" w:space="0" w:color="FFFFFF"/>
              <w:left w:val="single" w:sz="8" w:space="0" w:color="FFFFFF"/>
              <w:bottom w:val="single" w:sz="24" w:space="0" w:color="FFFFFF"/>
              <w:right w:val="single" w:sz="8" w:space="0" w:color="FFFFFF"/>
            </w:tcBorders>
            <w:shd w:val="clear" w:color="auto" w:fill="002F6C"/>
            <w:tcMar>
              <w:top w:w="15" w:type="dxa"/>
              <w:left w:w="108" w:type="dxa"/>
              <w:bottom w:w="0" w:type="dxa"/>
              <w:right w:w="108" w:type="dxa"/>
            </w:tcMar>
            <w:hideMark/>
          </w:tcPr>
          <w:p w14:paraId="4CF6970B" w14:textId="77777777" w:rsidR="004E5384" w:rsidRPr="000E6140" w:rsidRDefault="004E5384" w:rsidP="00F061C1">
            <w:pPr>
              <w:jc w:val="both"/>
            </w:pPr>
            <w:r w:rsidRPr="000E6140">
              <w:rPr>
                <w:b/>
                <w:bCs/>
              </w:rPr>
              <w:t>201</w:t>
            </w:r>
            <w:r>
              <w:rPr>
                <w:b/>
                <w:bCs/>
              </w:rPr>
              <w:t>5</w:t>
            </w:r>
          </w:p>
        </w:tc>
        <w:tc>
          <w:tcPr>
            <w:tcW w:w="900" w:type="dxa"/>
            <w:tcBorders>
              <w:top w:val="single" w:sz="8" w:space="0" w:color="FFFFFF"/>
              <w:left w:val="single" w:sz="8" w:space="0" w:color="FFFFFF"/>
              <w:bottom w:val="single" w:sz="24" w:space="0" w:color="FFFFFF"/>
              <w:right w:val="single" w:sz="8" w:space="0" w:color="FFFFFF"/>
            </w:tcBorders>
            <w:shd w:val="clear" w:color="auto" w:fill="002F6C"/>
            <w:tcMar>
              <w:top w:w="15" w:type="dxa"/>
              <w:left w:w="108" w:type="dxa"/>
              <w:bottom w:w="0" w:type="dxa"/>
              <w:right w:w="108" w:type="dxa"/>
            </w:tcMar>
            <w:hideMark/>
          </w:tcPr>
          <w:p w14:paraId="2B0D5B23" w14:textId="77777777" w:rsidR="004E5384" w:rsidRPr="000E6140" w:rsidRDefault="004E5384" w:rsidP="00F061C1">
            <w:pPr>
              <w:jc w:val="both"/>
            </w:pPr>
            <w:r w:rsidRPr="000E6140">
              <w:rPr>
                <w:b/>
                <w:bCs/>
              </w:rPr>
              <w:t>201</w:t>
            </w:r>
            <w:r>
              <w:rPr>
                <w:b/>
                <w:bCs/>
              </w:rPr>
              <w:t>6</w:t>
            </w:r>
          </w:p>
        </w:tc>
        <w:tc>
          <w:tcPr>
            <w:tcW w:w="810" w:type="dxa"/>
            <w:tcBorders>
              <w:top w:val="single" w:sz="8" w:space="0" w:color="FFFFFF"/>
              <w:left w:val="single" w:sz="8" w:space="0" w:color="FFFFFF"/>
              <w:bottom w:val="single" w:sz="24" w:space="0" w:color="FFFFFF"/>
              <w:right w:val="single" w:sz="8" w:space="0" w:color="FFFFFF"/>
            </w:tcBorders>
            <w:shd w:val="clear" w:color="auto" w:fill="002F6C"/>
            <w:tcMar>
              <w:top w:w="15" w:type="dxa"/>
              <w:left w:w="108" w:type="dxa"/>
              <w:bottom w:w="0" w:type="dxa"/>
              <w:right w:w="108" w:type="dxa"/>
            </w:tcMar>
            <w:hideMark/>
          </w:tcPr>
          <w:p w14:paraId="3A6E14E6" w14:textId="77777777" w:rsidR="004E5384" w:rsidRPr="000E6140" w:rsidRDefault="004E5384" w:rsidP="00F061C1">
            <w:pPr>
              <w:jc w:val="both"/>
            </w:pPr>
            <w:r w:rsidRPr="000E6140">
              <w:rPr>
                <w:b/>
                <w:bCs/>
              </w:rPr>
              <w:t>201</w:t>
            </w:r>
            <w:r>
              <w:rPr>
                <w:b/>
                <w:bCs/>
              </w:rPr>
              <w:t>7</w:t>
            </w:r>
          </w:p>
        </w:tc>
        <w:tc>
          <w:tcPr>
            <w:tcW w:w="960" w:type="dxa"/>
            <w:tcBorders>
              <w:top w:val="single" w:sz="8" w:space="0" w:color="FFFFFF"/>
              <w:left w:val="single" w:sz="8" w:space="0" w:color="FFFFFF"/>
              <w:bottom w:val="single" w:sz="24" w:space="0" w:color="FFFFFF"/>
              <w:right w:val="single" w:sz="8" w:space="0" w:color="FFFFFF"/>
            </w:tcBorders>
            <w:shd w:val="clear" w:color="auto" w:fill="002F6C"/>
            <w:tcMar>
              <w:top w:w="15" w:type="dxa"/>
              <w:left w:w="108" w:type="dxa"/>
              <w:bottom w:w="0" w:type="dxa"/>
              <w:right w:w="108" w:type="dxa"/>
            </w:tcMar>
            <w:hideMark/>
          </w:tcPr>
          <w:p w14:paraId="2C248476" w14:textId="77777777" w:rsidR="004E5384" w:rsidRPr="000E6140" w:rsidRDefault="004E5384" w:rsidP="00F061C1">
            <w:pPr>
              <w:jc w:val="both"/>
            </w:pPr>
            <w:r w:rsidRPr="000E6140">
              <w:rPr>
                <w:b/>
                <w:bCs/>
              </w:rPr>
              <w:t>201</w:t>
            </w:r>
            <w:r>
              <w:rPr>
                <w:b/>
                <w:bCs/>
              </w:rPr>
              <w:t>8</w:t>
            </w:r>
          </w:p>
        </w:tc>
      </w:tr>
      <w:tr w:rsidR="004E5384" w:rsidRPr="000E6140" w14:paraId="40BBBB8D" w14:textId="77777777" w:rsidTr="00F061C1">
        <w:tc>
          <w:tcPr>
            <w:tcW w:w="3050" w:type="dxa"/>
            <w:tcBorders>
              <w:top w:val="single" w:sz="24" w:space="0" w:color="FFFFFF"/>
              <w:left w:val="single" w:sz="8" w:space="0" w:color="FFFFFF"/>
              <w:bottom w:val="single" w:sz="8" w:space="0" w:color="FFFFFF"/>
              <w:right w:val="single" w:sz="8" w:space="0" w:color="FFFFFF"/>
            </w:tcBorders>
            <w:shd w:val="clear" w:color="auto" w:fill="002F6C"/>
            <w:tcMar>
              <w:top w:w="15" w:type="dxa"/>
              <w:left w:w="108" w:type="dxa"/>
              <w:bottom w:w="0" w:type="dxa"/>
              <w:right w:w="108" w:type="dxa"/>
            </w:tcMar>
            <w:hideMark/>
          </w:tcPr>
          <w:p w14:paraId="160AEEE3" w14:textId="77777777" w:rsidR="004E5384" w:rsidRPr="000E6140" w:rsidRDefault="004E5384" w:rsidP="004E5384">
            <w:r>
              <w:rPr>
                <w:b/>
                <w:bCs/>
              </w:rPr>
              <w:t>Giá trị lớn nhất</w:t>
            </w:r>
          </w:p>
        </w:tc>
        <w:tc>
          <w:tcPr>
            <w:tcW w:w="1440" w:type="dxa"/>
            <w:vMerge w:val="restart"/>
            <w:tcBorders>
              <w:top w:val="single" w:sz="24" w:space="0" w:color="FFFFFF"/>
              <w:left w:val="single" w:sz="8" w:space="0" w:color="FFFFFF"/>
              <w:right w:val="single" w:sz="8" w:space="0" w:color="FFFFFF"/>
            </w:tcBorders>
            <w:shd w:val="clear" w:color="auto" w:fill="CBCDD4"/>
          </w:tcPr>
          <w:p w14:paraId="3C7B40C0" w14:textId="1B321A92" w:rsidR="004E5384" w:rsidRPr="000E6140" w:rsidRDefault="004E5384" w:rsidP="004E5384">
            <w:pPr>
              <w:jc w:val="center"/>
            </w:pPr>
            <w:r>
              <w:t>kWh/tấn xi măng</w:t>
            </w:r>
          </w:p>
        </w:tc>
        <w:tc>
          <w:tcPr>
            <w:tcW w:w="930" w:type="dxa"/>
            <w:tcBorders>
              <w:top w:val="single" w:sz="24"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tcPr>
          <w:p w14:paraId="5F6FC7C3" w14:textId="5F1E0E11" w:rsidR="004E5384" w:rsidRPr="000E6140" w:rsidRDefault="004E5384" w:rsidP="004E5384">
            <w:pPr>
              <w:jc w:val="center"/>
            </w:pPr>
            <w:r w:rsidRPr="000E6140">
              <w:t>99</w:t>
            </w:r>
            <w:r>
              <w:t>,</w:t>
            </w:r>
            <w:r w:rsidRPr="000E6140">
              <w:t>8</w:t>
            </w:r>
          </w:p>
        </w:tc>
        <w:tc>
          <w:tcPr>
            <w:tcW w:w="900" w:type="dxa"/>
            <w:tcBorders>
              <w:top w:val="single" w:sz="24"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tcPr>
          <w:p w14:paraId="5E4F5EA7" w14:textId="098A7933" w:rsidR="004E5384" w:rsidRPr="000E6140" w:rsidRDefault="004E5384" w:rsidP="004E5384">
            <w:pPr>
              <w:jc w:val="center"/>
            </w:pPr>
            <w:r w:rsidRPr="000E6140">
              <w:t>112</w:t>
            </w:r>
            <w:r>
              <w:t>,</w:t>
            </w:r>
            <w:r w:rsidRPr="000E6140">
              <w:t>7</w:t>
            </w:r>
          </w:p>
        </w:tc>
        <w:tc>
          <w:tcPr>
            <w:tcW w:w="900" w:type="dxa"/>
            <w:tcBorders>
              <w:top w:val="single" w:sz="24"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tcPr>
          <w:p w14:paraId="25EF0C34" w14:textId="74DFC46E" w:rsidR="004E5384" w:rsidRPr="000E6140" w:rsidRDefault="004E5384" w:rsidP="004E5384">
            <w:pPr>
              <w:jc w:val="center"/>
            </w:pPr>
            <w:r w:rsidRPr="000E6140">
              <w:t>105</w:t>
            </w:r>
            <w:r>
              <w:t>,</w:t>
            </w:r>
            <w:r w:rsidRPr="000E6140">
              <w:t>2</w:t>
            </w:r>
          </w:p>
        </w:tc>
        <w:tc>
          <w:tcPr>
            <w:tcW w:w="810" w:type="dxa"/>
            <w:tcBorders>
              <w:top w:val="single" w:sz="24"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tcPr>
          <w:p w14:paraId="5EB3F111" w14:textId="3A01BE09" w:rsidR="004E5384" w:rsidRPr="000E6140" w:rsidRDefault="004E5384" w:rsidP="004E5384">
            <w:pPr>
              <w:jc w:val="center"/>
            </w:pPr>
            <w:r w:rsidRPr="000E6140">
              <w:t>108</w:t>
            </w:r>
          </w:p>
        </w:tc>
        <w:tc>
          <w:tcPr>
            <w:tcW w:w="960" w:type="dxa"/>
            <w:tcBorders>
              <w:top w:val="single" w:sz="24"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tcPr>
          <w:p w14:paraId="383412A3" w14:textId="092B8649" w:rsidR="004E5384" w:rsidRPr="000E6140" w:rsidRDefault="004E5384" w:rsidP="004E5384">
            <w:pPr>
              <w:jc w:val="center"/>
            </w:pPr>
            <w:r w:rsidRPr="000E6140">
              <w:t>108</w:t>
            </w:r>
            <w:r>
              <w:t>,</w:t>
            </w:r>
            <w:r w:rsidRPr="000E6140">
              <w:t>0</w:t>
            </w:r>
          </w:p>
        </w:tc>
      </w:tr>
      <w:tr w:rsidR="004E5384" w:rsidRPr="000E6140" w14:paraId="43B2CB6F" w14:textId="77777777" w:rsidTr="00F061C1">
        <w:tc>
          <w:tcPr>
            <w:tcW w:w="3050" w:type="dxa"/>
            <w:tcBorders>
              <w:top w:val="single" w:sz="8" w:space="0" w:color="FFFFFF"/>
              <w:left w:val="single" w:sz="8" w:space="0" w:color="FFFFFF"/>
              <w:bottom w:val="single" w:sz="8" w:space="0" w:color="FFFFFF"/>
              <w:right w:val="single" w:sz="8" w:space="0" w:color="FFFFFF"/>
            </w:tcBorders>
            <w:shd w:val="clear" w:color="auto" w:fill="002F6C"/>
            <w:tcMar>
              <w:top w:w="15" w:type="dxa"/>
              <w:left w:w="108" w:type="dxa"/>
              <w:bottom w:w="0" w:type="dxa"/>
              <w:right w:w="108" w:type="dxa"/>
            </w:tcMar>
            <w:hideMark/>
          </w:tcPr>
          <w:p w14:paraId="7D16DCDF" w14:textId="77777777" w:rsidR="004E5384" w:rsidRPr="000E6140" w:rsidRDefault="004E5384" w:rsidP="004E5384">
            <w:pPr>
              <w:jc w:val="both"/>
            </w:pPr>
            <w:r>
              <w:rPr>
                <w:b/>
                <w:bCs/>
              </w:rPr>
              <w:t>Giá trị trung bình</w:t>
            </w:r>
          </w:p>
        </w:tc>
        <w:tc>
          <w:tcPr>
            <w:tcW w:w="1440" w:type="dxa"/>
            <w:vMerge/>
            <w:tcBorders>
              <w:left w:val="single" w:sz="8" w:space="0" w:color="FFFFFF"/>
              <w:right w:val="single" w:sz="8" w:space="0" w:color="FFFFFF"/>
            </w:tcBorders>
            <w:shd w:val="clear" w:color="auto" w:fill="E7E8EB"/>
          </w:tcPr>
          <w:p w14:paraId="7124503E" w14:textId="77777777" w:rsidR="004E5384" w:rsidRPr="000E6140" w:rsidRDefault="004E5384" w:rsidP="004E5384">
            <w:pPr>
              <w:jc w:val="both"/>
            </w:pPr>
          </w:p>
        </w:tc>
        <w:tc>
          <w:tcPr>
            <w:tcW w:w="93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tcPr>
          <w:p w14:paraId="192756D5" w14:textId="41B130DB" w:rsidR="004E5384" w:rsidRPr="000E6140" w:rsidRDefault="004E5384" w:rsidP="004E5384">
            <w:pPr>
              <w:jc w:val="center"/>
            </w:pPr>
            <w:r w:rsidRPr="000E6140">
              <w:t>86</w:t>
            </w:r>
            <w:r>
              <w:t>,</w:t>
            </w:r>
            <w:r w:rsidRPr="000E6140">
              <w:t>5</w:t>
            </w:r>
          </w:p>
        </w:tc>
        <w:tc>
          <w:tcPr>
            <w:tcW w:w="90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tcPr>
          <w:p w14:paraId="153AEA0C" w14:textId="75E35263" w:rsidR="004E5384" w:rsidRPr="000E6140" w:rsidRDefault="004E5384" w:rsidP="004E5384">
            <w:pPr>
              <w:jc w:val="center"/>
            </w:pPr>
            <w:r w:rsidRPr="000E6140">
              <w:t>87</w:t>
            </w:r>
            <w:r>
              <w:t>,</w:t>
            </w:r>
            <w:r w:rsidRPr="000E6140">
              <w:t>4</w:t>
            </w:r>
          </w:p>
        </w:tc>
        <w:tc>
          <w:tcPr>
            <w:tcW w:w="90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tcPr>
          <w:p w14:paraId="10317879" w14:textId="280A7729" w:rsidR="004E5384" w:rsidRPr="000E6140" w:rsidRDefault="004E5384" w:rsidP="004E5384">
            <w:pPr>
              <w:jc w:val="center"/>
            </w:pPr>
            <w:r w:rsidRPr="000E6140">
              <w:t>85</w:t>
            </w:r>
            <w:r>
              <w:t>,</w:t>
            </w:r>
            <w:r w:rsidRPr="000E6140">
              <w:t>0</w:t>
            </w:r>
          </w:p>
        </w:tc>
        <w:tc>
          <w:tcPr>
            <w:tcW w:w="81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tcPr>
          <w:p w14:paraId="54E77094" w14:textId="30ED8B7C" w:rsidR="004E5384" w:rsidRPr="000E6140" w:rsidRDefault="004E5384" w:rsidP="004E5384">
            <w:pPr>
              <w:jc w:val="center"/>
            </w:pPr>
            <w:r w:rsidRPr="000E6140">
              <w:t>94</w:t>
            </w:r>
            <w:r>
              <w:t>,</w:t>
            </w:r>
            <w:r w:rsidRPr="000E6140">
              <w:t>7</w:t>
            </w:r>
          </w:p>
        </w:tc>
        <w:tc>
          <w:tcPr>
            <w:tcW w:w="96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tcPr>
          <w:p w14:paraId="4DD6C790" w14:textId="1EAA53AA" w:rsidR="004E5384" w:rsidRPr="000E6140" w:rsidRDefault="004E5384" w:rsidP="004E5384">
            <w:pPr>
              <w:jc w:val="center"/>
            </w:pPr>
            <w:r w:rsidRPr="000E6140">
              <w:t>95</w:t>
            </w:r>
            <w:r>
              <w:t>,</w:t>
            </w:r>
            <w:r w:rsidRPr="000E6140">
              <w:t>6</w:t>
            </w:r>
          </w:p>
        </w:tc>
      </w:tr>
      <w:tr w:rsidR="004E5384" w:rsidRPr="000E6140" w14:paraId="7A50F866" w14:textId="77777777" w:rsidTr="00F061C1">
        <w:tc>
          <w:tcPr>
            <w:tcW w:w="3050" w:type="dxa"/>
            <w:tcBorders>
              <w:top w:val="single" w:sz="8" w:space="0" w:color="FFFFFF"/>
              <w:left w:val="single" w:sz="8" w:space="0" w:color="FFFFFF"/>
              <w:bottom w:val="single" w:sz="8" w:space="0" w:color="FFFFFF"/>
              <w:right w:val="single" w:sz="8" w:space="0" w:color="FFFFFF"/>
            </w:tcBorders>
            <w:shd w:val="clear" w:color="auto" w:fill="002F6C"/>
            <w:tcMar>
              <w:top w:w="15" w:type="dxa"/>
              <w:left w:w="108" w:type="dxa"/>
              <w:bottom w:w="0" w:type="dxa"/>
              <w:right w:w="108" w:type="dxa"/>
            </w:tcMar>
            <w:hideMark/>
          </w:tcPr>
          <w:p w14:paraId="3D333F49" w14:textId="77777777" w:rsidR="004E5384" w:rsidRPr="000E6140" w:rsidRDefault="004E5384" w:rsidP="004E5384">
            <w:pPr>
              <w:jc w:val="both"/>
            </w:pPr>
            <w:r>
              <w:rPr>
                <w:b/>
                <w:bCs/>
              </w:rPr>
              <w:t>Giá trị thấp nhất</w:t>
            </w:r>
          </w:p>
        </w:tc>
        <w:tc>
          <w:tcPr>
            <w:tcW w:w="1440" w:type="dxa"/>
            <w:vMerge/>
            <w:tcBorders>
              <w:left w:val="single" w:sz="8" w:space="0" w:color="FFFFFF"/>
              <w:bottom w:val="single" w:sz="8" w:space="0" w:color="FFFFFF"/>
              <w:right w:val="single" w:sz="8" w:space="0" w:color="FFFFFF"/>
            </w:tcBorders>
            <w:shd w:val="clear" w:color="auto" w:fill="CBCDD4"/>
          </w:tcPr>
          <w:p w14:paraId="720FA4D0" w14:textId="77777777" w:rsidR="004E5384" w:rsidRPr="000E6140" w:rsidRDefault="004E5384" w:rsidP="004E5384">
            <w:pPr>
              <w:jc w:val="both"/>
            </w:pPr>
          </w:p>
        </w:tc>
        <w:tc>
          <w:tcPr>
            <w:tcW w:w="93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tcPr>
          <w:p w14:paraId="5D32C2D6" w14:textId="66F141EF" w:rsidR="004E5384" w:rsidRPr="000E6140" w:rsidRDefault="004E5384" w:rsidP="004E5384">
            <w:pPr>
              <w:jc w:val="center"/>
            </w:pPr>
            <w:r w:rsidRPr="000E6140">
              <w:t>78</w:t>
            </w:r>
            <w:r>
              <w:t>,</w:t>
            </w:r>
            <w:r w:rsidRPr="000E6140">
              <w:t>6</w:t>
            </w:r>
          </w:p>
        </w:tc>
        <w:tc>
          <w:tcPr>
            <w:tcW w:w="90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tcPr>
          <w:p w14:paraId="7F696E92" w14:textId="2955BE6F" w:rsidR="004E5384" w:rsidRPr="000E6140" w:rsidRDefault="004E5384" w:rsidP="004E5384">
            <w:pPr>
              <w:jc w:val="center"/>
            </w:pPr>
            <w:r w:rsidRPr="000E6140">
              <w:t>75</w:t>
            </w:r>
            <w:r>
              <w:t>,</w:t>
            </w:r>
            <w:r w:rsidRPr="000E6140">
              <w:t>7</w:t>
            </w:r>
          </w:p>
        </w:tc>
        <w:tc>
          <w:tcPr>
            <w:tcW w:w="90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tcPr>
          <w:p w14:paraId="0AC3C749" w14:textId="55C419B8" w:rsidR="004E5384" w:rsidRPr="000E6140" w:rsidRDefault="004E5384" w:rsidP="004E5384">
            <w:pPr>
              <w:jc w:val="center"/>
            </w:pPr>
            <w:r w:rsidRPr="000E6140">
              <w:t>72</w:t>
            </w:r>
            <w:r>
              <w:t>,</w:t>
            </w:r>
            <w:r w:rsidRPr="000E6140">
              <w:t>9</w:t>
            </w:r>
          </w:p>
        </w:tc>
        <w:tc>
          <w:tcPr>
            <w:tcW w:w="81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tcPr>
          <w:p w14:paraId="13C0F2E5" w14:textId="3CA14FE0" w:rsidR="004E5384" w:rsidRPr="000E6140" w:rsidRDefault="004E5384" w:rsidP="004E5384">
            <w:pPr>
              <w:jc w:val="center"/>
            </w:pPr>
            <w:r w:rsidRPr="000E6140">
              <w:t>77</w:t>
            </w:r>
            <w:r>
              <w:t>,</w:t>
            </w:r>
            <w:r w:rsidRPr="000E6140">
              <w:t>3</w:t>
            </w:r>
          </w:p>
        </w:tc>
        <w:tc>
          <w:tcPr>
            <w:tcW w:w="96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tcPr>
          <w:p w14:paraId="6C32F795" w14:textId="03AE000F" w:rsidR="004E5384" w:rsidRPr="000E6140" w:rsidRDefault="004E5384" w:rsidP="004E5384">
            <w:pPr>
              <w:jc w:val="center"/>
            </w:pPr>
            <w:r w:rsidRPr="000E6140">
              <w:t>77</w:t>
            </w:r>
            <w:r>
              <w:t>,</w:t>
            </w:r>
            <w:r w:rsidRPr="000E6140">
              <w:t>3</w:t>
            </w:r>
          </w:p>
        </w:tc>
      </w:tr>
    </w:tbl>
    <w:p w14:paraId="25466E1C" w14:textId="5FBF350F" w:rsidR="000E6140" w:rsidRDefault="000E6140" w:rsidP="008E3E25">
      <w:pPr>
        <w:jc w:val="both"/>
      </w:pPr>
    </w:p>
    <w:p w14:paraId="4563654D" w14:textId="1132278C" w:rsidR="004E5384" w:rsidRDefault="004E5384" w:rsidP="008E3E25">
      <w:pPr>
        <w:jc w:val="both"/>
      </w:pPr>
    </w:p>
    <w:p w14:paraId="0B9C780C" w14:textId="00B96B2E" w:rsidR="000E6140" w:rsidRPr="004E5384" w:rsidRDefault="004E5384" w:rsidP="008E3E25">
      <w:pPr>
        <w:jc w:val="both"/>
        <w:rPr>
          <w:b/>
          <w:bCs/>
          <w:i/>
          <w:iCs/>
        </w:rPr>
      </w:pPr>
      <w:r w:rsidRPr="004E5384">
        <w:rPr>
          <w:b/>
          <w:bCs/>
          <w:i/>
          <w:iCs/>
        </w:rPr>
        <w:t xml:space="preserve">3.2.2. </w:t>
      </w:r>
      <w:r w:rsidR="000E6140" w:rsidRPr="004E5384">
        <w:rPr>
          <w:b/>
          <w:bCs/>
          <w:i/>
          <w:iCs/>
        </w:rPr>
        <w:t>Đánh giá tiềm năng TKNL của hệ thống WHR</w:t>
      </w:r>
    </w:p>
    <w:p w14:paraId="6BB59E4A" w14:textId="77777777" w:rsidR="000E6140" w:rsidRDefault="000E6140" w:rsidP="008E3E25">
      <w:pPr>
        <w:jc w:val="both"/>
      </w:pPr>
    </w:p>
    <w:p w14:paraId="0C5DCFBA" w14:textId="0E878F4B" w:rsidR="000E6140" w:rsidRPr="000E6140" w:rsidRDefault="000E6140" w:rsidP="004E5384">
      <w:pPr>
        <w:jc w:val="both"/>
      </w:pPr>
      <w:r w:rsidRPr="000E6140">
        <w:rPr>
          <w:lang w:val="vi-VN"/>
        </w:rPr>
        <w:t>Với hệ thống WHR lắp đặt tại nhà máy, có thể g</w:t>
      </w:r>
      <w:r w:rsidR="00AA1692">
        <w:t>i</w:t>
      </w:r>
      <w:r w:rsidRPr="000E6140">
        <w:rPr>
          <w:lang w:val="vi-VN"/>
        </w:rPr>
        <w:t>ảm lượng điện phải mua từ lưới điện quốc gia</w:t>
      </w:r>
      <w:r w:rsidR="004E5384">
        <w:t xml:space="preserve">. </w:t>
      </w:r>
      <w:r w:rsidRPr="000E6140">
        <w:rPr>
          <w:lang w:val="vi-VN"/>
        </w:rPr>
        <w:t>Đối với 3 nhà máy đã lắp đặt hệ thống WHR trong cơ sở dữ liệu, các thông số sau có thể tính toán:</w:t>
      </w:r>
    </w:p>
    <w:p w14:paraId="05F6D962" w14:textId="4D634927" w:rsidR="000E6140" w:rsidRPr="000E6140" w:rsidRDefault="000E6140" w:rsidP="00991647">
      <w:pPr>
        <w:numPr>
          <w:ilvl w:val="1"/>
          <w:numId w:val="21"/>
        </w:numPr>
        <w:jc w:val="both"/>
      </w:pPr>
      <w:r w:rsidRPr="000E6140">
        <w:rPr>
          <w:lang w:val="vi-VN"/>
        </w:rPr>
        <w:t>Sản lượng điện phát từ hệ thống WHR</w:t>
      </w:r>
      <w:r w:rsidR="004E5384">
        <w:t>;</w:t>
      </w:r>
    </w:p>
    <w:p w14:paraId="69FE2AAA" w14:textId="74FA32A9" w:rsidR="000E6140" w:rsidRPr="000E6140" w:rsidRDefault="000E6140" w:rsidP="00991647">
      <w:pPr>
        <w:numPr>
          <w:ilvl w:val="1"/>
          <w:numId w:val="21"/>
        </w:numPr>
        <w:jc w:val="both"/>
      </w:pPr>
      <w:r w:rsidRPr="000E6140">
        <w:rPr>
          <w:lang w:val="vi-VN"/>
        </w:rPr>
        <w:t>Đóng góp của sản lượng điện từ hệ thống WHR vào tổng mức tiêu thụ của nhà máy</w:t>
      </w:r>
      <w:r w:rsidR="004E5384">
        <w:t>;</w:t>
      </w:r>
    </w:p>
    <w:p w14:paraId="56B7A016" w14:textId="017039CA" w:rsidR="000E6140" w:rsidRDefault="000E6140" w:rsidP="00991647">
      <w:pPr>
        <w:numPr>
          <w:ilvl w:val="1"/>
          <w:numId w:val="21"/>
        </w:numPr>
        <w:jc w:val="both"/>
      </w:pPr>
      <w:r w:rsidRPr="000E6140">
        <w:rPr>
          <w:lang w:val="vi-VN"/>
        </w:rPr>
        <w:t>Điện năng mua từ lưới</w:t>
      </w:r>
      <w:r w:rsidR="004E5384">
        <w:t>.</w:t>
      </w:r>
    </w:p>
    <w:p w14:paraId="4965B2E1" w14:textId="55FA3490" w:rsidR="004E5384" w:rsidRPr="000E6140" w:rsidRDefault="00784EB7" w:rsidP="0028482E">
      <w:pPr>
        <w:pStyle w:val="Caption"/>
      </w:pPr>
      <w:bookmarkStart w:id="32" w:name="_Toc44351914"/>
      <w:r w:rsidRPr="00784EB7">
        <w:t xml:space="preserve">Bảng </w:t>
      </w:r>
      <w:r w:rsidRPr="00784EB7">
        <w:rPr>
          <w:noProof/>
        </w:rPr>
        <w:fldChar w:fldCharType="begin"/>
      </w:r>
      <w:r w:rsidRPr="00784EB7">
        <w:rPr>
          <w:noProof/>
        </w:rPr>
        <w:instrText xml:space="preserve"> SEQ Figure \* ARABIC \s 1 </w:instrText>
      </w:r>
      <w:r w:rsidRPr="00784EB7">
        <w:rPr>
          <w:noProof/>
        </w:rPr>
        <w:fldChar w:fldCharType="separate"/>
      </w:r>
      <w:r w:rsidRPr="00784EB7">
        <w:rPr>
          <w:noProof/>
        </w:rPr>
        <w:t>7</w:t>
      </w:r>
      <w:r w:rsidRPr="00784EB7">
        <w:rPr>
          <w:noProof/>
        </w:rPr>
        <w:fldChar w:fldCharType="end"/>
      </w:r>
      <w:r w:rsidRPr="00784EB7">
        <w:t xml:space="preserve">: </w:t>
      </w:r>
      <w:r w:rsidR="004E5384" w:rsidRPr="00784EB7">
        <w:t>Tiềm năng tiết kiệm từ hệ</w:t>
      </w:r>
      <w:r w:rsidR="004E5384">
        <w:t xml:space="preserve"> thống tận dụng nhiệt thải phát điện</w:t>
      </w:r>
      <w:bookmarkEnd w:id="32"/>
    </w:p>
    <w:tbl>
      <w:tblPr>
        <w:tblW w:w="9530" w:type="dxa"/>
        <w:tblCellMar>
          <w:left w:w="0" w:type="dxa"/>
          <w:right w:w="0" w:type="dxa"/>
        </w:tblCellMar>
        <w:tblLook w:val="04A0" w:firstRow="1" w:lastRow="0" w:firstColumn="1" w:lastColumn="0" w:noHBand="0" w:noVBand="1"/>
      </w:tblPr>
      <w:tblGrid>
        <w:gridCol w:w="671"/>
        <w:gridCol w:w="1389"/>
        <w:gridCol w:w="1440"/>
        <w:gridCol w:w="1620"/>
        <w:gridCol w:w="1440"/>
        <w:gridCol w:w="1350"/>
        <w:gridCol w:w="1620"/>
      </w:tblGrid>
      <w:tr w:rsidR="000E6140" w:rsidRPr="000E6140" w14:paraId="6E0C3EBE" w14:textId="77777777" w:rsidTr="004E5384">
        <w:tc>
          <w:tcPr>
            <w:tcW w:w="671" w:type="dxa"/>
            <w:tcBorders>
              <w:top w:val="single" w:sz="8" w:space="0" w:color="FFFFFF"/>
              <w:left w:val="single" w:sz="8" w:space="0" w:color="FFFFFF"/>
              <w:bottom w:val="single" w:sz="24" w:space="0" w:color="FFFFFF"/>
              <w:right w:val="single" w:sz="8" w:space="0" w:color="FFFFFF"/>
            </w:tcBorders>
            <w:shd w:val="clear" w:color="auto" w:fill="002F6C"/>
            <w:tcMar>
              <w:top w:w="15" w:type="dxa"/>
              <w:left w:w="108" w:type="dxa"/>
              <w:bottom w:w="0" w:type="dxa"/>
              <w:right w:w="108" w:type="dxa"/>
            </w:tcMar>
            <w:vAlign w:val="center"/>
            <w:hideMark/>
          </w:tcPr>
          <w:p w14:paraId="0E52C8F4" w14:textId="5E72977F" w:rsidR="000E6140" w:rsidRPr="000E6140" w:rsidRDefault="000E6140" w:rsidP="004E5384">
            <w:pPr>
              <w:jc w:val="center"/>
            </w:pPr>
            <w:r w:rsidRPr="000E6140">
              <w:rPr>
                <w:b/>
                <w:bCs/>
              </w:rPr>
              <w:t>STT</w:t>
            </w:r>
          </w:p>
        </w:tc>
        <w:tc>
          <w:tcPr>
            <w:tcW w:w="1389" w:type="dxa"/>
            <w:tcBorders>
              <w:top w:val="single" w:sz="8" w:space="0" w:color="FFFFFF"/>
              <w:left w:val="single" w:sz="8" w:space="0" w:color="FFFFFF"/>
              <w:bottom w:val="single" w:sz="24" w:space="0" w:color="FFFFFF"/>
              <w:right w:val="single" w:sz="8" w:space="0" w:color="FFFFFF"/>
            </w:tcBorders>
            <w:shd w:val="clear" w:color="auto" w:fill="002F6C"/>
            <w:tcMar>
              <w:top w:w="15" w:type="dxa"/>
              <w:left w:w="108" w:type="dxa"/>
              <w:bottom w:w="0" w:type="dxa"/>
              <w:right w:w="108" w:type="dxa"/>
            </w:tcMar>
            <w:vAlign w:val="center"/>
            <w:hideMark/>
          </w:tcPr>
          <w:p w14:paraId="18F3EFCA" w14:textId="77777777" w:rsidR="000E6140" w:rsidRPr="000E6140" w:rsidRDefault="000E6140" w:rsidP="004E5384">
            <w:pPr>
              <w:jc w:val="center"/>
            </w:pPr>
            <w:r w:rsidRPr="000E6140">
              <w:rPr>
                <w:b/>
                <w:bCs/>
              </w:rPr>
              <w:t>Mức tiêu hao điện năng (kWh/tấn xi măng)</w:t>
            </w:r>
          </w:p>
        </w:tc>
        <w:tc>
          <w:tcPr>
            <w:tcW w:w="1440" w:type="dxa"/>
            <w:tcBorders>
              <w:top w:val="single" w:sz="8" w:space="0" w:color="FFFFFF"/>
              <w:left w:val="single" w:sz="8" w:space="0" w:color="FFFFFF"/>
              <w:bottom w:val="single" w:sz="24" w:space="0" w:color="FFFFFF"/>
              <w:right w:val="single" w:sz="8" w:space="0" w:color="FFFFFF"/>
            </w:tcBorders>
            <w:shd w:val="clear" w:color="auto" w:fill="002F6C"/>
            <w:tcMar>
              <w:top w:w="15" w:type="dxa"/>
              <w:left w:w="108" w:type="dxa"/>
              <w:bottom w:w="0" w:type="dxa"/>
              <w:right w:w="108" w:type="dxa"/>
            </w:tcMar>
            <w:vAlign w:val="center"/>
            <w:hideMark/>
          </w:tcPr>
          <w:p w14:paraId="6142E63B" w14:textId="50B7A4F2" w:rsidR="000E6140" w:rsidRPr="000E6140" w:rsidRDefault="000E6140" w:rsidP="004E5384">
            <w:pPr>
              <w:jc w:val="center"/>
            </w:pPr>
            <w:r w:rsidRPr="000E6140">
              <w:rPr>
                <w:b/>
                <w:bCs/>
              </w:rPr>
              <w:t>Sản lượng điện của hệ thống WHR (MW</w:t>
            </w:r>
            <w:r w:rsidR="004E5384">
              <w:rPr>
                <w:b/>
                <w:bCs/>
              </w:rPr>
              <w:t>h</w:t>
            </w:r>
            <w:r w:rsidRPr="000E6140">
              <w:rPr>
                <w:b/>
                <w:bCs/>
              </w:rPr>
              <w:t>)</w:t>
            </w:r>
          </w:p>
        </w:tc>
        <w:tc>
          <w:tcPr>
            <w:tcW w:w="1620" w:type="dxa"/>
            <w:tcBorders>
              <w:top w:val="single" w:sz="8" w:space="0" w:color="FFFFFF"/>
              <w:left w:val="single" w:sz="8" w:space="0" w:color="FFFFFF"/>
              <w:bottom w:val="single" w:sz="24" w:space="0" w:color="FFFFFF"/>
              <w:right w:val="single" w:sz="8" w:space="0" w:color="FFFFFF"/>
            </w:tcBorders>
            <w:shd w:val="clear" w:color="auto" w:fill="002F6C"/>
            <w:tcMar>
              <w:top w:w="15" w:type="dxa"/>
              <w:left w:w="108" w:type="dxa"/>
              <w:bottom w:w="0" w:type="dxa"/>
              <w:right w:w="108" w:type="dxa"/>
            </w:tcMar>
            <w:vAlign w:val="center"/>
            <w:hideMark/>
          </w:tcPr>
          <w:p w14:paraId="5E875B12" w14:textId="77777777" w:rsidR="000E6140" w:rsidRPr="000E6140" w:rsidRDefault="000E6140" w:rsidP="004E5384">
            <w:pPr>
              <w:jc w:val="center"/>
            </w:pPr>
            <w:r w:rsidRPr="000E6140">
              <w:rPr>
                <w:b/>
                <w:bCs/>
              </w:rPr>
              <w:t>Sản lương điện tạo ra từ WHR trên tấn xi măng (kWh/ton of cement)</w:t>
            </w:r>
          </w:p>
        </w:tc>
        <w:tc>
          <w:tcPr>
            <w:tcW w:w="1440" w:type="dxa"/>
            <w:tcBorders>
              <w:top w:val="single" w:sz="8" w:space="0" w:color="FFFFFF"/>
              <w:left w:val="single" w:sz="8" w:space="0" w:color="FFFFFF"/>
              <w:bottom w:val="single" w:sz="24" w:space="0" w:color="FFFFFF"/>
              <w:right w:val="single" w:sz="8" w:space="0" w:color="FFFFFF"/>
            </w:tcBorders>
            <w:shd w:val="clear" w:color="auto" w:fill="002F6C"/>
            <w:tcMar>
              <w:top w:w="15" w:type="dxa"/>
              <w:left w:w="108" w:type="dxa"/>
              <w:bottom w:w="0" w:type="dxa"/>
              <w:right w:w="108" w:type="dxa"/>
            </w:tcMar>
            <w:vAlign w:val="center"/>
            <w:hideMark/>
          </w:tcPr>
          <w:p w14:paraId="09BDA220" w14:textId="77777777" w:rsidR="000E6140" w:rsidRPr="000E6140" w:rsidRDefault="000E6140" w:rsidP="004E5384">
            <w:pPr>
              <w:jc w:val="center"/>
            </w:pPr>
            <w:r w:rsidRPr="000E6140">
              <w:rPr>
                <w:b/>
                <w:bCs/>
              </w:rPr>
              <w:t>% đóng góp vào tổng mức tiêu thụ của nhà máy</w:t>
            </w:r>
          </w:p>
        </w:tc>
        <w:tc>
          <w:tcPr>
            <w:tcW w:w="1350" w:type="dxa"/>
            <w:tcBorders>
              <w:top w:val="single" w:sz="8" w:space="0" w:color="FFFFFF"/>
              <w:left w:val="single" w:sz="8" w:space="0" w:color="FFFFFF"/>
              <w:bottom w:val="single" w:sz="24" w:space="0" w:color="FFFFFF"/>
              <w:right w:val="single" w:sz="8" w:space="0" w:color="FFFFFF"/>
            </w:tcBorders>
            <w:shd w:val="clear" w:color="auto" w:fill="002F6C"/>
            <w:tcMar>
              <w:top w:w="15" w:type="dxa"/>
              <w:left w:w="108" w:type="dxa"/>
              <w:bottom w:w="0" w:type="dxa"/>
              <w:right w:w="108" w:type="dxa"/>
            </w:tcMar>
            <w:vAlign w:val="center"/>
            <w:hideMark/>
          </w:tcPr>
          <w:p w14:paraId="4B015E45" w14:textId="77777777" w:rsidR="000E6140" w:rsidRPr="000E6140" w:rsidRDefault="000E6140" w:rsidP="004E5384">
            <w:pPr>
              <w:jc w:val="center"/>
            </w:pPr>
            <w:r w:rsidRPr="000E6140">
              <w:rPr>
                <w:b/>
                <w:bCs/>
              </w:rPr>
              <w:t>Công suất hệ thống WHR</w:t>
            </w:r>
          </w:p>
        </w:tc>
        <w:tc>
          <w:tcPr>
            <w:tcW w:w="1620" w:type="dxa"/>
            <w:tcBorders>
              <w:top w:val="single" w:sz="8" w:space="0" w:color="FFFFFF"/>
              <w:left w:val="single" w:sz="8" w:space="0" w:color="FFFFFF"/>
              <w:bottom w:val="single" w:sz="24" w:space="0" w:color="FFFFFF"/>
              <w:right w:val="single" w:sz="8" w:space="0" w:color="FFFFFF"/>
            </w:tcBorders>
            <w:shd w:val="clear" w:color="auto" w:fill="002F6C"/>
            <w:tcMar>
              <w:top w:w="15" w:type="dxa"/>
              <w:left w:w="108" w:type="dxa"/>
              <w:bottom w:w="0" w:type="dxa"/>
              <w:right w:w="108" w:type="dxa"/>
            </w:tcMar>
            <w:vAlign w:val="center"/>
            <w:hideMark/>
          </w:tcPr>
          <w:p w14:paraId="0E8A6332" w14:textId="77777777" w:rsidR="000E6140" w:rsidRPr="000E6140" w:rsidRDefault="000E6140" w:rsidP="004E5384">
            <w:pPr>
              <w:jc w:val="center"/>
            </w:pPr>
            <w:r w:rsidRPr="000E6140">
              <w:rPr>
                <w:b/>
                <w:bCs/>
              </w:rPr>
              <w:t>Mức tiêu thụ điện năng từ lưới (kWh/ton of cement)</w:t>
            </w:r>
          </w:p>
        </w:tc>
      </w:tr>
      <w:tr w:rsidR="000E6140" w:rsidRPr="000E6140" w14:paraId="746C925B" w14:textId="77777777" w:rsidTr="004E5384">
        <w:trPr>
          <w:trHeight w:val="330"/>
        </w:trPr>
        <w:tc>
          <w:tcPr>
            <w:tcW w:w="671" w:type="dxa"/>
            <w:tcBorders>
              <w:top w:val="single" w:sz="24" w:space="0" w:color="FFFFFF"/>
              <w:left w:val="single" w:sz="8" w:space="0" w:color="FFFFFF"/>
              <w:bottom w:val="single" w:sz="8" w:space="0" w:color="FFFFFF"/>
              <w:right w:val="single" w:sz="8" w:space="0" w:color="FFFFFF"/>
            </w:tcBorders>
            <w:shd w:val="clear" w:color="auto" w:fill="002F6C"/>
            <w:tcMar>
              <w:top w:w="15" w:type="dxa"/>
              <w:left w:w="108" w:type="dxa"/>
              <w:bottom w:w="0" w:type="dxa"/>
              <w:right w:w="108" w:type="dxa"/>
            </w:tcMar>
            <w:vAlign w:val="center"/>
            <w:hideMark/>
          </w:tcPr>
          <w:p w14:paraId="66CFE719" w14:textId="77777777" w:rsidR="000E6140" w:rsidRPr="000E6140" w:rsidRDefault="000E6140" w:rsidP="004E5384">
            <w:pPr>
              <w:jc w:val="center"/>
            </w:pPr>
            <w:r w:rsidRPr="000E6140">
              <w:rPr>
                <w:b/>
                <w:bCs/>
              </w:rPr>
              <w:t>1</w:t>
            </w:r>
          </w:p>
        </w:tc>
        <w:tc>
          <w:tcPr>
            <w:tcW w:w="1389" w:type="dxa"/>
            <w:tcBorders>
              <w:top w:val="single" w:sz="24"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vAlign w:val="center"/>
            <w:hideMark/>
          </w:tcPr>
          <w:p w14:paraId="50E18F76" w14:textId="77777777" w:rsidR="000E6140" w:rsidRPr="000E6140" w:rsidRDefault="000E6140" w:rsidP="004E5384">
            <w:pPr>
              <w:jc w:val="center"/>
            </w:pPr>
            <w:r w:rsidRPr="000E6140">
              <w:t>77</w:t>
            </w:r>
          </w:p>
        </w:tc>
        <w:tc>
          <w:tcPr>
            <w:tcW w:w="1440" w:type="dxa"/>
            <w:tcBorders>
              <w:top w:val="single" w:sz="24"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vAlign w:val="center"/>
            <w:hideMark/>
          </w:tcPr>
          <w:p w14:paraId="7849727D" w14:textId="1DE25A80" w:rsidR="000E6140" w:rsidRPr="000E6140" w:rsidRDefault="000E6140" w:rsidP="004E5384">
            <w:pPr>
              <w:jc w:val="center"/>
            </w:pPr>
            <w:r w:rsidRPr="000E6140">
              <w:t>36</w:t>
            </w:r>
            <w:r w:rsidR="004E5384">
              <w:t>.</w:t>
            </w:r>
            <w:r w:rsidRPr="000E6140">
              <w:t>248</w:t>
            </w:r>
          </w:p>
        </w:tc>
        <w:tc>
          <w:tcPr>
            <w:tcW w:w="1620" w:type="dxa"/>
            <w:tcBorders>
              <w:top w:val="single" w:sz="24"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vAlign w:val="center"/>
            <w:hideMark/>
          </w:tcPr>
          <w:p w14:paraId="34BA1055" w14:textId="2BBE4642" w:rsidR="000E6140" w:rsidRPr="000E6140" w:rsidRDefault="000E6140" w:rsidP="004E5384">
            <w:pPr>
              <w:jc w:val="center"/>
            </w:pPr>
            <w:r w:rsidRPr="000E6140">
              <w:t>16</w:t>
            </w:r>
            <w:r w:rsidR="004E5384">
              <w:t>,</w:t>
            </w:r>
            <w:r w:rsidRPr="000E6140">
              <w:t>81</w:t>
            </w:r>
          </w:p>
        </w:tc>
        <w:tc>
          <w:tcPr>
            <w:tcW w:w="1440" w:type="dxa"/>
            <w:tcBorders>
              <w:top w:val="single" w:sz="24"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vAlign w:val="center"/>
            <w:hideMark/>
          </w:tcPr>
          <w:p w14:paraId="61116E82" w14:textId="77777777" w:rsidR="000E6140" w:rsidRPr="000E6140" w:rsidRDefault="000E6140" w:rsidP="004E5384">
            <w:pPr>
              <w:jc w:val="center"/>
            </w:pPr>
            <w:r w:rsidRPr="000E6140">
              <w:t>22%</w:t>
            </w:r>
          </w:p>
        </w:tc>
        <w:tc>
          <w:tcPr>
            <w:tcW w:w="1350" w:type="dxa"/>
            <w:tcBorders>
              <w:top w:val="single" w:sz="24"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vAlign w:val="center"/>
            <w:hideMark/>
          </w:tcPr>
          <w:p w14:paraId="74C96510" w14:textId="77777777" w:rsidR="000E6140" w:rsidRPr="000E6140" w:rsidRDefault="000E6140" w:rsidP="004E5384">
            <w:pPr>
              <w:jc w:val="center"/>
            </w:pPr>
            <w:r w:rsidRPr="000E6140">
              <w:t>6MW</w:t>
            </w:r>
          </w:p>
        </w:tc>
        <w:tc>
          <w:tcPr>
            <w:tcW w:w="1620" w:type="dxa"/>
            <w:tcBorders>
              <w:top w:val="single" w:sz="24"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vAlign w:val="center"/>
            <w:hideMark/>
          </w:tcPr>
          <w:p w14:paraId="6D370FF8" w14:textId="6717C8D9" w:rsidR="000E6140" w:rsidRPr="000E6140" w:rsidRDefault="000E6140" w:rsidP="004E5384">
            <w:pPr>
              <w:jc w:val="center"/>
            </w:pPr>
            <w:r w:rsidRPr="000E6140">
              <w:t>60</w:t>
            </w:r>
            <w:r w:rsidR="004E5384">
              <w:t>,</w:t>
            </w:r>
            <w:r w:rsidRPr="000E6140">
              <w:t>18</w:t>
            </w:r>
          </w:p>
        </w:tc>
      </w:tr>
      <w:tr w:rsidR="000E6140" w:rsidRPr="000E6140" w14:paraId="6C340398" w14:textId="77777777" w:rsidTr="004E5384">
        <w:trPr>
          <w:trHeight w:val="330"/>
        </w:trPr>
        <w:tc>
          <w:tcPr>
            <w:tcW w:w="671" w:type="dxa"/>
            <w:tcBorders>
              <w:top w:val="single" w:sz="8" w:space="0" w:color="FFFFFF"/>
              <w:left w:val="single" w:sz="8" w:space="0" w:color="FFFFFF"/>
              <w:bottom w:val="single" w:sz="8" w:space="0" w:color="FFFFFF"/>
              <w:right w:val="single" w:sz="8" w:space="0" w:color="FFFFFF"/>
            </w:tcBorders>
            <w:shd w:val="clear" w:color="auto" w:fill="002F6C"/>
            <w:tcMar>
              <w:top w:w="15" w:type="dxa"/>
              <w:left w:w="108" w:type="dxa"/>
              <w:bottom w:w="0" w:type="dxa"/>
              <w:right w:w="108" w:type="dxa"/>
            </w:tcMar>
            <w:vAlign w:val="center"/>
            <w:hideMark/>
          </w:tcPr>
          <w:p w14:paraId="0437913E" w14:textId="77777777" w:rsidR="000E6140" w:rsidRPr="000E6140" w:rsidRDefault="000E6140" w:rsidP="004E5384">
            <w:pPr>
              <w:jc w:val="center"/>
            </w:pPr>
            <w:r w:rsidRPr="000E6140">
              <w:rPr>
                <w:b/>
                <w:bCs/>
              </w:rPr>
              <w:t>2</w:t>
            </w:r>
          </w:p>
        </w:tc>
        <w:tc>
          <w:tcPr>
            <w:tcW w:w="1389"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vAlign w:val="center"/>
            <w:hideMark/>
          </w:tcPr>
          <w:p w14:paraId="62CBA574" w14:textId="77777777" w:rsidR="000E6140" w:rsidRPr="000E6140" w:rsidRDefault="000E6140" w:rsidP="004E5384">
            <w:pPr>
              <w:jc w:val="center"/>
            </w:pPr>
            <w:r w:rsidRPr="000E6140">
              <w:t>85</w:t>
            </w:r>
          </w:p>
        </w:tc>
        <w:tc>
          <w:tcPr>
            <w:tcW w:w="144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vAlign w:val="center"/>
            <w:hideMark/>
          </w:tcPr>
          <w:p w14:paraId="39973A3E" w14:textId="6CA2151B" w:rsidR="000E6140" w:rsidRPr="000E6140" w:rsidRDefault="000E6140" w:rsidP="004E5384">
            <w:pPr>
              <w:jc w:val="center"/>
            </w:pPr>
            <w:r w:rsidRPr="000E6140">
              <w:t>84</w:t>
            </w:r>
            <w:r w:rsidR="004E5384">
              <w:t>.</w:t>
            </w:r>
            <w:r w:rsidRPr="000E6140">
              <w:t>120</w:t>
            </w:r>
          </w:p>
        </w:tc>
        <w:tc>
          <w:tcPr>
            <w:tcW w:w="162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vAlign w:val="center"/>
            <w:hideMark/>
          </w:tcPr>
          <w:p w14:paraId="79A233F6" w14:textId="59B31A98" w:rsidR="000E6140" w:rsidRPr="000E6140" w:rsidRDefault="000E6140" w:rsidP="004E5384">
            <w:pPr>
              <w:jc w:val="center"/>
            </w:pPr>
            <w:r w:rsidRPr="000E6140">
              <w:t>19</w:t>
            </w:r>
            <w:r w:rsidR="004E5384">
              <w:t>,</w:t>
            </w:r>
            <w:r w:rsidRPr="000E6140">
              <w:t>99</w:t>
            </w:r>
          </w:p>
        </w:tc>
        <w:tc>
          <w:tcPr>
            <w:tcW w:w="144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vAlign w:val="center"/>
            <w:hideMark/>
          </w:tcPr>
          <w:p w14:paraId="5EB06398" w14:textId="77777777" w:rsidR="000E6140" w:rsidRPr="000E6140" w:rsidRDefault="000E6140" w:rsidP="004E5384">
            <w:pPr>
              <w:jc w:val="center"/>
            </w:pPr>
            <w:r w:rsidRPr="000E6140">
              <w:t>24%</w:t>
            </w:r>
          </w:p>
        </w:tc>
        <w:tc>
          <w:tcPr>
            <w:tcW w:w="135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vAlign w:val="center"/>
            <w:hideMark/>
          </w:tcPr>
          <w:p w14:paraId="2FE9A88B" w14:textId="015AD702" w:rsidR="000E6140" w:rsidRPr="000E6140" w:rsidRDefault="000E6140" w:rsidP="004E5384">
            <w:pPr>
              <w:jc w:val="center"/>
            </w:pPr>
            <w:r w:rsidRPr="000E6140">
              <w:t>13</w:t>
            </w:r>
            <w:r w:rsidR="004E5384">
              <w:t>,</w:t>
            </w:r>
            <w:r w:rsidRPr="000E6140">
              <w:t>5MW</w:t>
            </w:r>
          </w:p>
        </w:tc>
        <w:tc>
          <w:tcPr>
            <w:tcW w:w="162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vAlign w:val="center"/>
            <w:hideMark/>
          </w:tcPr>
          <w:p w14:paraId="31F3ACAC" w14:textId="77777777" w:rsidR="000E6140" w:rsidRPr="000E6140" w:rsidRDefault="000E6140" w:rsidP="004E5384">
            <w:pPr>
              <w:jc w:val="center"/>
            </w:pPr>
            <w:r w:rsidRPr="000E6140">
              <w:t>65</w:t>
            </w:r>
          </w:p>
        </w:tc>
      </w:tr>
      <w:tr w:rsidR="000E6140" w:rsidRPr="000E6140" w14:paraId="70D16356" w14:textId="77777777" w:rsidTr="004E5384">
        <w:trPr>
          <w:trHeight w:val="330"/>
        </w:trPr>
        <w:tc>
          <w:tcPr>
            <w:tcW w:w="671" w:type="dxa"/>
            <w:tcBorders>
              <w:top w:val="single" w:sz="8" w:space="0" w:color="FFFFFF"/>
              <w:left w:val="single" w:sz="8" w:space="0" w:color="FFFFFF"/>
              <w:bottom w:val="single" w:sz="8" w:space="0" w:color="FFFFFF"/>
              <w:right w:val="single" w:sz="8" w:space="0" w:color="FFFFFF"/>
            </w:tcBorders>
            <w:shd w:val="clear" w:color="auto" w:fill="002F6C"/>
            <w:tcMar>
              <w:top w:w="15" w:type="dxa"/>
              <w:left w:w="108" w:type="dxa"/>
              <w:bottom w:w="0" w:type="dxa"/>
              <w:right w:w="108" w:type="dxa"/>
            </w:tcMar>
            <w:vAlign w:val="center"/>
            <w:hideMark/>
          </w:tcPr>
          <w:p w14:paraId="227AD881" w14:textId="77777777" w:rsidR="000E6140" w:rsidRPr="000E6140" w:rsidRDefault="000E6140" w:rsidP="004E5384">
            <w:pPr>
              <w:jc w:val="center"/>
            </w:pPr>
            <w:r w:rsidRPr="000E6140">
              <w:rPr>
                <w:b/>
                <w:bCs/>
              </w:rPr>
              <w:t>3</w:t>
            </w:r>
          </w:p>
        </w:tc>
        <w:tc>
          <w:tcPr>
            <w:tcW w:w="1389"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vAlign w:val="center"/>
            <w:hideMark/>
          </w:tcPr>
          <w:p w14:paraId="5DD0911F" w14:textId="77777777" w:rsidR="000E6140" w:rsidRPr="000E6140" w:rsidRDefault="000E6140" w:rsidP="004E5384">
            <w:pPr>
              <w:jc w:val="center"/>
            </w:pPr>
            <w:r w:rsidRPr="000E6140">
              <w:t>91</w:t>
            </w:r>
          </w:p>
        </w:tc>
        <w:tc>
          <w:tcPr>
            <w:tcW w:w="144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vAlign w:val="center"/>
            <w:hideMark/>
          </w:tcPr>
          <w:p w14:paraId="255C3E4F" w14:textId="183758ED" w:rsidR="000E6140" w:rsidRPr="000E6140" w:rsidRDefault="000E6140" w:rsidP="004E5384">
            <w:pPr>
              <w:jc w:val="center"/>
            </w:pPr>
            <w:r w:rsidRPr="000E6140">
              <w:t>21</w:t>
            </w:r>
            <w:r w:rsidR="004E5384">
              <w:t>.</w:t>
            </w:r>
            <w:r w:rsidRPr="000E6140">
              <w:t>024</w:t>
            </w:r>
          </w:p>
        </w:tc>
        <w:tc>
          <w:tcPr>
            <w:tcW w:w="162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vAlign w:val="center"/>
            <w:hideMark/>
          </w:tcPr>
          <w:p w14:paraId="5ECF33B0" w14:textId="519AB6E2" w:rsidR="000E6140" w:rsidRPr="000E6140" w:rsidRDefault="000E6140" w:rsidP="004E5384">
            <w:pPr>
              <w:jc w:val="center"/>
            </w:pPr>
            <w:r w:rsidRPr="000E6140">
              <w:t>5</w:t>
            </w:r>
            <w:r w:rsidR="004E5384">
              <w:t>,</w:t>
            </w:r>
            <w:r w:rsidRPr="000E6140">
              <w:t>34</w:t>
            </w:r>
          </w:p>
        </w:tc>
        <w:tc>
          <w:tcPr>
            <w:tcW w:w="144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vAlign w:val="center"/>
            <w:hideMark/>
          </w:tcPr>
          <w:p w14:paraId="4DFEE2B8" w14:textId="77777777" w:rsidR="000E6140" w:rsidRPr="000E6140" w:rsidRDefault="000E6140" w:rsidP="004E5384">
            <w:pPr>
              <w:jc w:val="center"/>
            </w:pPr>
            <w:r w:rsidRPr="000E6140">
              <w:t>6%</w:t>
            </w:r>
          </w:p>
        </w:tc>
        <w:tc>
          <w:tcPr>
            <w:tcW w:w="135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vAlign w:val="center"/>
            <w:hideMark/>
          </w:tcPr>
          <w:p w14:paraId="464C8961" w14:textId="77777777" w:rsidR="000E6140" w:rsidRPr="000E6140" w:rsidRDefault="000E6140" w:rsidP="004E5384">
            <w:pPr>
              <w:jc w:val="center"/>
            </w:pPr>
            <w:r w:rsidRPr="000E6140">
              <w:t>3MW</w:t>
            </w:r>
          </w:p>
        </w:tc>
        <w:tc>
          <w:tcPr>
            <w:tcW w:w="162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vAlign w:val="center"/>
            <w:hideMark/>
          </w:tcPr>
          <w:p w14:paraId="013F3498" w14:textId="6F1933FB" w:rsidR="000E6140" w:rsidRPr="000E6140" w:rsidRDefault="000E6140" w:rsidP="004E5384">
            <w:pPr>
              <w:jc w:val="center"/>
            </w:pPr>
            <w:r w:rsidRPr="000E6140">
              <w:t>85</w:t>
            </w:r>
            <w:r w:rsidR="004E5384">
              <w:t>,</w:t>
            </w:r>
            <w:r w:rsidRPr="000E6140">
              <w:t>65</w:t>
            </w:r>
          </w:p>
        </w:tc>
      </w:tr>
    </w:tbl>
    <w:p w14:paraId="7F45BB2C" w14:textId="52DEAFA0" w:rsidR="000E6140" w:rsidRDefault="000E6140" w:rsidP="008E3E25">
      <w:pPr>
        <w:jc w:val="both"/>
      </w:pPr>
    </w:p>
    <w:p w14:paraId="7E95FA59" w14:textId="60D1AEDC" w:rsidR="000E6140" w:rsidRPr="004E5384" w:rsidRDefault="004E5384" w:rsidP="004E5384">
      <w:pPr>
        <w:jc w:val="both"/>
      </w:pPr>
      <w:r>
        <w:t>Có thể thấy, sau khi l</w:t>
      </w:r>
      <w:r w:rsidR="000E6140" w:rsidRPr="000E6140">
        <w:rPr>
          <w:lang w:val="vi-VN"/>
        </w:rPr>
        <w:t>ắp đặt hệ thống WHR có thể giúp nhà máy giảm từ 6%-24% tổng điện năng tiêu thụ</w:t>
      </w:r>
      <w:r>
        <w:t>.</w:t>
      </w:r>
    </w:p>
    <w:p w14:paraId="44046B16" w14:textId="20790BF4" w:rsidR="000E6140" w:rsidRPr="00784EB7" w:rsidRDefault="00784EB7" w:rsidP="0028482E">
      <w:pPr>
        <w:pStyle w:val="Caption"/>
      </w:pPr>
      <w:bookmarkStart w:id="33" w:name="_Toc44351915"/>
      <w:r w:rsidRPr="00784EB7">
        <w:t xml:space="preserve">Bảng </w:t>
      </w:r>
      <w:r w:rsidRPr="00784EB7">
        <w:rPr>
          <w:noProof/>
        </w:rPr>
        <w:fldChar w:fldCharType="begin"/>
      </w:r>
      <w:r w:rsidRPr="00784EB7">
        <w:rPr>
          <w:noProof/>
        </w:rPr>
        <w:instrText xml:space="preserve"> SEQ Figure \* ARABIC \s 1 </w:instrText>
      </w:r>
      <w:r w:rsidRPr="00784EB7">
        <w:rPr>
          <w:noProof/>
        </w:rPr>
        <w:fldChar w:fldCharType="separate"/>
      </w:r>
      <w:r>
        <w:rPr>
          <w:noProof/>
        </w:rPr>
        <w:t>8</w:t>
      </w:r>
      <w:r w:rsidRPr="00784EB7">
        <w:rPr>
          <w:noProof/>
        </w:rPr>
        <w:fldChar w:fldCharType="end"/>
      </w:r>
      <w:r w:rsidRPr="00784EB7">
        <w:t xml:space="preserve">: </w:t>
      </w:r>
      <w:r w:rsidR="000E6140" w:rsidRPr="00784EB7">
        <w:t>So sánh điện năng phải mua từ lưới giữa các nhà máy có và không có hệ thống WHR</w:t>
      </w:r>
      <w:bookmarkEnd w:id="33"/>
    </w:p>
    <w:tbl>
      <w:tblPr>
        <w:tblW w:w="9860" w:type="dxa"/>
        <w:tblCellMar>
          <w:left w:w="0" w:type="dxa"/>
          <w:right w:w="0" w:type="dxa"/>
        </w:tblCellMar>
        <w:tblLook w:val="04A0" w:firstRow="1" w:lastRow="0" w:firstColumn="1" w:lastColumn="0" w:noHBand="0" w:noVBand="1"/>
      </w:tblPr>
      <w:tblGrid>
        <w:gridCol w:w="4400"/>
        <w:gridCol w:w="2880"/>
        <w:gridCol w:w="2580"/>
      </w:tblGrid>
      <w:tr w:rsidR="000E6140" w:rsidRPr="000E6140" w14:paraId="2432ABE5" w14:textId="77777777" w:rsidTr="00784EB7">
        <w:trPr>
          <w:trHeight w:val="701"/>
        </w:trPr>
        <w:tc>
          <w:tcPr>
            <w:tcW w:w="4400" w:type="dxa"/>
            <w:tcBorders>
              <w:top w:val="single" w:sz="8" w:space="0" w:color="FFFFFF"/>
              <w:left w:val="single" w:sz="8" w:space="0" w:color="FFFFFF"/>
              <w:bottom w:val="single" w:sz="24" w:space="0" w:color="FFFFFF"/>
              <w:right w:val="single" w:sz="8" w:space="0" w:color="FFFFFF"/>
            </w:tcBorders>
            <w:shd w:val="clear" w:color="auto" w:fill="002F6C"/>
            <w:tcMar>
              <w:top w:w="15" w:type="dxa"/>
              <w:left w:w="108" w:type="dxa"/>
              <w:bottom w:w="0" w:type="dxa"/>
              <w:right w:w="108" w:type="dxa"/>
            </w:tcMar>
            <w:hideMark/>
          </w:tcPr>
          <w:p w14:paraId="587B6205" w14:textId="3B69F4EB" w:rsidR="000E6140" w:rsidRPr="000E6140" w:rsidRDefault="000E6140" w:rsidP="000E6140">
            <w:pPr>
              <w:jc w:val="both"/>
            </w:pPr>
            <w:r w:rsidRPr="000E6140">
              <w:rPr>
                <w:b/>
                <w:bCs/>
              </w:rPr>
              <w:t xml:space="preserve">Tiêu thụ điện năng từ lưới điện quốc gia </w:t>
            </w:r>
            <w:r w:rsidRPr="000E6140">
              <w:rPr>
                <w:b/>
                <w:bCs/>
              </w:rPr>
              <w:br/>
            </w:r>
            <w:r w:rsidRPr="000E6140">
              <w:rPr>
                <w:b/>
                <w:bCs/>
                <w:i/>
                <w:iCs/>
              </w:rPr>
              <w:t>(</w:t>
            </w:r>
            <w:r w:rsidR="00784EB7">
              <w:rPr>
                <w:b/>
                <w:bCs/>
                <w:i/>
                <w:iCs/>
              </w:rPr>
              <w:t>k</w:t>
            </w:r>
            <w:r w:rsidRPr="000E6140">
              <w:rPr>
                <w:b/>
                <w:bCs/>
                <w:i/>
                <w:iCs/>
              </w:rPr>
              <w:t>WH/tấn xi măng)</w:t>
            </w:r>
          </w:p>
        </w:tc>
        <w:tc>
          <w:tcPr>
            <w:tcW w:w="2880" w:type="dxa"/>
            <w:tcBorders>
              <w:top w:val="single" w:sz="8" w:space="0" w:color="FFFFFF"/>
              <w:left w:val="single" w:sz="8" w:space="0" w:color="FFFFFF"/>
              <w:bottom w:val="single" w:sz="24" w:space="0" w:color="FFFFFF"/>
              <w:right w:val="single" w:sz="8" w:space="0" w:color="FFFFFF"/>
            </w:tcBorders>
            <w:shd w:val="clear" w:color="auto" w:fill="002F6C"/>
            <w:tcMar>
              <w:top w:w="15" w:type="dxa"/>
              <w:left w:w="108" w:type="dxa"/>
              <w:bottom w:w="0" w:type="dxa"/>
              <w:right w:w="108" w:type="dxa"/>
            </w:tcMar>
            <w:hideMark/>
          </w:tcPr>
          <w:p w14:paraId="106C3D2D" w14:textId="77777777" w:rsidR="000E6140" w:rsidRPr="000E6140" w:rsidRDefault="000E6140" w:rsidP="000E6140">
            <w:pPr>
              <w:jc w:val="both"/>
            </w:pPr>
            <w:r w:rsidRPr="000E6140">
              <w:rPr>
                <w:b/>
                <w:bCs/>
              </w:rPr>
              <w:t>Nhà máy không có WHR</w:t>
            </w:r>
          </w:p>
        </w:tc>
        <w:tc>
          <w:tcPr>
            <w:tcW w:w="2580" w:type="dxa"/>
            <w:tcBorders>
              <w:top w:val="single" w:sz="8" w:space="0" w:color="FFFFFF"/>
              <w:left w:val="single" w:sz="8" w:space="0" w:color="FFFFFF"/>
              <w:bottom w:val="single" w:sz="24" w:space="0" w:color="FFFFFF"/>
              <w:right w:val="single" w:sz="8" w:space="0" w:color="FFFFFF"/>
            </w:tcBorders>
            <w:shd w:val="clear" w:color="auto" w:fill="002F6C"/>
            <w:tcMar>
              <w:top w:w="15" w:type="dxa"/>
              <w:left w:w="108" w:type="dxa"/>
              <w:bottom w:w="0" w:type="dxa"/>
              <w:right w:w="108" w:type="dxa"/>
            </w:tcMar>
            <w:hideMark/>
          </w:tcPr>
          <w:p w14:paraId="23739548" w14:textId="77777777" w:rsidR="000E6140" w:rsidRPr="000E6140" w:rsidRDefault="000E6140" w:rsidP="000E6140">
            <w:pPr>
              <w:jc w:val="both"/>
            </w:pPr>
            <w:r w:rsidRPr="000E6140">
              <w:rPr>
                <w:b/>
                <w:bCs/>
              </w:rPr>
              <w:t>Nhà máy có WHR</w:t>
            </w:r>
          </w:p>
        </w:tc>
      </w:tr>
      <w:tr w:rsidR="000E6140" w:rsidRPr="000E6140" w14:paraId="75EFE744" w14:textId="77777777" w:rsidTr="00784EB7">
        <w:trPr>
          <w:trHeight w:val="402"/>
        </w:trPr>
        <w:tc>
          <w:tcPr>
            <w:tcW w:w="4400" w:type="dxa"/>
            <w:tcBorders>
              <w:top w:val="single" w:sz="24" w:space="0" w:color="FFFFFF"/>
              <w:left w:val="single" w:sz="8" w:space="0" w:color="FFFFFF"/>
              <w:bottom w:val="single" w:sz="8" w:space="0" w:color="FFFFFF"/>
              <w:right w:val="single" w:sz="8" w:space="0" w:color="FFFFFF"/>
            </w:tcBorders>
            <w:shd w:val="clear" w:color="auto" w:fill="002F6C"/>
            <w:tcMar>
              <w:top w:w="15" w:type="dxa"/>
              <w:left w:w="108" w:type="dxa"/>
              <w:bottom w:w="0" w:type="dxa"/>
              <w:right w:w="108" w:type="dxa"/>
            </w:tcMar>
            <w:hideMark/>
          </w:tcPr>
          <w:p w14:paraId="46F947A2" w14:textId="77777777" w:rsidR="000E6140" w:rsidRPr="000E6140" w:rsidRDefault="000E6140" w:rsidP="000E6140">
            <w:pPr>
              <w:jc w:val="both"/>
            </w:pPr>
            <w:r w:rsidRPr="000E6140">
              <w:rPr>
                <w:b/>
                <w:bCs/>
              </w:rPr>
              <w:t>Giá trị cao nhất</w:t>
            </w:r>
          </w:p>
        </w:tc>
        <w:tc>
          <w:tcPr>
            <w:tcW w:w="2880" w:type="dxa"/>
            <w:tcBorders>
              <w:top w:val="single" w:sz="24"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643DEAB7" w14:textId="5A20800D" w:rsidR="000E6140" w:rsidRPr="000E6140" w:rsidRDefault="000E6140" w:rsidP="00784EB7">
            <w:pPr>
              <w:jc w:val="center"/>
            </w:pPr>
            <w:r w:rsidRPr="000E6140">
              <w:t>108</w:t>
            </w:r>
            <w:r w:rsidR="00784EB7">
              <w:t>,</w:t>
            </w:r>
            <w:r w:rsidRPr="000E6140">
              <w:t>0</w:t>
            </w:r>
          </w:p>
        </w:tc>
        <w:tc>
          <w:tcPr>
            <w:tcW w:w="2580" w:type="dxa"/>
            <w:tcBorders>
              <w:top w:val="single" w:sz="24"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366258A8" w14:textId="658C8DF0" w:rsidR="000E6140" w:rsidRPr="000E6140" w:rsidRDefault="000E6140" w:rsidP="00784EB7">
            <w:pPr>
              <w:jc w:val="center"/>
            </w:pPr>
            <w:r w:rsidRPr="000E6140">
              <w:t>85</w:t>
            </w:r>
            <w:r w:rsidR="00784EB7">
              <w:t>,</w:t>
            </w:r>
            <w:r w:rsidRPr="000E6140">
              <w:t>6</w:t>
            </w:r>
          </w:p>
        </w:tc>
      </w:tr>
      <w:tr w:rsidR="000E6140" w:rsidRPr="000E6140" w14:paraId="728C848F" w14:textId="77777777" w:rsidTr="00784EB7">
        <w:trPr>
          <w:trHeight w:val="402"/>
        </w:trPr>
        <w:tc>
          <w:tcPr>
            <w:tcW w:w="4400" w:type="dxa"/>
            <w:tcBorders>
              <w:top w:val="single" w:sz="8" w:space="0" w:color="FFFFFF"/>
              <w:left w:val="single" w:sz="8" w:space="0" w:color="FFFFFF"/>
              <w:bottom w:val="single" w:sz="8" w:space="0" w:color="FFFFFF"/>
              <w:right w:val="single" w:sz="8" w:space="0" w:color="FFFFFF"/>
            </w:tcBorders>
            <w:shd w:val="clear" w:color="auto" w:fill="002F6C"/>
            <w:tcMar>
              <w:top w:w="15" w:type="dxa"/>
              <w:left w:w="108" w:type="dxa"/>
              <w:bottom w:w="0" w:type="dxa"/>
              <w:right w:w="108" w:type="dxa"/>
            </w:tcMar>
            <w:hideMark/>
          </w:tcPr>
          <w:p w14:paraId="0F880B6D" w14:textId="77777777" w:rsidR="000E6140" w:rsidRPr="000E6140" w:rsidRDefault="000E6140" w:rsidP="000E6140">
            <w:pPr>
              <w:jc w:val="both"/>
            </w:pPr>
            <w:r w:rsidRPr="000E6140">
              <w:rPr>
                <w:b/>
                <w:bCs/>
              </w:rPr>
              <w:t>Giá trị trung bình</w:t>
            </w:r>
          </w:p>
        </w:tc>
        <w:tc>
          <w:tcPr>
            <w:tcW w:w="288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712B017A" w14:textId="6F34C9D7" w:rsidR="000E6140" w:rsidRPr="000E6140" w:rsidRDefault="000E6140" w:rsidP="00784EB7">
            <w:pPr>
              <w:jc w:val="center"/>
            </w:pPr>
            <w:r w:rsidRPr="000E6140">
              <w:t>78</w:t>
            </w:r>
            <w:r w:rsidR="00784EB7">
              <w:t>,</w:t>
            </w:r>
            <w:r w:rsidRPr="000E6140">
              <w:t>9</w:t>
            </w:r>
          </w:p>
        </w:tc>
        <w:tc>
          <w:tcPr>
            <w:tcW w:w="258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19E49DF5" w14:textId="6D4018F6" w:rsidR="000E6140" w:rsidRPr="000E6140" w:rsidRDefault="000E6140" w:rsidP="00784EB7">
            <w:pPr>
              <w:jc w:val="center"/>
            </w:pPr>
            <w:r w:rsidRPr="000E6140">
              <w:t>71</w:t>
            </w:r>
            <w:r w:rsidR="00784EB7">
              <w:t>,</w:t>
            </w:r>
            <w:r w:rsidRPr="000E6140">
              <w:t>8</w:t>
            </w:r>
          </w:p>
        </w:tc>
      </w:tr>
      <w:tr w:rsidR="000E6140" w:rsidRPr="000E6140" w14:paraId="2021B708" w14:textId="77777777" w:rsidTr="00784EB7">
        <w:trPr>
          <w:trHeight w:val="402"/>
        </w:trPr>
        <w:tc>
          <w:tcPr>
            <w:tcW w:w="4400" w:type="dxa"/>
            <w:tcBorders>
              <w:top w:val="single" w:sz="8" w:space="0" w:color="FFFFFF"/>
              <w:left w:val="single" w:sz="8" w:space="0" w:color="FFFFFF"/>
              <w:bottom w:val="single" w:sz="8" w:space="0" w:color="FFFFFF"/>
              <w:right w:val="single" w:sz="8" w:space="0" w:color="FFFFFF"/>
            </w:tcBorders>
            <w:shd w:val="clear" w:color="auto" w:fill="002F6C"/>
            <w:tcMar>
              <w:top w:w="15" w:type="dxa"/>
              <w:left w:w="108" w:type="dxa"/>
              <w:bottom w:w="0" w:type="dxa"/>
              <w:right w:w="108" w:type="dxa"/>
            </w:tcMar>
            <w:hideMark/>
          </w:tcPr>
          <w:p w14:paraId="13C669DF" w14:textId="77777777" w:rsidR="000E6140" w:rsidRPr="000E6140" w:rsidRDefault="000E6140" w:rsidP="000E6140">
            <w:pPr>
              <w:jc w:val="both"/>
            </w:pPr>
            <w:r w:rsidRPr="000E6140">
              <w:rPr>
                <w:b/>
                <w:bCs/>
              </w:rPr>
              <w:t>Giá trị nhỏ nhất</w:t>
            </w:r>
          </w:p>
        </w:tc>
        <w:tc>
          <w:tcPr>
            <w:tcW w:w="288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3DD856AB" w14:textId="77777777" w:rsidR="000E6140" w:rsidRPr="000E6140" w:rsidRDefault="000E6140" w:rsidP="00784EB7">
            <w:pPr>
              <w:jc w:val="center"/>
            </w:pPr>
            <w:r w:rsidRPr="000E6140">
              <w:t>78</w:t>
            </w:r>
          </w:p>
        </w:tc>
        <w:tc>
          <w:tcPr>
            <w:tcW w:w="258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2F81C2FA" w14:textId="64C26C3B" w:rsidR="000E6140" w:rsidRPr="000E6140" w:rsidRDefault="000E6140" w:rsidP="00784EB7">
            <w:pPr>
              <w:jc w:val="center"/>
            </w:pPr>
            <w:r w:rsidRPr="000E6140">
              <w:t>60</w:t>
            </w:r>
            <w:r w:rsidR="00784EB7">
              <w:t>,</w:t>
            </w:r>
            <w:r w:rsidRPr="000E6140">
              <w:t>18</w:t>
            </w:r>
          </w:p>
        </w:tc>
      </w:tr>
    </w:tbl>
    <w:p w14:paraId="3145206D" w14:textId="43E5F79A" w:rsidR="000E6140" w:rsidRDefault="000E6140" w:rsidP="000E6140">
      <w:pPr>
        <w:jc w:val="both"/>
      </w:pPr>
    </w:p>
    <w:p w14:paraId="68589ED1" w14:textId="103EE36E" w:rsidR="000E6140" w:rsidRDefault="00784EB7" w:rsidP="00784EB7">
      <w:pPr>
        <w:rPr>
          <w:rFonts w:ascii="Arial" w:hAnsi="Arial" w:cs="Arial"/>
          <w:b/>
          <w:iCs/>
          <w:sz w:val="20"/>
          <w:szCs w:val="20"/>
        </w:rPr>
      </w:pPr>
      <w:bookmarkStart w:id="34" w:name="_Toc44351916"/>
      <w:r w:rsidRPr="00784EB7">
        <w:rPr>
          <w:rFonts w:ascii="Arial" w:hAnsi="Arial" w:cs="Arial"/>
          <w:b/>
          <w:bCs/>
          <w:sz w:val="20"/>
          <w:szCs w:val="20"/>
        </w:rPr>
        <w:t xml:space="preserve">Bảng </w:t>
      </w:r>
      <w:r w:rsidRPr="00784EB7">
        <w:rPr>
          <w:rFonts w:ascii="Arial" w:hAnsi="Arial" w:cs="Arial"/>
          <w:b/>
          <w:bCs/>
          <w:noProof/>
          <w:sz w:val="20"/>
          <w:szCs w:val="20"/>
        </w:rPr>
        <w:fldChar w:fldCharType="begin"/>
      </w:r>
      <w:r w:rsidRPr="00784EB7">
        <w:rPr>
          <w:rFonts w:ascii="Arial" w:hAnsi="Arial" w:cs="Arial"/>
          <w:b/>
          <w:bCs/>
          <w:noProof/>
          <w:sz w:val="20"/>
          <w:szCs w:val="20"/>
        </w:rPr>
        <w:instrText xml:space="preserve"> SEQ Figure \* ARABIC \s 1 </w:instrText>
      </w:r>
      <w:r w:rsidRPr="00784EB7">
        <w:rPr>
          <w:rFonts w:ascii="Arial" w:hAnsi="Arial" w:cs="Arial"/>
          <w:b/>
          <w:bCs/>
          <w:noProof/>
          <w:sz w:val="20"/>
          <w:szCs w:val="20"/>
        </w:rPr>
        <w:fldChar w:fldCharType="separate"/>
      </w:r>
      <w:r>
        <w:rPr>
          <w:rFonts w:ascii="Arial" w:hAnsi="Arial" w:cs="Arial"/>
          <w:b/>
          <w:bCs/>
          <w:noProof/>
          <w:sz w:val="20"/>
          <w:szCs w:val="20"/>
        </w:rPr>
        <w:t>9</w:t>
      </w:r>
      <w:r w:rsidRPr="00784EB7">
        <w:rPr>
          <w:rFonts w:ascii="Arial" w:hAnsi="Arial" w:cs="Arial"/>
          <w:b/>
          <w:bCs/>
          <w:noProof/>
          <w:sz w:val="20"/>
          <w:szCs w:val="20"/>
        </w:rPr>
        <w:fldChar w:fldCharType="end"/>
      </w:r>
      <w:r w:rsidRPr="00784EB7">
        <w:rPr>
          <w:rFonts w:ascii="Arial" w:hAnsi="Arial" w:cs="Arial"/>
          <w:b/>
          <w:bCs/>
          <w:sz w:val="20"/>
          <w:szCs w:val="20"/>
        </w:rPr>
        <w:t xml:space="preserve">: </w:t>
      </w:r>
      <w:r w:rsidRPr="00784EB7">
        <w:rPr>
          <w:rFonts w:ascii="Arial" w:hAnsi="Arial" w:cs="Arial"/>
          <w:b/>
          <w:bCs/>
          <w:iCs/>
          <w:sz w:val="20"/>
          <w:szCs w:val="20"/>
        </w:rPr>
        <w:t>So sánh mức tiêu</w:t>
      </w:r>
      <w:r w:rsidRPr="00784EB7">
        <w:rPr>
          <w:rFonts w:ascii="Arial" w:hAnsi="Arial" w:cs="Arial"/>
          <w:b/>
          <w:iCs/>
          <w:sz w:val="20"/>
          <w:szCs w:val="20"/>
        </w:rPr>
        <w:t xml:space="preserve"> hao điện năng của Việt Nam với các quốc gia trong khu vực</w:t>
      </w:r>
      <w:bookmarkEnd w:id="34"/>
      <w:r w:rsidRPr="00784EB7">
        <w:rPr>
          <w:rFonts w:ascii="Arial" w:hAnsi="Arial" w:cs="Arial"/>
          <w:b/>
          <w:iCs/>
          <w:sz w:val="20"/>
          <w:szCs w:val="20"/>
        </w:rPr>
        <w:t xml:space="preserve"> </w:t>
      </w:r>
    </w:p>
    <w:p w14:paraId="225F4275" w14:textId="77777777" w:rsidR="00784EB7" w:rsidRPr="00784EB7" w:rsidRDefault="00784EB7" w:rsidP="00784EB7">
      <w:pPr>
        <w:rPr>
          <w:rFonts w:ascii="Arial" w:hAnsi="Arial" w:cs="Arial"/>
          <w:b/>
          <w:iCs/>
          <w:sz w:val="20"/>
          <w:szCs w:val="20"/>
        </w:rPr>
      </w:pPr>
    </w:p>
    <w:tbl>
      <w:tblPr>
        <w:tblW w:w="9620" w:type="dxa"/>
        <w:tblCellMar>
          <w:left w:w="0" w:type="dxa"/>
          <w:right w:w="0" w:type="dxa"/>
        </w:tblCellMar>
        <w:tblLook w:val="04A0" w:firstRow="1" w:lastRow="0" w:firstColumn="1" w:lastColumn="0" w:noHBand="0" w:noVBand="1"/>
      </w:tblPr>
      <w:tblGrid>
        <w:gridCol w:w="3860"/>
        <w:gridCol w:w="1080"/>
        <w:gridCol w:w="1170"/>
        <w:gridCol w:w="1080"/>
        <w:gridCol w:w="1170"/>
        <w:gridCol w:w="1260"/>
      </w:tblGrid>
      <w:tr w:rsidR="000E6140" w:rsidRPr="000E6140" w14:paraId="05F925CC" w14:textId="77777777" w:rsidTr="0028482E">
        <w:trPr>
          <w:trHeight w:val="569"/>
        </w:trPr>
        <w:tc>
          <w:tcPr>
            <w:tcW w:w="3860" w:type="dxa"/>
            <w:tcBorders>
              <w:top w:val="single" w:sz="8" w:space="0" w:color="FFFFFF"/>
              <w:left w:val="single" w:sz="8" w:space="0" w:color="FFFFFF"/>
              <w:bottom w:val="single" w:sz="24" w:space="0" w:color="FFFFFF"/>
              <w:right w:val="single" w:sz="8" w:space="0" w:color="FFFFFF"/>
            </w:tcBorders>
            <w:shd w:val="clear" w:color="auto" w:fill="002F6C"/>
            <w:tcMar>
              <w:top w:w="15" w:type="dxa"/>
              <w:left w:w="108" w:type="dxa"/>
              <w:bottom w:w="0" w:type="dxa"/>
              <w:right w:w="108" w:type="dxa"/>
            </w:tcMar>
            <w:hideMark/>
          </w:tcPr>
          <w:p w14:paraId="1E2F51BB" w14:textId="77777777" w:rsidR="000E6140" w:rsidRPr="000E6140" w:rsidRDefault="000E6140" w:rsidP="000E6140">
            <w:pPr>
              <w:jc w:val="both"/>
            </w:pPr>
            <w:r w:rsidRPr="000E6140">
              <w:rPr>
                <w:b/>
                <w:bCs/>
              </w:rPr>
              <w:t>Region</w:t>
            </w:r>
          </w:p>
        </w:tc>
        <w:tc>
          <w:tcPr>
            <w:tcW w:w="1080" w:type="dxa"/>
            <w:tcBorders>
              <w:top w:val="single" w:sz="8" w:space="0" w:color="FFFFFF"/>
              <w:left w:val="single" w:sz="8" w:space="0" w:color="FFFFFF"/>
              <w:bottom w:val="single" w:sz="24" w:space="0" w:color="FFFFFF"/>
              <w:right w:val="single" w:sz="8" w:space="0" w:color="FFFFFF"/>
            </w:tcBorders>
            <w:shd w:val="clear" w:color="auto" w:fill="002F6C"/>
            <w:tcMar>
              <w:top w:w="15" w:type="dxa"/>
              <w:left w:w="108" w:type="dxa"/>
              <w:bottom w:w="0" w:type="dxa"/>
              <w:right w:w="108" w:type="dxa"/>
            </w:tcMar>
            <w:hideMark/>
          </w:tcPr>
          <w:p w14:paraId="185F2D28" w14:textId="77777777" w:rsidR="000E6140" w:rsidRPr="000E6140" w:rsidRDefault="000E6140" w:rsidP="0028482E">
            <w:pPr>
              <w:jc w:val="center"/>
            </w:pPr>
            <w:r w:rsidRPr="000E6140">
              <w:rPr>
                <w:b/>
                <w:bCs/>
              </w:rPr>
              <w:t>1990</w:t>
            </w:r>
          </w:p>
        </w:tc>
        <w:tc>
          <w:tcPr>
            <w:tcW w:w="1170" w:type="dxa"/>
            <w:tcBorders>
              <w:top w:val="single" w:sz="8" w:space="0" w:color="FFFFFF"/>
              <w:left w:val="single" w:sz="8" w:space="0" w:color="FFFFFF"/>
              <w:bottom w:val="single" w:sz="24" w:space="0" w:color="FFFFFF"/>
              <w:right w:val="single" w:sz="8" w:space="0" w:color="FFFFFF"/>
            </w:tcBorders>
            <w:shd w:val="clear" w:color="auto" w:fill="002F6C"/>
            <w:tcMar>
              <w:top w:w="15" w:type="dxa"/>
              <w:left w:w="108" w:type="dxa"/>
              <w:bottom w:w="0" w:type="dxa"/>
              <w:right w:w="108" w:type="dxa"/>
            </w:tcMar>
            <w:hideMark/>
          </w:tcPr>
          <w:p w14:paraId="1654102E" w14:textId="77777777" w:rsidR="000E6140" w:rsidRPr="000E6140" w:rsidRDefault="000E6140" w:rsidP="0028482E">
            <w:pPr>
              <w:jc w:val="center"/>
            </w:pPr>
            <w:r w:rsidRPr="000E6140">
              <w:rPr>
                <w:b/>
                <w:bCs/>
              </w:rPr>
              <w:t>2000</w:t>
            </w:r>
          </w:p>
        </w:tc>
        <w:tc>
          <w:tcPr>
            <w:tcW w:w="1080" w:type="dxa"/>
            <w:tcBorders>
              <w:top w:val="single" w:sz="8" w:space="0" w:color="FFFFFF"/>
              <w:left w:val="single" w:sz="8" w:space="0" w:color="FFFFFF"/>
              <w:bottom w:val="single" w:sz="24" w:space="0" w:color="FFFFFF"/>
              <w:right w:val="single" w:sz="8" w:space="0" w:color="FFFFFF"/>
            </w:tcBorders>
            <w:shd w:val="clear" w:color="auto" w:fill="002F6C"/>
            <w:tcMar>
              <w:top w:w="15" w:type="dxa"/>
              <w:left w:w="108" w:type="dxa"/>
              <w:bottom w:w="0" w:type="dxa"/>
              <w:right w:w="108" w:type="dxa"/>
            </w:tcMar>
            <w:hideMark/>
          </w:tcPr>
          <w:p w14:paraId="31FD747A" w14:textId="77777777" w:rsidR="000E6140" w:rsidRPr="000E6140" w:rsidRDefault="000E6140" w:rsidP="0028482E">
            <w:pPr>
              <w:jc w:val="center"/>
            </w:pPr>
            <w:r w:rsidRPr="000E6140">
              <w:rPr>
                <w:b/>
                <w:bCs/>
              </w:rPr>
              <w:t>2010</w:t>
            </w:r>
          </w:p>
        </w:tc>
        <w:tc>
          <w:tcPr>
            <w:tcW w:w="1170" w:type="dxa"/>
            <w:tcBorders>
              <w:top w:val="single" w:sz="8" w:space="0" w:color="FFFFFF"/>
              <w:left w:val="single" w:sz="8" w:space="0" w:color="FFFFFF"/>
              <w:bottom w:val="single" w:sz="24" w:space="0" w:color="FFFFFF"/>
              <w:right w:val="single" w:sz="8" w:space="0" w:color="FFFFFF"/>
            </w:tcBorders>
            <w:shd w:val="clear" w:color="auto" w:fill="002F6C"/>
            <w:tcMar>
              <w:top w:w="15" w:type="dxa"/>
              <w:left w:w="108" w:type="dxa"/>
              <w:bottom w:w="0" w:type="dxa"/>
              <w:right w:w="108" w:type="dxa"/>
            </w:tcMar>
            <w:hideMark/>
          </w:tcPr>
          <w:p w14:paraId="636A35E6" w14:textId="77777777" w:rsidR="000E6140" w:rsidRPr="000E6140" w:rsidRDefault="000E6140" w:rsidP="0028482E">
            <w:pPr>
              <w:jc w:val="center"/>
            </w:pPr>
            <w:r w:rsidRPr="000E6140">
              <w:rPr>
                <w:b/>
                <w:bCs/>
              </w:rPr>
              <w:t>2015</w:t>
            </w:r>
          </w:p>
        </w:tc>
        <w:tc>
          <w:tcPr>
            <w:tcW w:w="1260" w:type="dxa"/>
            <w:tcBorders>
              <w:top w:val="single" w:sz="8" w:space="0" w:color="FFFFFF"/>
              <w:left w:val="single" w:sz="8" w:space="0" w:color="FFFFFF"/>
              <w:bottom w:val="single" w:sz="24" w:space="0" w:color="FFFFFF"/>
              <w:right w:val="single" w:sz="8" w:space="0" w:color="FFFFFF"/>
            </w:tcBorders>
            <w:shd w:val="clear" w:color="auto" w:fill="002F6C"/>
            <w:tcMar>
              <w:top w:w="15" w:type="dxa"/>
              <w:left w:w="108" w:type="dxa"/>
              <w:bottom w:w="0" w:type="dxa"/>
              <w:right w:w="108" w:type="dxa"/>
            </w:tcMar>
            <w:hideMark/>
          </w:tcPr>
          <w:p w14:paraId="7CA2A0A0" w14:textId="77777777" w:rsidR="000E6140" w:rsidRPr="000E6140" w:rsidRDefault="000E6140" w:rsidP="0028482E">
            <w:pPr>
              <w:jc w:val="center"/>
            </w:pPr>
            <w:r w:rsidRPr="000E6140">
              <w:rPr>
                <w:b/>
                <w:bCs/>
              </w:rPr>
              <w:t>2016</w:t>
            </w:r>
          </w:p>
        </w:tc>
      </w:tr>
      <w:tr w:rsidR="000E6140" w:rsidRPr="000E6140" w14:paraId="30DD9B88" w14:textId="77777777" w:rsidTr="0028482E">
        <w:trPr>
          <w:trHeight w:val="308"/>
        </w:trPr>
        <w:tc>
          <w:tcPr>
            <w:tcW w:w="3860" w:type="dxa"/>
            <w:tcBorders>
              <w:top w:val="single" w:sz="24" w:space="0" w:color="FFFFFF"/>
              <w:left w:val="single" w:sz="8" w:space="0" w:color="FFFFFF"/>
              <w:bottom w:val="single" w:sz="8" w:space="0" w:color="FFFFFF"/>
              <w:right w:val="single" w:sz="8" w:space="0" w:color="FFFFFF"/>
            </w:tcBorders>
            <w:shd w:val="clear" w:color="auto" w:fill="002F6C"/>
            <w:tcMar>
              <w:top w:w="15" w:type="dxa"/>
              <w:left w:w="108" w:type="dxa"/>
              <w:bottom w:w="0" w:type="dxa"/>
              <w:right w:w="108" w:type="dxa"/>
            </w:tcMar>
            <w:hideMark/>
          </w:tcPr>
          <w:p w14:paraId="422BA667" w14:textId="77777777" w:rsidR="000E6140" w:rsidRPr="000E6140" w:rsidRDefault="000E6140" w:rsidP="000E6140">
            <w:pPr>
              <w:jc w:val="both"/>
            </w:pPr>
            <w:r w:rsidRPr="000E6140">
              <w:rPr>
                <w:b/>
                <w:bCs/>
              </w:rPr>
              <w:t>Africa</w:t>
            </w:r>
          </w:p>
        </w:tc>
        <w:tc>
          <w:tcPr>
            <w:tcW w:w="1080" w:type="dxa"/>
            <w:tcBorders>
              <w:top w:val="single" w:sz="24"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1F9B861A" w14:textId="77777777" w:rsidR="000E6140" w:rsidRPr="000E6140" w:rsidRDefault="000E6140" w:rsidP="0028482E">
            <w:pPr>
              <w:jc w:val="center"/>
            </w:pPr>
            <w:r w:rsidRPr="000E6140">
              <w:t>118</w:t>
            </w:r>
          </w:p>
        </w:tc>
        <w:tc>
          <w:tcPr>
            <w:tcW w:w="1170" w:type="dxa"/>
            <w:tcBorders>
              <w:top w:val="single" w:sz="24"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2C744E44" w14:textId="77777777" w:rsidR="000E6140" w:rsidRPr="000E6140" w:rsidRDefault="000E6140" w:rsidP="0028482E">
            <w:pPr>
              <w:jc w:val="center"/>
            </w:pPr>
            <w:r w:rsidRPr="000E6140">
              <w:t>108</w:t>
            </w:r>
          </w:p>
        </w:tc>
        <w:tc>
          <w:tcPr>
            <w:tcW w:w="1080" w:type="dxa"/>
            <w:tcBorders>
              <w:top w:val="single" w:sz="24"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04EB50BC" w14:textId="77777777" w:rsidR="000E6140" w:rsidRPr="000E6140" w:rsidRDefault="000E6140" w:rsidP="0028482E">
            <w:pPr>
              <w:jc w:val="center"/>
            </w:pPr>
            <w:r w:rsidRPr="000E6140">
              <w:t>97,4</w:t>
            </w:r>
          </w:p>
        </w:tc>
        <w:tc>
          <w:tcPr>
            <w:tcW w:w="1170" w:type="dxa"/>
            <w:tcBorders>
              <w:top w:val="single" w:sz="24"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52850174" w14:textId="77777777" w:rsidR="000E6140" w:rsidRPr="000E6140" w:rsidRDefault="000E6140" w:rsidP="0028482E">
            <w:pPr>
              <w:jc w:val="center"/>
            </w:pPr>
            <w:r w:rsidRPr="000E6140">
              <w:t>95,5</w:t>
            </w:r>
          </w:p>
        </w:tc>
        <w:tc>
          <w:tcPr>
            <w:tcW w:w="1260" w:type="dxa"/>
            <w:tcBorders>
              <w:top w:val="single" w:sz="24"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5395B214" w14:textId="77777777" w:rsidR="000E6140" w:rsidRPr="000E6140" w:rsidRDefault="000E6140" w:rsidP="0028482E">
            <w:pPr>
              <w:jc w:val="center"/>
            </w:pPr>
            <w:r w:rsidRPr="000E6140">
              <w:t>98</w:t>
            </w:r>
          </w:p>
        </w:tc>
      </w:tr>
      <w:tr w:rsidR="000E6140" w:rsidRPr="000E6140" w14:paraId="2E0778A1" w14:textId="77777777" w:rsidTr="0028482E">
        <w:trPr>
          <w:trHeight w:val="384"/>
        </w:trPr>
        <w:tc>
          <w:tcPr>
            <w:tcW w:w="3860" w:type="dxa"/>
            <w:tcBorders>
              <w:top w:val="single" w:sz="8" w:space="0" w:color="FFFFFF"/>
              <w:left w:val="single" w:sz="8" w:space="0" w:color="FFFFFF"/>
              <w:bottom w:val="single" w:sz="8" w:space="0" w:color="FFFFFF"/>
              <w:right w:val="single" w:sz="8" w:space="0" w:color="FFFFFF"/>
            </w:tcBorders>
            <w:shd w:val="clear" w:color="auto" w:fill="002F6C"/>
            <w:tcMar>
              <w:top w:w="15" w:type="dxa"/>
              <w:left w:w="108" w:type="dxa"/>
              <w:bottom w:w="0" w:type="dxa"/>
              <w:right w:w="108" w:type="dxa"/>
            </w:tcMar>
            <w:hideMark/>
          </w:tcPr>
          <w:p w14:paraId="40A48A52" w14:textId="77777777" w:rsidR="000E6140" w:rsidRPr="000E6140" w:rsidRDefault="000E6140" w:rsidP="000E6140">
            <w:pPr>
              <w:jc w:val="both"/>
            </w:pPr>
            <w:r w:rsidRPr="000E6140">
              <w:rPr>
                <w:b/>
                <w:bCs/>
              </w:rPr>
              <w:t>Asia (n.e.c.) + Oceania</w:t>
            </w:r>
          </w:p>
        </w:tc>
        <w:tc>
          <w:tcPr>
            <w:tcW w:w="108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035B446F" w14:textId="77777777" w:rsidR="000E6140" w:rsidRPr="000E6140" w:rsidRDefault="000E6140" w:rsidP="0028482E">
            <w:pPr>
              <w:jc w:val="center"/>
            </w:pPr>
            <w:r w:rsidRPr="000E6140">
              <w:t>124</w:t>
            </w:r>
          </w:p>
        </w:tc>
        <w:tc>
          <w:tcPr>
            <w:tcW w:w="117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5F5D053A" w14:textId="77777777" w:rsidR="000E6140" w:rsidRPr="000E6140" w:rsidRDefault="000E6140" w:rsidP="0028482E">
            <w:pPr>
              <w:jc w:val="center"/>
            </w:pPr>
            <w:r w:rsidRPr="000E6140">
              <w:t>126</w:t>
            </w:r>
          </w:p>
        </w:tc>
        <w:tc>
          <w:tcPr>
            <w:tcW w:w="108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0E9E7709" w14:textId="77777777" w:rsidR="000E6140" w:rsidRPr="000E6140" w:rsidRDefault="000E6140" w:rsidP="0028482E">
            <w:pPr>
              <w:jc w:val="center"/>
            </w:pPr>
            <w:r w:rsidRPr="000E6140">
              <w:t>101</w:t>
            </w:r>
          </w:p>
        </w:tc>
        <w:tc>
          <w:tcPr>
            <w:tcW w:w="117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70495C7F" w14:textId="77777777" w:rsidR="000E6140" w:rsidRPr="000E6140" w:rsidRDefault="000E6140" w:rsidP="0028482E">
            <w:pPr>
              <w:jc w:val="center"/>
            </w:pPr>
            <w:r w:rsidRPr="000E6140">
              <w:t>89,3</w:t>
            </w:r>
          </w:p>
        </w:tc>
        <w:tc>
          <w:tcPr>
            <w:tcW w:w="126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496E783C" w14:textId="77777777" w:rsidR="000E6140" w:rsidRPr="000E6140" w:rsidRDefault="000E6140" w:rsidP="0028482E">
            <w:pPr>
              <w:jc w:val="center"/>
            </w:pPr>
            <w:r w:rsidRPr="000E6140">
              <w:t>96,2</w:t>
            </w:r>
          </w:p>
        </w:tc>
      </w:tr>
      <w:tr w:rsidR="000E6140" w:rsidRPr="000E6140" w14:paraId="0E7988EC" w14:textId="77777777" w:rsidTr="0028482E">
        <w:trPr>
          <w:trHeight w:val="308"/>
        </w:trPr>
        <w:tc>
          <w:tcPr>
            <w:tcW w:w="3860" w:type="dxa"/>
            <w:tcBorders>
              <w:top w:val="single" w:sz="8" w:space="0" w:color="FFFFFF"/>
              <w:left w:val="single" w:sz="8" w:space="0" w:color="FFFFFF"/>
              <w:bottom w:val="single" w:sz="8" w:space="0" w:color="FFFFFF"/>
              <w:right w:val="single" w:sz="8" w:space="0" w:color="FFFFFF"/>
            </w:tcBorders>
            <w:shd w:val="clear" w:color="auto" w:fill="002F6C"/>
            <w:tcMar>
              <w:top w:w="15" w:type="dxa"/>
              <w:left w:w="108" w:type="dxa"/>
              <w:bottom w:w="0" w:type="dxa"/>
              <w:right w:w="108" w:type="dxa"/>
            </w:tcMar>
            <w:hideMark/>
          </w:tcPr>
          <w:p w14:paraId="6FAB825D" w14:textId="77777777" w:rsidR="000E6140" w:rsidRPr="000E6140" w:rsidRDefault="000E6140" w:rsidP="000E6140">
            <w:pPr>
              <w:jc w:val="both"/>
            </w:pPr>
            <w:r w:rsidRPr="000E6140">
              <w:rPr>
                <w:b/>
                <w:bCs/>
              </w:rPr>
              <w:t>Brazil</w:t>
            </w:r>
          </w:p>
        </w:tc>
        <w:tc>
          <w:tcPr>
            <w:tcW w:w="108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21B52DBC" w14:textId="77777777" w:rsidR="000E6140" w:rsidRPr="000E6140" w:rsidRDefault="000E6140" w:rsidP="0028482E">
            <w:pPr>
              <w:jc w:val="center"/>
            </w:pPr>
            <w:r w:rsidRPr="000E6140">
              <w:t>113</w:t>
            </w:r>
          </w:p>
        </w:tc>
        <w:tc>
          <w:tcPr>
            <w:tcW w:w="117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3EA85A31" w14:textId="77777777" w:rsidR="000E6140" w:rsidRPr="000E6140" w:rsidRDefault="000E6140" w:rsidP="0028482E">
            <w:pPr>
              <w:jc w:val="center"/>
            </w:pPr>
            <w:r w:rsidRPr="000E6140">
              <w:t>109</w:t>
            </w:r>
          </w:p>
        </w:tc>
        <w:tc>
          <w:tcPr>
            <w:tcW w:w="108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5B98DBEC" w14:textId="77777777" w:rsidR="000E6140" w:rsidRPr="000E6140" w:rsidRDefault="000E6140" w:rsidP="0028482E">
            <w:pPr>
              <w:jc w:val="center"/>
            </w:pPr>
            <w:r w:rsidRPr="000E6140">
              <w:t>110</w:t>
            </w:r>
          </w:p>
        </w:tc>
        <w:tc>
          <w:tcPr>
            <w:tcW w:w="117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1239C993" w14:textId="77777777" w:rsidR="000E6140" w:rsidRPr="000E6140" w:rsidRDefault="000E6140" w:rsidP="0028482E">
            <w:pPr>
              <w:jc w:val="center"/>
            </w:pPr>
            <w:r w:rsidRPr="000E6140">
              <w:t>108</w:t>
            </w:r>
          </w:p>
        </w:tc>
        <w:tc>
          <w:tcPr>
            <w:tcW w:w="126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4DF6C1E7" w14:textId="77777777" w:rsidR="000E6140" w:rsidRPr="000E6140" w:rsidRDefault="000E6140" w:rsidP="0028482E">
            <w:pPr>
              <w:jc w:val="center"/>
            </w:pPr>
            <w:r w:rsidRPr="000E6140">
              <w:t>109</w:t>
            </w:r>
          </w:p>
        </w:tc>
      </w:tr>
      <w:tr w:rsidR="000E6140" w:rsidRPr="000E6140" w14:paraId="2E248579" w14:textId="77777777" w:rsidTr="0028482E">
        <w:trPr>
          <w:trHeight w:val="308"/>
        </w:trPr>
        <w:tc>
          <w:tcPr>
            <w:tcW w:w="3860" w:type="dxa"/>
            <w:tcBorders>
              <w:top w:val="single" w:sz="8" w:space="0" w:color="FFFFFF"/>
              <w:left w:val="single" w:sz="8" w:space="0" w:color="FFFFFF"/>
              <w:bottom w:val="single" w:sz="8" w:space="0" w:color="FFFFFF"/>
              <w:right w:val="single" w:sz="8" w:space="0" w:color="FFFFFF"/>
            </w:tcBorders>
            <w:shd w:val="clear" w:color="auto" w:fill="002F6C"/>
            <w:tcMar>
              <w:top w:w="15" w:type="dxa"/>
              <w:left w:w="108" w:type="dxa"/>
              <w:bottom w:w="0" w:type="dxa"/>
              <w:right w:w="108" w:type="dxa"/>
            </w:tcMar>
            <w:hideMark/>
          </w:tcPr>
          <w:p w14:paraId="67867C94" w14:textId="77777777" w:rsidR="000E6140" w:rsidRPr="000E6140" w:rsidRDefault="000E6140" w:rsidP="000E6140">
            <w:pPr>
              <w:jc w:val="both"/>
            </w:pPr>
            <w:r w:rsidRPr="000E6140">
              <w:rPr>
                <w:b/>
                <w:bCs/>
              </w:rPr>
              <w:t>Central America</w:t>
            </w:r>
          </w:p>
        </w:tc>
        <w:tc>
          <w:tcPr>
            <w:tcW w:w="108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2D663879" w14:textId="77777777" w:rsidR="000E6140" w:rsidRPr="000E6140" w:rsidRDefault="000E6140" w:rsidP="0028482E">
            <w:pPr>
              <w:jc w:val="center"/>
            </w:pPr>
            <w:r w:rsidRPr="000E6140">
              <w:t>122</w:t>
            </w:r>
          </w:p>
        </w:tc>
        <w:tc>
          <w:tcPr>
            <w:tcW w:w="117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4591335A" w14:textId="77777777" w:rsidR="000E6140" w:rsidRPr="000E6140" w:rsidRDefault="000E6140" w:rsidP="0028482E">
            <w:pPr>
              <w:jc w:val="center"/>
            </w:pPr>
            <w:r w:rsidRPr="000E6140">
              <w:t>109</w:t>
            </w:r>
          </w:p>
        </w:tc>
        <w:tc>
          <w:tcPr>
            <w:tcW w:w="108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6E6BE2C7" w14:textId="77777777" w:rsidR="000E6140" w:rsidRPr="000E6140" w:rsidRDefault="000E6140" w:rsidP="0028482E">
            <w:pPr>
              <w:jc w:val="center"/>
            </w:pPr>
            <w:r w:rsidRPr="000E6140">
              <w:t>112</w:t>
            </w:r>
          </w:p>
        </w:tc>
        <w:tc>
          <w:tcPr>
            <w:tcW w:w="117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3BE7D964" w14:textId="77777777" w:rsidR="000E6140" w:rsidRPr="000E6140" w:rsidRDefault="000E6140" w:rsidP="0028482E">
            <w:pPr>
              <w:jc w:val="center"/>
            </w:pPr>
            <w:r w:rsidRPr="000E6140">
              <w:t>108</w:t>
            </w:r>
          </w:p>
        </w:tc>
        <w:tc>
          <w:tcPr>
            <w:tcW w:w="126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488B96C9" w14:textId="77777777" w:rsidR="000E6140" w:rsidRPr="000E6140" w:rsidRDefault="000E6140" w:rsidP="0028482E">
            <w:pPr>
              <w:jc w:val="center"/>
            </w:pPr>
            <w:r w:rsidRPr="000E6140">
              <w:t>105</w:t>
            </w:r>
          </w:p>
        </w:tc>
      </w:tr>
      <w:tr w:rsidR="000E6140" w:rsidRPr="000E6140" w14:paraId="3DDE9967" w14:textId="77777777" w:rsidTr="0028482E">
        <w:trPr>
          <w:trHeight w:val="408"/>
        </w:trPr>
        <w:tc>
          <w:tcPr>
            <w:tcW w:w="3860" w:type="dxa"/>
            <w:tcBorders>
              <w:top w:val="single" w:sz="8" w:space="0" w:color="FFFFFF"/>
              <w:left w:val="single" w:sz="8" w:space="0" w:color="FFFFFF"/>
              <w:bottom w:val="single" w:sz="8" w:space="0" w:color="FFFFFF"/>
              <w:right w:val="single" w:sz="8" w:space="0" w:color="FFFFFF"/>
            </w:tcBorders>
            <w:shd w:val="clear" w:color="auto" w:fill="002F6C"/>
            <w:tcMar>
              <w:top w:w="15" w:type="dxa"/>
              <w:left w:w="108" w:type="dxa"/>
              <w:bottom w:w="0" w:type="dxa"/>
              <w:right w:w="108" w:type="dxa"/>
            </w:tcMar>
            <w:hideMark/>
          </w:tcPr>
          <w:p w14:paraId="4A212E60" w14:textId="77777777" w:rsidR="000E6140" w:rsidRPr="000E6140" w:rsidRDefault="000E6140" w:rsidP="000E6140">
            <w:pPr>
              <w:jc w:val="both"/>
            </w:pPr>
            <w:r w:rsidRPr="000E6140">
              <w:rPr>
                <w:b/>
                <w:bCs/>
              </w:rPr>
              <w:t>China + Korea + Japan</w:t>
            </w:r>
          </w:p>
        </w:tc>
        <w:tc>
          <w:tcPr>
            <w:tcW w:w="108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75FCF449" w14:textId="77777777" w:rsidR="000E6140" w:rsidRPr="000E6140" w:rsidRDefault="000E6140" w:rsidP="0028482E">
            <w:pPr>
              <w:jc w:val="center"/>
            </w:pPr>
            <w:r w:rsidRPr="000E6140">
              <w:t>103</w:t>
            </w:r>
          </w:p>
        </w:tc>
        <w:tc>
          <w:tcPr>
            <w:tcW w:w="117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04348571" w14:textId="77777777" w:rsidR="000E6140" w:rsidRPr="000E6140" w:rsidRDefault="000E6140" w:rsidP="0028482E">
            <w:pPr>
              <w:jc w:val="center"/>
            </w:pPr>
            <w:r w:rsidRPr="000E6140">
              <w:t>109</w:t>
            </w:r>
          </w:p>
        </w:tc>
        <w:tc>
          <w:tcPr>
            <w:tcW w:w="108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6DEFE955" w14:textId="77777777" w:rsidR="000E6140" w:rsidRPr="000E6140" w:rsidRDefault="000E6140" w:rsidP="0028482E">
            <w:pPr>
              <w:jc w:val="center"/>
            </w:pPr>
            <w:r w:rsidRPr="000E6140">
              <w:t>103</w:t>
            </w:r>
          </w:p>
        </w:tc>
        <w:tc>
          <w:tcPr>
            <w:tcW w:w="117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27D7654E" w14:textId="77777777" w:rsidR="000E6140" w:rsidRPr="000E6140" w:rsidRDefault="000E6140" w:rsidP="0028482E">
            <w:pPr>
              <w:jc w:val="center"/>
            </w:pPr>
            <w:r w:rsidRPr="000E6140">
              <w:t>91,1</w:t>
            </w:r>
          </w:p>
        </w:tc>
        <w:tc>
          <w:tcPr>
            <w:tcW w:w="126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0D562BE5" w14:textId="77777777" w:rsidR="000E6140" w:rsidRPr="000E6140" w:rsidRDefault="000E6140" w:rsidP="0028482E">
            <w:pPr>
              <w:jc w:val="center"/>
            </w:pPr>
            <w:r w:rsidRPr="000E6140">
              <w:t>103</w:t>
            </w:r>
          </w:p>
        </w:tc>
      </w:tr>
      <w:tr w:rsidR="000E6140" w:rsidRPr="000E6140" w14:paraId="2ED4B4D7" w14:textId="77777777" w:rsidTr="0028482E">
        <w:trPr>
          <w:trHeight w:val="308"/>
        </w:trPr>
        <w:tc>
          <w:tcPr>
            <w:tcW w:w="3860" w:type="dxa"/>
            <w:tcBorders>
              <w:top w:val="single" w:sz="8" w:space="0" w:color="FFFFFF"/>
              <w:left w:val="single" w:sz="8" w:space="0" w:color="FFFFFF"/>
              <w:bottom w:val="single" w:sz="8" w:space="0" w:color="FFFFFF"/>
              <w:right w:val="single" w:sz="8" w:space="0" w:color="FFFFFF"/>
            </w:tcBorders>
            <w:shd w:val="clear" w:color="auto" w:fill="002F6C"/>
            <w:tcMar>
              <w:top w:w="15" w:type="dxa"/>
              <w:left w:w="108" w:type="dxa"/>
              <w:bottom w:w="0" w:type="dxa"/>
              <w:right w:w="108" w:type="dxa"/>
            </w:tcMar>
            <w:hideMark/>
          </w:tcPr>
          <w:p w14:paraId="1FAFDA83" w14:textId="77777777" w:rsidR="000E6140" w:rsidRPr="000E6140" w:rsidRDefault="000E6140" w:rsidP="000E6140">
            <w:pPr>
              <w:jc w:val="both"/>
            </w:pPr>
            <w:r w:rsidRPr="000E6140">
              <w:rPr>
                <w:b/>
                <w:bCs/>
              </w:rPr>
              <w:t>CIS</w:t>
            </w:r>
          </w:p>
        </w:tc>
        <w:tc>
          <w:tcPr>
            <w:tcW w:w="108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385EA21E" w14:textId="77777777" w:rsidR="000E6140" w:rsidRPr="000E6140" w:rsidRDefault="000E6140" w:rsidP="0028482E">
            <w:pPr>
              <w:jc w:val="center"/>
            </w:pPr>
            <w:r w:rsidRPr="000E6140">
              <w:t>127</w:t>
            </w:r>
          </w:p>
        </w:tc>
        <w:tc>
          <w:tcPr>
            <w:tcW w:w="117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217E1A2A" w14:textId="77777777" w:rsidR="000E6140" w:rsidRPr="000E6140" w:rsidRDefault="000E6140" w:rsidP="0028482E">
            <w:pPr>
              <w:jc w:val="center"/>
            </w:pPr>
            <w:r w:rsidRPr="000E6140">
              <w:t>148</w:t>
            </w:r>
          </w:p>
        </w:tc>
        <w:tc>
          <w:tcPr>
            <w:tcW w:w="108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7DBE78BF" w14:textId="77777777" w:rsidR="000E6140" w:rsidRPr="000E6140" w:rsidRDefault="000E6140" w:rsidP="0028482E">
            <w:pPr>
              <w:jc w:val="center"/>
            </w:pPr>
            <w:r w:rsidRPr="000E6140">
              <w:t>131</w:t>
            </w:r>
          </w:p>
        </w:tc>
        <w:tc>
          <w:tcPr>
            <w:tcW w:w="117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0F2B4022" w14:textId="77777777" w:rsidR="000E6140" w:rsidRPr="000E6140" w:rsidRDefault="000E6140" w:rsidP="0028482E">
            <w:pPr>
              <w:jc w:val="center"/>
            </w:pPr>
            <w:r w:rsidRPr="000E6140">
              <w:t>123</w:t>
            </w:r>
          </w:p>
        </w:tc>
        <w:tc>
          <w:tcPr>
            <w:tcW w:w="126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09481EDD" w14:textId="77777777" w:rsidR="000E6140" w:rsidRPr="000E6140" w:rsidRDefault="000E6140" w:rsidP="0028482E">
            <w:pPr>
              <w:jc w:val="center"/>
            </w:pPr>
            <w:r w:rsidRPr="000E6140">
              <w:t>119</w:t>
            </w:r>
          </w:p>
        </w:tc>
      </w:tr>
      <w:tr w:rsidR="000E6140" w:rsidRPr="000E6140" w14:paraId="03351568" w14:textId="77777777" w:rsidTr="0028482E">
        <w:trPr>
          <w:trHeight w:val="308"/>
        </w:trPr>
        <w:tc>
          <w:tcPr>
            <w:tcW w:w="3860" w:type="dxa"/>
            <w:tcBorders>
              <w:top w:val="single" w:sz="8" w:space="0" w:color="FFFFFF"/>
              <w:left w:val="single" w:sz="8" w:space="0" w:color="FFFFFF"/>
              <w:bottom w:val="single" w:sz="8" w:space="0" w:color="FFFFFF"/>
              <w:right w:val="single" w:sz="8" w:space="0" w:color="FFFFFF"/>
            </w:tcBorders>
            <w:shd w:val="clear" w:color="auto" w:fill="002F6C"/>
            <w:tcMar>
              <w:top w:w="15" w:type="dxa"/>
              <w:left w:w="108" w:type="dxa"/>
              <w:bottom w:w="0" w:type="dxa"/>
              <w:right w:w="108" w:type="dxa"/>
            </w:tcMar>
            <w:hideMark/>
          </w:tcPr>
          <w:p w14:paraId="312A6A8E" w14:textId="77777777" w:rsidR="000E6140" w:rsidRPr="000E6140" w:rsidRDefault="000E6140" w:rsidP="000E6140">
            <w:pPr>
              <w:jc w:val="both"/>
            </w:pPr>
            <w:r w:rsidRPr="000E6140">
              <w:rPr>
                <w:b/>
                <w:bCs/>
              </w:rPr>
              <w:t>Europe</w:t>
            </w:r>
          </w:p>
        </w:tc>
        <w:tc>
          <w:tcPr>
            <w:tcW w:w="108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4346AA3E" w14:textId="77777777" w:rsidR="000E6140" w:rsidRPr="000E6140" w:rsidRDefault="000E6140" w:rsidP="0028482E">
            <w:pPr>
              <w:jc w:val="center"/>
            </w:pPr>
            <w:r w:rsidRPr="000E6140">
              <w:t>115</w:t>
            </w:r>
          </w:p>
        </w:tc>
        <w:tc>
          <w:tcPr>
            <w:tcW w:w="117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08FDF281" w14:textId="77777777" w:rsidR="000E6140" w:rsidRPr="000E6140" w:rsidRDefault="000E6140" w:rsidP="0028482E">
            <w:pPr>
              <w:jc w:val="center"/>
            </w:pPr>
            <w:r w:rsidRPr="000E6140">
              <w:t>108</w:t>
            </w:r>
          </w:p>
        </w:tc>
        <w:tc>
          <w:tcPr>
            <w:tcW w:w="108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114CFA82" w14:textId="77777777" w:rsidR="000E6140" w:rsidRPr="000E6140" w:rsidRDefault="000E6140" w:rsidP="0028482E">
            <w:pPr>
              <w:jc w:val="center"/>
            </w:pPr>
            <w:r w:rsidRPr="000E6140">
              <w:t>114</w:t>
            </w:r>
          </w:p>
        </w:tc>
        <w:tc>
          <w:tcPr>
            <w:tcW w:w="117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5133172E" w14:textId="77777777" w:rsidR="000E6140" w:rsidRPr="000E6140" w:rsidRDefault="000E6140" w:rsidP="0028482E">
            <w:pPr>
              <w:jc w:val="center"/>
            </w:pPr>
            <w:r w:rsidRPr="000E6140">
              <w:t>115</w:t>
            </w:r>
          </w:p>
        </w:tc>
        <w:tc>
          <w:tcPr>
            <w:tcW w:w="126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300D2444" w14:textId="77777777" w:rsidR="000E6140" w:rsidRPr="000E6140" w:rsidRDefault="000E6140" w:rsidP="0028482E">
            <w:pPr>
              <w:jc w:val="center"/>
            </w:pPr>
            <w:r w:rsidRPr="000E6140">
              <w:t>117</w:t>
            </w:r>
          </w:p>
        </w:tc>
      </w:tr>
      <w:tr w:rsidR="000E6140" w:rsidRPr="000E6140" w14:paraId="37A27179" w14:textId="77777777" w:rsidTr="0028482E">
        <w:trPr>
          <w:trHeight w:val="308"/>
        </w:trPr>
        <w:tc>
          <w:tcPr>
            <w:tcW w:w="3860" w:type="dxa"/>
            <w:tcBorders>
              <w:top w:val="single" w:sz="8" w:space="0" w:color="FFFFFF"/>
              <w:left w:val="single" w:sz="8" w:space="0" w:color="FFFFFF"/>
              <w:bottom w:val="single" w:sz="8" w:space="0" w:color="FFFFFF"/>
              <w:right w:val="single" w:sz="8" w:space="0" w:color="FFFFFF"/>
            </w:tcBorders>
            <w:shd w:val="clear" w:color="auto" w:fill="002F6C"/>
            <w:tcMar>
              <w:top w:w="15" w:type="dxa"/>
              <w:left w:w="108" w:type="dxa"/>
              <w:bottom w:w="0" w:type="dxa"/>
              <w:right w:w="108" w:type="dxa"/>
            </w:tcMar>
            <w:hideMark/>
          </w:tcPr>
          <w:p w14:paraId="2682DBF3" w14:textId="77777777" w:rsidR="000E6140" w:rsidRPr="000E6140" w:rsidRDefault="000E6140" w:rsidP="000E6140">
            <w:pPr>
              <w:jc w:val="both"/>
            </w:pPr>
            <w:r w:rsidRPr="000E6140">
              <w:rPr>
                <w:b/>
                <w:bCs/>
              </w:rPr>
              <w:t>India</w:t>
            </w:r>
          </w:p>
        </w:tc>
        <w:tc>
          <w:tcPr>
            <w:tcW w:w="108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053CB05B" w14:textId="77777777" w:rsidR="000E6140" w:rsidRPr="000E6140" w:rsidRDefault="000E6140" w:rsidP="0028482E">
            <w:pPr>
              <w:jc w:val="center"/>
            </w:pPr>
            <w:r w:rsidRPr="000E6140">
              <w:t>100</w:t>
            </w:r>
          </w:p>
        </w:tc>
        <w:tc>
          <w:tcPr>
            <w:tcW w:w="117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04464A96" w14:textId="77777777" w:rsidR="000E6140" w:rsidRPr="000E6140" w:rsidRDefault="000E6140" w:rsidP="0028482E">
            <w:pPr>
              <w:jc w:val="center"/>
            </w:pPr>
            <w:r w:rsidRPr="000E6140">
              <w:t>98,2</w:t>
            </w:r>
          </w:p>
        </w:tc>
        <w:tc>
          <w:tcPr>
            <w:tcW w:w="108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17A80076" w14:textId="77777777" w:rsidR="000E6140" w:rsidRPr="000E6140" w:rsidRDefault="000E6140" w:rsidP="0028482E">
            <w:pPr>
              <w:jc w:val="center"/>
            </w:pPr>
            <w:r w:rsidRPr="000E6140">
              <w:t>90,3</w:t>
            </w:r>
          </w:p>
        </w:tc>
        <w:tc>
          <w:tcPr>
            <w:tcW w:w="117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2326698A" w14:textId="77777777" w:rsidR="000E6140" w:rsidRPr="000E6140" w:rsidRDefault="000E6140" w:rsidP="0028482E">
            <w:pPr>
              <w:jc w:val="center"/>
            </w:pPr>
            <w:r w:rsidRPr="000E6140">
              <w:t>81,5</w:t>
            </w:r>
          </w:p>
        </w:tc>
        <w:tc>
          <w:tcPr>
            <w:tcW w:w="126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13AB8F3A" w14:textId="77777777" w:rsidR="000E6140" w:rsidRPr="000E6140" w:rsidRDefault="000E6140" w:rsidP="0028482E">
            <w:pPr>
              <w:jc w:val="center"/>
            </w:pPr>
            <w:r w:rsidRPr="000E6140">
              <w:t>75</w:t>
            </w:r>
          </w:p>
        </w:tc>
      </w:tr>
      <w:tr w:rsidR="000E6140" w:rsidRPr="000E6140" w14:paraId="20A8D8E6" w14:textId="77777777" w:rsidTr="0028482E">
        <w:trPr>
          <w:trHeight w:val="308"/>
        </w:trPr>
        <w:tc>
          <w:tcPr>
            <w:tcW w:w="3860" w:type="dxa"/>
            <w:tcBorders>
              <w:top w:val="single" w:sz="8" w:space="0" w:color="FFFFFF"/>
              <w:left w:val="single" w:sz="8" w:space="0" w:color="FFFFFF"/>
              <w:bottom w:val="single" w:sz="8" w:space="0" w:color="FFFFFF"/>
              <w:right w:val="single" w:sz="8" w:space="0" w:color="FFFFFF"/>
            </w:tcBorders>
            <w:shd w:val="clear" w:color="auto" w:fill="002F6C"/>
            <w:tcMar>
              <w:top w:w="15" w:type="dxa"/>
              <w:left w:w="108" w:type="dxa"/>
              <w:bottom w:w="0" w:type="dxa"/>
              <w:right w:w="108" w:type="dxa"/>
            </w:tcMar>
            <w:hideMark/>
          </w:tcPr>
          <w:p w14:paraId="6DE7FAC8" w14:textId="77777777" w:rsidR="000E6140" w:rsidRPr="000E6140" w:rsidRDefault="000E6140" w:rsidP="000E6140">
            <w:pPr>
              <w:jc w:val="both"/>
            </w:pPr>
            <w:r w:rsidRPr="000E6140">
              <w:rPr>
                <w:b/>
                <w:bCs/>
              </w:rPr>
              <w:t>Middle East</w:t>
            </w:r>
          </w:p>
        </w:tc>
        <w:tc>
          <w:tcPr>
            <w:tcW w:w="108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778CC3F6" w14:textId="77777777" w:rsidR="000E6140" w:rsidRPr="000E6140" w:rsidRDefault="000E6140" w:rsidP="0028482E">
            <w:pPr>
              <w:jc w:val="center"/>
            </w:pPr>
            <w:r w:rsidRPr="000E6140">
              <w:t>142</w:t>
            </w:r>
          </w:p>
        </w:tc>
        <w:tc>
          <w:tcPr>
            <w:tcW w:w="117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6E46B790" w14:textId="77777777" w:rsidR="000E6140" w:rsidRPr="000E6140" w:rsidRDefault="000E6140" w:rsidP="0028482E">
            <w:pPr>
              <w:jc w:val="center"/>
            </w:pPr>
            <w:r w:rsidRPr="000E6140">
              <w:t>102</w:t>
            </w:r>
          </w:p>
        </w:tc>
        <w:tc>
          <w:tcPr>
            <w:tcW w:w="108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29FD119D" w14:textId="77777777" w:rsidR="000E6140" w:rsidRPr="000E6140" w:rsidRDefault="000E6140" w:rsidP="0028482E">
            <w:pPr>
              <w:jc w:val="center"/>
            </w:pPr>
            <w:r w:rsidRPr="000E6140">
              <w:t>103</w:t>
            </w:r>
          </w:p>
        </w:tc>
        <w:tc>
          <w:tcPr>
            <w:tcW w:w="117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6C998914" w14:textId="77777777" w:rsidR="000E6140" w:rsidRPr="000E6140" w:rsidRDefault="000E6140" w:rsidP="0028482E">
            <w:pPr>
              <w:jc w:val="center"/>
            </w:pPr>
            <w:r w:rsidRPr="000E6140">
              <w:t>99,2</w:t>
            </w:r>
          </w:p>
        </w:tc>
        <w:tc>
          <w:tcPr>
            <w:tcW w:w="126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592CA453" w14:textId="77777777" w:rsidR="000E6140" w:rsidRPr="000E6140" w:rsidRDefault="000E6140" w:rsidP="0028482E">
            <w:pPr>
              <w:jc w:val="center"/>
            </w:pPr>
            <w:r w:rsidRPr="000E6140">
              <w:t>98,6</w:t>
            </w:r>
          </w:p>
        </w:tc>
      </w:tr>
      <w:tr w:rsidR="000E6140" w:rsidRPr="000E6140" w14:paraId="6121D678" w14:textId="77777777" w:rsidTr="0028482E">
        <w:trPr>
          <w:trHeight w:val="308"/>
        </w:trPr>
        <w:tc>
          <w:tcPr>
            <w:tcW w:w="3860" w:type="dxa"/>
            <w:tcBorders>
              <w:top w:val="single" w:sz="8" w:space="0" w:color="FFFFFF"/>
              <w:left w:val="single" w:sz="8" w:space="0" w:color="FFFFFF"/>
              <w:bottom w:val="single" w:sz="8" w:space="0" w:color="FFFFFF"/>
              <w:right w:val="single" w:sz="8" w:space="0" w:color="FFFFFF"/>
            </w:tcBorders>
            <w:shd w:val="clear" w:color="auto" w:fill="002F6C"/>
            <w:tcMar>
              <w:top w:w="15" w:type="dxa"/>
              <w:left w:w="108" w:type="dxa"/>
              <w:bottom w:w="0" w:type="dxa"/>
              <w:right w:w="108" w:type="dxa"/>
            </w:tcMar>
            <w:hideMark/>
          </w:tcPr>
          <w:p w14:paraId="0895B3BE" w14:textId="77777777" w:rsidR="000E6140" w:rsidRPr="000E6140" w:rsidRDefault="000E6140" w:rsidP="000E6140">
            <w:pPr>
              <w:jc w:val="both"/>
            </w:pPr>
            <w:r w:rsidRPr="000E6140">
              <w:rPr>
                <w:b/>
                <w:bCs/>
              </w:rPr>
              <w:lastRenderedPageBreak/>
              <w:t>North America</w:t>
            </w:r>
          </w:p>
        </w:tc>
        <w:tc>
          <w:tcPr>
            <w:tcW w:w="108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721D3EBC" w14:textId="77777777" w:rsidR="000E6140" w:rsidRPr="000E6140" w:rsidRDefault="000E6140" w:rsidP="0028482E">
            <w:pPr>
              <w:jc w:val="center"/>
            </w:pPr>
            <w:r w:rsidRPr="000E6140">
              <w:t>146</w:t>
            </w:r>
          </w:p>
        </w:tc>
        <w:tc>
          <w:tcPr>
            <w:tcW w:w="117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66FCB3C5" w14:textId="77777777" w:rsidR="000E6140" w:rsidRPr="000E6140" w:rsidRDefault="000E6140" w:rsidP="0028482E">
            <w:pPr>
              <w:jc w:val="center"/>
            </w:pPr>
            <w:r w:rsidRPr="000E6140">
              <w:t>136</w:t>
            </w:r>
          </w:p>
        </w:tc>
        <w:tc>
          <w:tcPr>
            <w:tcW w:w="108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078987FA" w14:textId="77777777" w:rsidR="000E6140" w:rsidRPr="000E6140" w:rsidRDefault="000E6140" w:rsidP="0028482E">
            <w:pPr>
              <w:jc w:val="center"/>
            </w:pPr>
            <w:r w:rsidRPr="000E6140">
              <w:t>135</w:t>
            </w:r>
          </w:p>
        </w:tc>
        <w:tc>
          <w:tcPr>
            <w:tcW w:w="117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42323B84" w14:textId="77777777" w:rsidR="000E6140" w:rsidRPr="000E6140" w:rsidRDefault="000E6140" w:rsidP="0028482E">
            <w:pPr>
              <w:jc w:val="center"/>
            </w:pPr>
            <w:r w:rsidRPr="000E6140">
              <w:t>132</w:t>
            </w:r>
          </w:p>
        </w:tc>
        <w:tc>
          <w:tcPr>
            <w:tcW w:w="126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1C220B8D" w14:textId="77777777" w:rsidR="000E6140" w:rsidRPr="000E6140" w:rsidRDefault="000E6140" w:rsidP="0028482E">
            <w:pPr>
              <w:jc w:val="center"/>
            </w:pPr>
            <w:r w:rsidRPr="000E6140">
              <w:t>135</w:t>
            </w:r>
          </w:p>
        </w:tc>
      </w:tr>
      <w:tr w:rsidR="000E6140" w:rsidRPr="000E6140" w14:paraId="231B1686" w14:textId="77777777" w:rsidTr="0028482E">
        <w:trPr>
          <w:trHeight w:val="416"/>
        </w:trPr>
        <w:tc>
          <w:tcPr>
            <w:tcW w:w="3860" w:type="dxa"/>
            <w:tcBorders>
              <w:top w:val="single" w:sz="8" w:space="0" w:color="FFFFFF"/>
              <w:left w:val="single" w:sz="8" w:space="0" w:color="FFFFFF"/>
              <w:bottom w:val="single" w:sz="8" w:space="0" w:color="FFFFFF"/>
              <w:right w:val="single" w:sz="8" w:space="0" w:color="FFFFFF"/>
            </w:tcBorders>
            <w:shd w:val="clear" w:color="auto" w:fill="002F6C"/>
            <w:tcMar>
              <w:top w:w="15" w:type="dxa"/>
              <w:left w:w="108" w:type="dxa"/>
              <w:bottom w:w="0" w:type="dxa"/>
              <w:right w:w="108" w:type="dxa"/>
            </w:tcMar>
            <w:hideMark/>
          </w:tcPr>
          <w:p w14:paraId="6A2DA6E9" w14:textId="77777777" w:rsidR="000E6140" w:rsidRPr="000E6140" w:rsidRDefault="000E6140" w:rsidP="000E6140">
            <w:pPr>
              <w:jc w:val="both"/>
            </w:pPr>
            <w:r w:rsidRPr="000E6140">
              <w:rPr>
                <w:b/>
                <w:bCs/>
              </w:rPr>
              <w:t>South America ex. Brazil</w:t>
            </w:r>
          </w:p>
        </w:tc>
        <w:tc>
          <w:tcPr>
            <w:tcW w:w="108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7469395E" w14:textId="77777777" w:rsidR="000E6140" w:rsidRPr="000E6140" w:rsidRDefault="000E6140" w:rsidP="0028482E">
            <w:pPr>
              <w:jc w:val="center"/>
            </w:pPr>
            <w:r w:rsidRPr="000E6140">
              <w:t>104</w:t>
            </w:r>
          </w:p>
        </w:tc>
        <w:tc>
          <w:tcPr>
            <w:tcW w:w="117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03CACD9A" w14:textId="77777777" w:rsidR="000E6140" w:rsidRPr="000E6140" w:rsidRDefault="000E6140" w:rsidP="0028482E">
            <w:pPr>
              <w:jc w:val="center"/>
            </w:pPr>
            <w:r w:rsidRPr="000E6140">
              <w:t>101</w:t>
            </w:r>
          </w:p>
        </w:tc>
        <w:tc>
          <w:tcPr>
            <w:tcW w:w="108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163E4991" w14:textId="77777777" w:rsidR="000E6140" w:rsidRPr="000E6140" w:rsidRDefault="000E6140" w:rsidP="0028482E">
            <w:pPr>
              <w:jc w:val="center"/>
            </w:pPr>
            <w:r w:rsidRPr="000E6140">
              <w:t>108</w:t>
            </w:r>
          </w:p>
        </w:tc>
        <w:tc>
          <w:tcPr>
            <w:tcW w:w="117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6E98F120" w14:textId="77777777" w:rsidR="000E6140" w:rsidRPr="000E6140" w:rsidRDefault="000E6140" w:rsidP="0028482E">
            <w:pPr>
              <w:jc w:val="center"/>
            </w:pPr>
            <w:r w:rsidRPr="000E6140">
              <w:t>95,1</w:t>
            </w:r>
          </w:p>
        </w:tc>
        <w:tc>
          <w:tcPr>
            <w:tcW w:w="126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7C675454" w14:textId="77777777" w:rsidR="000E6140" w:rsidRPr="000E6140" w:rsidRDefault="000E6140" w:rsidP="0028482E">
            <w:pPr>
              <w:jc w:val="center"/>
            </w:pPr>
            <w:r w:rsidRPr="000E6140">
              <w:t>92,8</w:t>
            </w:r>
          </w:p>
        </w:tc>
      </w:tr>
    </w:tbl>
    <w:p w14:paraId="7A53F0BE" w14:textId="75F2ED3D" w:rsidR="000E6140" w:rsidRDefault="000E6140" w:rsidP="000E6140">
      <w:pPr>
        <w:jc w:val="both"/>
      </w:pPr>
    </w:p>
    <w:p w14:paraId="7C27DA84" w14:textId="08E4C154" w:rsidR="000E6140" w:rsidRDefault="000E6140" w:rsidP="00784EB7">
      <w:pPr>
        <w:jc w:val="both"/>
      </w:pPr>
      <w:r w:rsidRPr="000E6140">
        <w:rPr>
          <w:lang w:val="vi-VN"/>
        </w:rPr>
        <w:t>Nếu so sánh với các nước trong khu vực Châu Á Thái B</w:t>
      </w:r>
      <w:r w:rsidRPr="000E6140">
        <w:t>ì</w:t>
      </w:r>
      <w:r w:rsidRPr="000E6140">
        <w:rPr>
          <w:lang w:val="vi-VN"/>
        </w:rPr>
        <w:t>nh Dương, V</w:t>
      </w:r>
      <w:r w:rsidRPr="000E6140">
        <w:t>iệt Nam</w:t>
      </w:r>
      <w:r w:rsidRPr="000E6140">
        <w:rPr>
          <w:lang w:val="vi-VN"/>
        </w:rPr>
        <w:t xml:space="preserve"> có mức tiêu hao điện năng trung bình tương đương với mức của khu vực</w:t>
      </w:r>
      <w:r w:rsidR="00784EB7">
        <w:t>.</w:t>
      </w:r>
    </w:p>
    <w:p w14:paraId="4AD96F62" w14:textId="1292E177" w:rsidR="00784EB7" w:rsidRDefault="00784EB7" w:rsidP="00784EB7">
      <w:pPr>
        <w:jc w:val="both"/>
      </w:pPr>
    </w:p>
    <w:p w14:paraId="4F24E3E8" w14:textId="31C3FED5" w:rsidR="00784EB7" w:rsidRPr="006D0DA5" w:rsidRDefault="00784EB7" w:rsidP="00784EB7">
      <w:pPr>
        <w:jc w:val="both"/>
        <w:rPr>
          <w:b/>
          <w:bCs/>
          <w:i/>
          <w:iCs/>
        </w:rPr>
      </w:pPr>
      <w:r w:rsidRPr="004E5384">
        <w:rPr>
          <w:b/>
          <w:bCs/>
          <w:i/>
          <w:iCs/>
        </w:rPr>
        <w:t>3.2.</w:t>
      </w:r>
      <w:r>
        <w:rPr>
          <w:b/>
          <w:bCs/>
          <w:i/>
          <w:iCs/>
        </w:rPr>
        <w:t>3</w:t>
      </w:r>
      <w:r w:rsidRPr="004E5384">
        <w:rPr>
          <w:b/>
          <w:bCs/>
          <w:i/>
          <w:iCs/>
        </w:rPr>
        <w:t xml:space="preserve">. </w:t>
      </w:r>
      <w:r>
        <w:rPr>
          <w:b/>
          <w:bCs/>
          <w:i/>
          <w:iCs/>
        </w:rPr>
        <w:t>Tiềm năng tiết kiệm điện năng</w:t>
      </w:r>
    </w:p>
    <w:p w14:paraId="55481AF7" w14:textId="321E7CBE" w:rsidR="00784EB7" w:rsidRDefault="00784EB7" w:rsidP="00784EB7">
      <w:pPr>
        <w:jc w:val="both"/>
      </w:pPr>
      <w:r w:rsidRPr="004E5384">
        <w:rPr>
          <w:lang w:val="vi-VN"/>
        </w:rPr>
        <w:t xml:space="preserve">Trên cơ sở số liệu cung cấp của các nhà máy phục vụ công tác phân tích đánh giá định mức tiêu hao năng lượng, và kết quả kiểm toán năng lượng tại các nhà máy điển hình, dưới đây là danh mục các giải pháp tiết kiệm </w:t>
      </w:r>
      <w:r>
        <w:t>điện năng</w:t>
      </w:r>
      <w:r w:rsidRPr="004E5384">
        <w:rPr>
          <w:lang w:val="vi-VN"/>
        </w:rPr>
        <w:t xml:space="preserve"> </w:t>
      </w:r>
      <w:r>
        <w:t>trong nhà máy xi măng.</w:t>
      </w:r>
    </w:p>
    <w:p w14:paraId="4A3F4DD9" w14:textId="77777777" w:rsidR="00784EB7" w:rsidRPr="004E5384" w:rsidRDefault="00784EB7" w:rsidP="00784EB7">
      <w:pPr>
        <w:jc w:val="both"/>
      </w:pPr>
    </w:p>
    <w:p w14:paraId="799A48AF" w14:textId="1FC26418" w:rsidR="00784EB7" w:rsidRPr="004E5384" w:rsidRDefault="00784EB7" w:rsidP="00784EB7">
      <w:pPr>
        <w:jc w:val="both"/>
        <w:rPr>
          <w:rFonts w:ascii="Arial" w:hAnsi="Arial" w:cs="Arial"/>
          <w:b/>
          <w:iCs/>
          <w:sz w:val="20"/>
          <w:szCs w:val="20"/>
        </w:rPr>
      </w:pPr>
      <w:bookmarkStart w:id="35" w:name="_Toc44351917"/>
      <w:r w:rsidRPr="00784EB7">
        <w:rPr>
          <w:rFonts w:ascii="Arial" w:hAnsi="Arial" w:cs="Arial"/>
          <w:b/>
          <w:bCs/>
          <w:sz w:val="20"/>
          <w:szCs w:val="20"/>
        </w:rPr>
        <w:t xml:space="preserve">Bảng </w:t>
      </w:r>
      <w:r w:rsidRPr="00784EB7">
        <w:rPr>
          <w:rFonts w:ascii="Arial" w:hAnsi="Arial" w:cs="Arial"/>
          <w:b/>
          <w:bCs/>
          <w:noProof/>
          <w:sz w:val="20"/>
          <w:szCs w:val="20"/>
        </w:rPr>
        <w:fldChar w:fldCharType="begin"/>
      </w:r>
      <w:r w:rsidRPr="00784EB7">
        <w:rPr>
          <w:rFonts w:ascii="Arial" w:hAnsi="Arial" w:cs="Arial"/>
          <w:b/>
          <w:bCs/>
          <w:noProof/>
          <w:sz w:val="20"/>
          <w:szCs w:val="20"/>
        </w:rPr>
        <w:instrText xml:space="preserve"> SEQ Figure \* ARABIC \s 1 </w:instrText>
      </w:r>
      <w:r w:rsidRPr="00784EB7">
        <w:rPr>
          <w:rFonts w:ascii="Arial" w:hAnsi="Arial" w:cs="Arial"/>
          <w:b/>
          <w:bCs/>
          <w:noProof/>
          <w:sz w:val="20"/>
          <w:szCs w:val="20"/>
        </w:rPr>
        <w:fldChar w:fldCharType="separate"/>
      </w:r>
      <w:r>
        <w:rPr>
          <w:rFonts w:ascii="Arial" w:hAnsi="Arial" w:cs="Arial"/>
          <w:b/>
          <w:bCs/>
          <w:noProof/>
          <w:sz w:val="20"/>
          <w:szCs w:val="20"/>
        </w:rPr>
        <w:t>10</w:t>
      </w:r>
      <w:r w:rsidRPr="00784EB7">
        <w:rPr>
          <w:rFonts w:ascii="Arial" w:hAnsi="Arial" w:cs="Arial"/>
          <w:b/>
          <w:bCs/>
          <w:noProof/>
          <w:sz w:val="20"/>
          <w:szCs w:val="20"/>
        </w:rPr>
        <w:fldChar w:fldCharType="end"/>
      </w:r>
      <w:r w:rsidRPr="00784EB7">
        <w:rPr>
          <w:rFonts w:ascii="Arial" w:hAnsi="Arial" w:cs="Arial"/>
          <w:b/>
          <w:bCs/>
          <w:sz w:val="20"/>
          <w:szCs w:val="20"/>
        </w:rPr>
        <w:t xml:space="preserve">: </w:t>
      </w:r>
      <w:r>
        <w:rPr>
          <w:rFonts w:ascii="Arial" w:hAnsi="Arial" w:cs="Arial"/>
          <w:b/>
          <w:iCs/>
          <w:sz w:val="20"/>
          <w:szCs w:val="20"/>
        </w:rPr>
        <w:t>Giải pháp tiết kiệm Điện năng trong nhà máy sản xuất xi măng</w:t>
      </w:r>
      <w:bookmarkEnd w:id="35"/>
    </w:p>
    <w:p w14:paraId="31E6A9B8" w14:textId="7909B8BA" w:rsidR="000E6140" w:rsidRDefault="000E6140" w:rsidP="000E6140">
      <w:pPr>
        <w:jc w:val="both"/>
      </w:pPr>
    </w:p>
    <w:tbl>
      <w:tblPr>
        <w:tblW w:w="9800" w:type="dxa"/>
        <w:tblCellMar>
          <w:left w:w="0" w:type="dxa"/>
          <w:right w:w="0" w:type="dxa"/>
        </w:tblCellMar>
        <w:tblLook w:val="04A0" w:firstRow="1" w:lastRow="0" w:firstColumn="1" w:lastColumn="0" w:noHBand="0" w:noVBand="1"/>
      </w:tblPr>
      <w:tblGrid>
        <w:gridCol w:w="692"/>
        <w:gridCol w:w="5257"/>
        <w:gridCol w:w="1255"/>
        <w:gridCol w:w="1254"/>
        <w:gridCol w:w="1342"/>
      </w:tblGrid>
      <w:tr w:rsidR="000E6140" w:rsidRPr="000E6140" w14:paraId="21E26BF9" w14:textId="77777777" w:rsidTr="00AA1692">
        <w:trPr>
          <w:trHeight w:val="463"/>
        </w:trPr>
        <w:tc>
          <w:tcPr>
            <w:tcW w:w="692" w:type="dxa"/>
            <w:vMerge w:val="restart"/>
            <w:tcBorders>
              <w:top w:val="single" w:sz="8" w:space="0" w:color="FFFFFF"/>
              <w:left w:val="single" w:sz="8" w:space="0" w:color="FFFFFF"/>
              <w:bottom w:val="single" w:sz="24" w:space="0" w:color="FFFFFF"/>
              <w:right w:val="single" w:sz="8" w:space="0" w:color="FFFFFF"/>
            </w:tcBorders>
            <w:shd w:val="clear" w:color="auto" w:fill="002F6C"/>
            <w:tcMar>
              <w:top w:w="15" w:type="dxa"/>
              <w:left w:w="106" w:type="dxa"/>
              <w:bottom w:w="0" w:type="dxa"/>
              <w:right w:w="106" w:type="dxa"/>
            </w:tcMar>
            <w:vAlign w:val="center"/>
            <w:hideMark/>
          </w:tcPr>
          <w:p w14:paraId="41517240" w14:textId="77777777" w:rsidR="000E6140" w:rsidRPr="000E6140" w:rsidRDefault="000E6140" w:rsidP="00784EB7">
            <w:pPr>
              <w:jc w:val="center"/>
            </w:pPr>
            <w:r w:rsidRPr="000E6140">
              <w:rPr>
                <w:b/>
                <w:bCs/>
              </w:rPr>
              <w:t>Stt</w:t>
            </w:r>
          </w:p>
        </w:tc>
        <w:tc>
          <w:tcPr>
            <w:tcW w:w="5257" w:type="dxa"/>
            <w:vMerge w:val="restart"/>
            <w:tcBorders>
              <w:top w:val="single" w:sz="8" w:space="0" w:color="FFFFFF"/>
              <w:left w:val="single" w:sz="8" w:space="0" w:color="FFFFFF"/>
              <w:bottom w:val="single" w:sz="24" w:space="0" w:color="FFFFFF"/>
              <w:right w:val="single" w:sz="8" w:space="0" w:color="FFFFFF"/>
            </w:tcBorders>
            <w:shd w:val="clear" w:color="auto" w:fill="002F6C"/>
            <w:tcMar>
              <w:top w:w="15" w:type="dxa"/>
              <w:left w:w="106" w:type="dxa"/>
              <w:bottom w:w="0" w:type="dxa"/>
              <w:right w:w="106" w:type="dxa"/>
            </w:tcMar>
            <w:vAlign w:val="center"/>
            <w:hideMark/>
          </w:tcPr>
          <w:p w14:paraId="6C98E74D" w14:textId="77777777" w:rsidR="000E6140" w:rsidRPr="000E6140" w:rsidRDefault="000E6140" w:rsidP="00784EB7">
            <w:pPr>
              <w:jc w:val="center"/>
            </w:pPr>
            <w:r w:rsidRPr="000E6140">
              <w:rPr>
                <w:b/>
                <w:bCs/>
              </w:rPr>
              <w:t>Giải pháp tiết kiệm năng l</w:t>
            </w:r>
            <w:r w:rsidRPr="000E6140">
              <w:rPr>
                <w:b/>
                <w:bCs/>
                <w:lang w:val="vi-VN"/>
              </w:rPr>
              <w:t>ư</w:t>
            </w:r>
            <w:r w:rsidRPr="000E6140">
              <w:rPr>
                <w:b/>
                <w:bCs/>
              </w:rPr>
              <w:t>ợng</w:t>
            </w:r>
          </w:p>
        </w:tc>
        <w:tc>
          <w:tcPr>
            <w:tcW w:w="1255" w:type="dxa"/>
            <w:vMerge w:val="restart"/>
            <w:tcBorders>
              <w:top w:val="single" w:sz="8" w:space="0" w:color="FFFFFF"/>
              <w:left w:val="single" w:sz="8" w:space="0" w:color="FFFFFF"/>
              <w:bottom w:val="single" w:sz="24" w:space="0" w:color="FFFFFF"/>
              <w:right w:val="single" w:sz="8" w:space="0" w:color="FFFFFF"/>
            </w:tcBorders>
            <w:shd w:val="clear" w:color="auto" w:fill="002F6C"/>
            <w:tcMar>
              <w:top w:w="15" w:type="dxa"/>
              <w:left w:w="106" w:type="dxa"/>
              <w:bottom w:w="0" w:type="dxa"/>
              <w:right w:w="106" w:type="dxa"/>
            </w:tcMar>
            <w:vAlign w:val="center"/>
            <w:hideMark/>
          </w:tcPr>
          <w:p w14:paraId="40EE5DF3" w14:textId="77777777" w:rsidR="000E6140" w:rsidRPr="000E6140" w:rsidRDefault="000E6140" w:rsidP="00784EB7">
            <w:pPr>
              <w:jc w:val="center"/>
            </w:pPr>
            <w:r w:rsidRPr="000E6140">
              <w:rPr>
                <w:b/>
                <w:bCs/>
              </w:rPr>
              <w:t>Tiềm năng tiết kiệm điện</w:t>
            </w:r>
          </w:p>
        </w:tc>
        <w:tc>
          <w:tcPr>
            <w:tcW w:w="2596" w:type="dxa"/>
            <w:gridSpan w:val="2"/>
            <w:tcBorders>
              <w:top w:val="single" w:sz="8" w:space="0" w:color="FFFFFF"/>
              <w:left w:val="single" w:sz="8" w:space="0" w:color="FFFFFF"/>
              <w:bottom w:val="single" w:sz="24" w:space="0" w:color="FFFFFF"/>
              <w:right w:val="single" w:sz="8" w:space="0" w:color="FFFFFF"/>
            </w:tcBorders>
            <w:shd w:val="clear" w:color="auto" w:fill="002F6C"/>
            <w:tcMar>
              <w:top w:w="15" w:type="dxa"/>
              <w:left w:w="106" w:type="dxa"/>
              <w:bottom w:w="0" w:type="dxa"/>
              <w:right w:w="106" w:type="dxa"/>
            </w:tcMar>
            <w:vAlign w:val="center"/>
            <w:hideMark/>
          </w:tcPr>
          <w:p w14:paraId="1396F930" w14:textId="77777777" w:rsidR="000E6140" w:rsidRPr="000E6140" w:rsidRDefault="000E6140" w:rsidP="00784EB7">
            <w:pPr>
              <w:jc w:val="center"/>
            </w:pPr>
            <w:r w:rsidRPr="000E6140">
              <w:rPr>
                <w:b/>
                <w:bCs/>
              </w:rPr>
              <w:t>Thời gian triển khai</w:t>
            </w:r>
          </w:p>
        </w:tc>
      </w:tr>
      <w:tr w:rsidR="000E6140" w:rsidRPr="000E6140" w14:paraId="14028E12" w14:textId="77777777" w:rsidTr="00AA1692">
        <w:trPr>
          <w:trHeight w:val="779"/>
        </w:trPr>
        <w:tc>
          <w:tcPr>
            <w:tcW w:w="692" w:type="dxa"/>
            <w:vMerge/>
            <w:tcBorders>
              <w:top w:val="single" w:sz="8" w:space="0" w:color="FFFFFF"/>
              <w:left w:val="single" w:sz="8" w:space="0" w:color="FFFFFF"/>
              <w:bottom w:val="single" w:sz="24" w:space="0" w:color="FFFFFF"/>
              <w:right w:val="single" w:sz="8" w:space="0" w:color="FFFFFF"/>
            </w:tcBorders>
            <w:vAlign w:val="center"/>
            <w:hideMark/>
          </w:tcPr>
          <w:p w14:paraId="0654F884" w14:textId="77777777" w:rsidR="000E6140" w:rsidRPr="000E6140" w:rsidRDefault="000E6140" w:rsidP="00784EB7">
            <w:pPr>
              <w:jc w:val="center"/>
            </w:pPr>
          </w:p>
        </w:tc>
        <w:tc>
          <w:tcPr>
            <w:tcW w:w="5257" w:type="dxa"/>
            <w:vMerge/>
            <w:tcBorders>
              <w:top w:val="single" w:sz="8" w:space="0" w:color="FFFFFF"/>
              <w:left w:val="single" w:sz="8" w:space="0" w:color="FFFFFF"/>
              <w:bottom w:val="single" w:sz="24" w:space="0" w:color="FFFFFF"/>
              <w:right w:val="single" w:sz="8" w:space="0" w:color="FFFFFF"/>
            </w:tcBorders>
            <w:vAlign w:val="center"/>
            <w:hideMark/>
          </w:tcPr>
          <w:p w14:paraId="04CE9741" w14:textId="77777777" w:rsidR="000E6140" w:rsidRPr="000E6140" w:rsidRDefault="000E6140" w:rsidP="00784EB7">
            <w:pPr>
              <w:jc w:val="center"/>
            </w:pPr>
          </w:p>
        </w:tc>
        <w:tc>
          <w:tcPr>
            <w:tcW w:w="1255" w:type="dxa"/>
            <w:vMerge/>
            <w:tcBorders>
              <w:top w:val="single" w:sz="8" w:space="0" w:color="FFFFFF"/>
              <w:left w:val="single" w:sz="8" w:space="0" w:color="FFFFFF"/>
              <w:bottom w:val="single" w:sz="24" w:space="0" w:color="FFFFFF"/>
              <w:right w:val="single" w:sz="8" w:space="0" w:color="FFFFFF"/>
            </w:tcBorders>
            <w:vAlign w:val="center"/>
            <w:hideMark/>
          </w:tcPr>
          <w:p w14:paraId="048D4E0B" w14:textId="77777777" w:rsidR="000E6140" w:rsidRPr="000E6140" w:rsidRDefault="000E6140" w:rsidP="00784EB7">
            <w:pPr>
              <w:jc w:val="center"/>
            </w:pPr>
          </w:p>
        </w:tc>
        <w:tc>
          <w:tcPr>
            <w:tcW w:w="1254" w:type="dxa"/>
            <w:tcBorders>
              <w:top w:val="single" w:sz="24" w:space="0" w:color="FFFFFF"/>
              <w:left w:val="single" w:sz="24" w:space="0" w:color="FFFFFF"/>
              <w:bottom w:val="single" w:sz="8" w:space="0" w:color="FFFFFF"/>
              <w:right w:val="single" w:sz="8" w:space="0" w:color="FFFFFF"/>
            </w:tcBorders>
            <w:shd w:val="clear" w:color="auto" w:fill="CBCDD4"/>
            <w:tcMar>
              <w:top w:w="15" w:type="dxa"/>
              <w:left w:w="106" w:type="dxa"/>
              <w:bottom w:w="0" w:type="dxa"/>
              <w:right w:w="106" w:type="dxa"/>
            </w:tcMar>
            <w:vAlign w:val="center"/>
            <w:hideMark/>
          </w:tcPr>
          <w:p w14:paraId="3BF79CAA" w14:textId="77777777" w:rsidR="000E6140" w:rsidRPr="000E6140" w:rsidRDefault="000E6140" w:rsidP="00784EB7">
            <w:pPr>
              <w:jc w:val="center"/>
            </w:pPr>
            <w:r w:rsidRPr="000E6140">
              <w:t xml:space="preserve">Trung hạn </w:t>
            </w:r>
            <w:r w:rsidRPr="000E6140">
              <w:br/>
              <w:t>(&lt;5 năm)</w:t>
            </w:r>
          </w:p>
        </w:tc>
        <w:tc>
          <w:tcPr>
            <w:tcW w:w="1342" w:type="dxa"/>
            <w:tcBorders>
              <w:top w:val="single" w:sz="24" w:space="0" w:color="FFFFFF"/>
              <w:left w:val="single" w:sz="8" w:space="0" w:color="FFFFFF"/>
              <w:bottom w:val="single" w:sz="8" w:space="0" w:color="FFFFFF"/>
              <w:right w:val="single" w:sz="8" w:space="0" w:color="FFFFFF"/>
            </w:tcBorders>
            <w:shd w:val="clear" w:color="auto" w:fill="CBCDD4"/>
            <w:tcMar>
              <w:top w:w="15" w:type="dxa"/>
              <w:left w:w="106" w:type="dxa"/>
              <w:bottom w:w="0" w:type="dxa"/>
              <w:right w:w="106" w:type="dxa"/>
            </w:tcMar>
            <w:vAlign w:val="center"/>
            <w:hideMark/>
          </w:tcPr>
          <w:p w14:paraId="25420717" w14:textId="77777777" w:rsidR="000E6140" w:rsidRPr="000E6140" w:rsidRDefault="000E6140" w:rsidP="00784EB7">
            <w:pPr>
              <w:jc w:val="center"/>
            </w:pPr>
            <w:r w:rsidRPr="000E6140">
              <w:t>Dài hạn</w:t>
            </w:r>
          </w:p>
          <w:p w14:paraId="7116D552" w14:textId="77777777" w:rsidR="000E6140" w:rsidRPr="000E6140" w:rsidRDefault="000E6140" w:rsidP="00784EB7">
            <w:pPr>
              <w:jc w:val="center"/>
            </w:pPr>
            <w:r w:rsidRPr="000E6140">
              <w:t>(&gt; 5 năm)</w:t>
            </w:r>
          </w:p>
        </w:tc>
      </w:tr>
      <w:tr w:rsidR="00AA1692" w:rsidRPr="000E6140" w14:paraId="7021B3B3" w14:textId="77777777" w:rsidTr="00794F01">
        <w:trPr>
          <w:trHeight w:val="519"/>
        </w:trPr>
        <w:tc>
          <w:tcPr>
            <w:tcW w:w="692" w:type="dxa"/>
            <w:tcBorders>
              <w:top w:val="single" w:sz="8" w:space="0" w:color="FFFFFF"/>
              <w:left w:val="single" w:sz="8" w:space="0" w:color="FFFFFF"/>
              <w:bottom w:val="single" w:sz="8" w:space="0" w:color="FFFFFF"/>
              <w:right w:val="single" w:sz="8" w:space="0" w:color="FFFFFF"/>
            </w:tcBorders>
            <w:shd w:val="clear" w:color="auto" w:fill="002F6C"/>
            <w:tcMar>
              <w:top w:w="15" w:type="dxa"/>
              <w:left w:w="106" w:type="dxa"/>
              <w:bottom w:w="0" w:type="dxa"/>
              <w:right w:w="106" w:type="dxa"/>
            </w:tcMar>
          </w:tcPr>
          <w:p w14:paraId="4B5E9A14" w14:textId="0190E5AD" w:rsidR="00AA1692" w:rsidRPr="000E6140" w:rsidRDefault="00AA1692" w:rsidP="00AA1692">
            <w:pPr>
              <w:jc w:val="both"/>
            </w:pPr>
            <w:r w:rsidRPr="000E6140">
              <w:rPr>
                <w:b/>
                <w:bCs/>
              </w:rPr>
              <w:t>1</w:t>
            </w:r>
          </w:p>
        </w:tc>
        <w:tc>
          <w:tcPr>
            <w:tcW w:w="5257"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6" w:type="dxa"/>
              <w:bottom w:w="0" w:type="dxa"/>
              <w:right w:w="106" w:type="dxa"/>
            </w:tcMar>
            <w:hideMark/>
          </w:tcPr>
          <w:p w14:paraId="0749CD22" w14:textId="77777777" w:rsidR="00AA1692" w:rsidRPr="000E6140" w:rsidRDefault="00AA1692" w:rsidP="00AA1692">
            <w:pPr>
              <w:jc w:val="both"/>
            </w:pPr>
            <w:r w:rsidRPr="000E6140">
              <w:rPr>
                <w:lang w:val="vi-VN"/>
              </w:rPr>
              <w:t>Lắp đặt hệ thống năng lượng mặt trời để phát điện</w:t>
            </w:r>
          </w:p>
        </w:tc>
        <w:tc>
          <w:tcPr>
            <w:tcW w:w="1255"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6" w:type="dxa"/>
              <w:bottom w:w="0" w:type="dxa"/>
              <w:right w:w="106" w:type="dxa"/>
            </w:tcMar>
            <w:hideMark/>
          </w:tcPr>
          <w:p w14:paraId="354F38FD" w14:textId="21E3CFD9" w:rsidR="00AA1692" w:rsidRPr="000E6140" w:rsidRDefault="00AA1692" w:rsidP="00AA1692">
            <w:pPr>
              <w:jc w:val="center"/>
            </w:pPr>
            <w:r w:rsidRPr="000E6140">
              <w:t>2</w:t>
            </w:r>
            <w:r>
              <w:t>,</w:t>
            </w:r>
            <w:r w:rsidRPr="000E6140">
              <w:t>0%</w:t>
            </w:r>
          </w:p>
        </w:tc>
        <w:tc>
          <w:tcPr>
            <w:tcW w:w="1254"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6" w:type="dxa"/>
              <w:bottom w:w="0" w:type="dxa"/>
              <w:right w:w="106" w:type="dxa"/>
            </w:tcMar>
            <w:hideMark/>
          </w:tcPr>
          <w:p w14:paraId="3B4A1F1F" w14:textId="77777777" w:rsidR="00AA1692" w:rsidRPr="000E6140" w:rsidRDefault="00AA1692" w:rsidP="00AA1692">
            <w:pPr>
              <w:jc w:val="center"/>
            </w:pPr>
            <w:r w:rsidRPr="000E6140">
              <w:t>x</w:t>
            </w:r>
          </w:p>
        </w:tc>
        <w:tc>
          <w:tcPr>
            <w:tcW w:w="1342"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6" w:type="dxa"/>
              <w:bottom w:w="0" w:type="dxa"/>
              <w:right w:w="106" w:type="dxa"/>
            </w:tcMar>
            <w:hideMark/>
          </w:tcPr>
          <w:p w14:paraId="2598C09B" w14:textId="082B753E" w:rsidR="00AA1692" w:rsidRPr="000E6140" w:rsidRDefault="00AA1692" w:rsidP="00AA1692">
            <w:pPr>
              <w:jc w:val="center"/>
            </w:pPr>
          </w:p>
        </w:tc>
      </w:tr>
      <w:tr w:rsidR="00AA1692" w:rsidRPr="000E6140" w14:paraId="73C57471" w14:textId="77777777" w:rsidTr="00794F01">
        <w:trPr>
          <w:trHeight w:val="519"/>
        </w:trPr>
        <w:tc>
          <w:tcPr>
            <w:tcW w:w="692" w:type="dxa"/>
            <w:tcBorders>
              <w:top w:val="single" w:sz="8" w:space="0" w:color="FFFFFF"/>
              <w:left w:val="single" w:sz="8" w:space="0" w:color="FFFFFF"/>
              <w:bottom w:val="single" w:sz="8" w:space="0" w:color="FFFFFF"/>
              <w:right w:val="single" w:sz="8" w:space="0" w:color="FFFFFF"/>
            </w:tcBorders>
            <w:shd w:val="clear" w:color="auto" w:fill="002F6C"/>
            <w:tcMar>
              <w:top w:w="15" w:type="dxa"/>
              <w:left w:w="106" w:type="dxa"/>
              <w:bottom w:w="0" w:type="dxa"/>
              <w:right w:w="106" w:type="dxa"/>
            </w:tcMar>
          </w:tcPr>
          <w:p w14:paraId="57F7DF79" w14:textId="2EC7BE85" w:rsidR="00AA1692" w:rsidRPr="000E6140" w:rsidRDefault="00AA1692" w:rsidP="00AA1692">
            <w:pPr>
              <w:jc w:val="both"/>
            </w:pPr>
            <w:r w:rsidRPr="000E6140">
              <w:rPr>
                <w:b/>
                <w:bCs/>
              </w:rPr>
              <w:t>2</w:t>
            </w:r>
          </w:p>
        </w:tc>
        <w:tc>
          <w:tcPr>
            <w:tcW w:w="5257"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6" w:type="dxa"/>
              <w:bottom w:w="0" w:type="dxa"/>
              <w:right w:w="106" w:type="dxa"/>
            </w:tcMar>
            <w:hideMark/>
          </w:tcPr>
          <w:p w14:paraId="5B451220" w14:textId="77777777" w:rsidR="00AA1692" w:rsidRPr="000E6140" w:rsidRDefault="00AA1692" w:rsidP="00AA1692">
            <w:pPr>
              <w:jc w:val="both"/>
            </w:pPr>
            <w:r w:rsidRPr="000E6140">
              <w:t>Sử dụng công nghệ nghiền đứng thay cho nghiền bi</w:t>
            </w:r>
          </w:p>
        </w:tc>
        <w:tc>
          <w:tcPr>
            <w:tcW w:w="1255"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6" w:type="dxa"/>
              <w:bottom w:w="0" w:type="dxa"/>
              <w:right w:w="106" w:type="dxa"/>
            </w:tcMar>
            <w:hideMark/>
          </w:tcPr>
          <w:p w14:paraId="03D5486B" w14:textId="72D06A75" w:rsidR="00AA1692" w:rsidRPr="000E6140" w:rsidRDefault="00AA1692" w:rsidP="00AA1692">
            <w:pPr>
              <w:jc w:val="center"/>
            </w:pPr>
            <w:r w:rsidRPr="000E6140">
              <w:t>5</w:t>
            </w:r>
            <w:r>
              <w:t>,</w:t>
            </w:r>
            <w:r w:rsidRPr="000E6140">
              <w:t>26%</w:t>
            </w:r>
          </w:p>
        </w:tc>
        <w:tc>
          <w:tcPr>
            <w:tcW w:w="1254"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6" w:type="dxa"/>
              <w:bottom w:w="0" w:type="dxa"/>
              <w:right w:w="106" w:type="dxa"/>
            </w:tcMar>
            <w:hideMark/>
          </w:tcPr>
          <w:p w14:paraId="2847EED7" w14:textId="77777777" w:rsidR="00AA1692" w:rsidRPr="000E6140" w:rsidRDefault="00AA1692" w:rsidP="00AA1692">
            <w:pPr>
              <w:jc w:val="center"/>
            </w:pPr>
            <w:r w:rsidRPr="000E6140">
              <w:t>x</w:t>
            </w:r>
          </w:p>
        </w:tc>
        <w:tc>
          <w:tcPr>
            <w:tcW w:w="1342"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6" w:type="dxa"/>
              <w:bottom w:w="0" w:type="dxa"/>
              <w:right w:w="106" w:type="dxa"/>
            </w:tcMar>
            <w:hideMark/>
          </w:tcPr>
          <w:p w14:paraId="6AA269E5" w14:textId="063D6DB2" w:rsidR="00AA1692" w:rsidRPr="000E6140" w:rsidRDefault="00AA1692" w:rsidP="00AA1692">
            <w:pPr>
              <w:jc w:val="center"/>
            </w:pPr>
          </w:p>
        </w:tc>
      </w:tr>
      <w:tr w:rsidR="00AA1692" w:rsidRPr="000E6140" w14:paraId="6BF7744B" w14:textId="77777777" w:rsidTr="00794F01">
        <w:trPr>
          <w:trHeight w:val="295"/>
        </w:trPr>
        <w:tc>
          <w:tcPr>
            <w:tcW w:w="692" w:type="dxa"/>
            <w:tcBorders>
              <w:top w:val="single" w:sz="8" w:space="0" w:color="FFFFFF"/>
              <w:left w:val="single" w:sz="8" w:space="0" w:color="FFFFFF"/>
              <w:bottom w:val="single" w:sz="8" w:space="0" w:color="FFFFFF"/>
              <w:right w:val="single" w:sz="8" w:space="0" w:color="FFFFFF"/>
            </w:tcBorders>
            <w:shd w:val="clear" w:color="auto" w:fill="002F6C"/>
            <w:tcMar>
              <w:top w:w="15" w:type="dxa"/>
              <w:left w:w="106" w:type="dxa"/>
              <w:bottom w:w="0" w:type="dxa"/>
              <w:right w:w="106" w:type="dxa"/>
            </w:tcMar>
          </w:tcPr>
          <w:p w14:paraId="791115B9" w14:textId="3FE4AF49" w:rsidR="00AA1692" w:rsidRPr="000E6140" w:rsidRDefault="00AA1692" w:rsidP="00AA1692">
            <w:pPr>
              <w:jc w:val="both"/>
            </w:pPr>
            <w:r w:rsidRPr="000E6140">
              <w:rPr>
                <w:b/>
                <w:bCs/>
              </w:rPr>
              <w:t>3</w:t>
            </w:r>
          </w:p>
        </w:tc>
        <w:tc>
          <w:tcPr>
            <w:tcW w:w="5257"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6" w:type="dxa"/>
              <w:bottom w:w="0" w:type="dxa"/>
              <w:right w:w="106" w:type="dxa"/>
            </w:tcMar>
            <w:hideMark/>
          </w:tcPr>
          <w:p w14:paraId="1F7B5205" w14:textId="77777777" w:rsidR="00AA1692" w:rsidRPr="000E6140" w:rsidRDefault="00AA1692" w:rsidP="00AA1692">
            <w:pPr>
              <w:jc w:val="both"/>
            </w:pPr>
            <w:r w:rsidRPr="000E6140">
              <w:rPr>
                <w:lang w:val="vi-VN"/>
              </w:rPr>
              <w:t>Đầu tư lắp đặt các biến tần cho các động cơ hoạt động non tải</w:t>
            </w:r>
          </w:p>
        </w:tc>
        <w:tc>
          <w:tcPr>
            <w:tcW w:w="1255"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6" w:type="dxa"/>
              <w:bottom w:w="0" w:type="dxa"/>
              <w:right w:w="106" w:type="dxa"/>
            </w:tcMar>
            <w:hideMark/>
          </w:tcPr>
          <w:p w14:paraId="59064E60" w14:textId="13D69BA6" w:rsidR="00AA1692" w:rsidRPr="000E6140" w:rsidRDefault="00AA1692" w:rsidP="00AA1692">
            <w:pPr>
              <w:jc w:val="center"/>
            </w:pPr>
            <w:r w:rsidRPr="000E6140">
              <w:t>2</w:t>
            </w:r>
            <w:r>
              <w:t>,</w:t>
            </w:r>
            <w:r w:rsidRPr="000E6140">
              <w:t>0%</w:t>
            </w:r>
          </w:p>
        </w:tc>
        <w:tc>
          <w:tcPr>
            <w:tcW w:w="1254"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6" w:type="dxa"/>
              <w:bottom w:w="0" w:type="dxa"/>
              <w:right w:w="106" w:type="dxa"/>
            </w:tcMar>
            <w:hideMark/>
          </w:tcPr>
          <w:p w14:paraId="61F99A6E" w14:textId="77777777" w:rsidR="00AA1692" w:rsidRPr="000E6140" w:rsidRDefault="00AA1692" w:rsidP="00AA1692">
            <w:pPr>
              <w:jc w:val="center"/>
            </w:pPr>
            <w:r w:rsidRPr="000E6140">
              <w:t>x</w:t>
            </w:r>
          </w:p>
        </w:tc>
        <w:tc>
          <w:tcPr>
            <w:tcW w:w="1342"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6" w:type="dxa"/>
              <w:bottom w:w="0" w:type="dxa"/>
              <w:right w:w="106" w:type="dxa"/>
            </w:tcMar>
            <w:hideMark/>
          </w:tcPr>
          <w:p w14:paraId="3FA65AD5" w14:textId="7DA5F28B" w:rsidR="00AA1692" w:rsidRPr="000E6140" w:rsidRDefault="00AA1692" w:rsidP="00AA1692">
            <w:pPr>
              <w:jc w:val="center"/>
            </w:pPr>
          </w:p>
        </w:tc>
      </w:tr>
      <w:tr w:rsidR="00AA1692" w:rsidRPr="000E6140" w14:paraId="1E6ABE10" w14:textId="77777777" w:rsidTr="00794F01">
        <w:trPr>
          <w:trHeight w:val="519"/>
        </w:trPr>
        <w:tc>
          <w:tcPr>
            <w:tcW w:w="692" w:type="dxa"/>
            <w:tcBorders>
              <w:top w:val="single" w:sz="8" w:space="0" w:color="FFFFFF"/>
              <w:left w:val="single" w:sz="8" w:space="0" w:color="FFFFFF"/>
              <w:bottom w:val="single" w:sz="8" w:space="0" w:color="FFFFFF"/>
              <w:right w:val="single" w:sz="8" w:space="0" w:color="FFFFFF"/>
            </w:tcBorders>
            <w:shd w:val="clear" w:color="auto" w:fill="002F6C"/>
            <w:tcMar>
              <w:top w:w="15" w:type="dxa"/>
              <w:left w:w="106" w:type="dxa"/>
              <w:bottom w:w="0" w:type="dxa"/>
              <w:right w:w="106" w:type="dxa"/>
            </w:tcMar>
          </w:tcPr>
          <w:p w14:paraId="0F355610" w14:textId="432566FD" w:rsidR="00AA1692" w:rsidRPr="000E6140" w:rsidRDefault="00AA1692" w:rsidP="00AA1692">
            <w:pPr>
              <w:jc w:val="both"/>
            </w:pPr>
            <w:r w:rsidRPr="000E6140">
              <w:rPr>
                <w:b/>
                <w:bCs/>
              </w:rPr>
              <w:t>4</w:t>
            </w:r>
          </w:p>
        </w:tc>
        <w:tc>
          <w:tcPr>
            <w:tcW w:w="5257"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6" w:type="dxa"/>
              <w:bottom w:w="0" w:type="dxa"/>
              <w:right w:w="106" w:type="dxa"/>
            </w:tcMar>
            <w:hideMark/>
          </w:tcPr>
          <w:p w14:paraId="0C335E2F" w14:textId="77777777" w:rsidR="00AA1692" w:rsidRPr="000E6140" w:rsidRDefault="00AA1692" w:rsidP="00AA1692">
            <w:pPr>
              <w:jc w:val="both"/>
            </w:pPr>
            <w:r w:rsidRPr="000E6140">
              <w:rPr>
                <w:lang w:val="vi-VN"/>
              </w:rPr>
              <w:t>Xây dựng hệ thống ISO 50001 để kiểm soát mức tiêu thụ năng lượng</w:t>
            </w:r>
          </w:p>
        </w:tc>
        <w:tc>
          <w:tcPr>
            <w:tcW w:w="1255"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6" w:type="dxa"/>
              <w:bottom w:w="0" w:type="dxa"/>
              <w:right w:w="106" w:type="dxa"/>
            </w:tcMar>
            <w:hideMark/>
          </w:tcPr>
          <w:p w14:paraId="29B0F7A9" w14:textId="36D96A13" w:rsidR="00AA1692" w:rsidRPr="000E6140" w:rsidRDefault="00AA1692" w:rsidP="00AA1692">
            <w:pPr>
              <w:jc w:val="center"/>
            </w:pPr>
            <w:r w:rsidRPr="000E6140">
              <w:t>3</w:t>
            </w:r>
            <w:r>
              <w:t>,</w:t>
            </w:r>
            <w:r w:rsidRPr="000E6140">
              <w:t>5%</w:t>
            </w:r>
          </w:p>
        </w:tc>
        <w:tc>
          <w:tcPr>
            <w:tcW w:w="1254"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6" w:type="dxa"/>
              <w:bottom w:w="0" w:type="dxa"/>
              <w:right w:w="106" w:type="dxa"/>
            </w:tcMar>
            <w:hideMark/>
          </w:tcPr>
          <w:p w14:paraId="0519C5EC" w14:textId="77777777" w:rsidR="00AA1692" w:rsidRPr="000E6140" w:rsidRDefault="00AA1692" w:rsidP="00AA1692">
            <w:pPr>
              <w:jc w:val="center"/>
            </w:pPr>
            <w:r w:rsidRPr="000E6140">
              <w:t>x</w:t>
            </w:r>
          </w:p>
        </w:tc>
        <w:tc>
          <w:tcPr>
            <w:tcW w:w="1342"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6" w:type="dxa"/>
              <w:bottom w:w="0" w:type="dxa"/>
              <w:right w:w="106" w:type="dxa"/>
            </w:tcMar>
            <w:hideMark/>
          </w:tcPr>
          <w:p w14:paraId="48CA92B3" w14:textId="6256B721" w:rsidR="00AA1692" w:rsidRPr="000E6140" w:rsidRDefault="00AA1692" w:rsidP="00AA1692">
            <w:pPr>
              <w:jc w:val="center"/>
            </w:pPr>
          </w:p>
        </w:tc>
      </w:tr>
      <w:tr w:rsidR="00AA1692" w:rsidRPr="000E6140" w14:paraId="50009ADA" w14:textId="77777777" w:rsidTr="00794F01">
        <w:trPr>
          <w:trHeight w:val="519"/>
        </w:trPr>
        <w:tc>
          <w:tcPr>
            <w:tcW w:w="692" w:type="dxa"/>
            <w:tcBorders>
              <w:top w:val="single" w:sz="8" w:space="0" w:color="FFFFFF"/>
              <w:left w:val="single" w:sz="8" w:space="0" w:color="FFFFFF"/>
              <w:bottom w:val="single" w:sz="8" w:space="0" w:color="FFFFFF"/>
              <w:right w:val="single" w:sz="8" w:space="0" w:color="FFFFFF"/>
            </w:tcBorders>
            <w:shd w:val="clear" w:color="auto" w:fill="002F6C"/>
            <w:tcMar>
              <w:top w:w="15" w:type="dxa"/>
              <w:left w:w="106" w:type="dxa"/>
              <w:bottom w:w="0" w:type="dxa"/>
              <w:right w:w="106" w:type="dxa"/>
            </w:tcMar>
          </w:tcPr>
          <w:p w14:paraId="000A27E9" w14:textId="0CECC371" w:rsidR="00AA1692" w:rsidRPr="000E6140" w:rsidRDefault="00AA1692" w:rsidP="00AA1692">
            <w:pPr>
              <w:jc w:val="both"/>
            </w:pPr>
            <w:r w:rsidRPr="000E6140">
              <w:rPr>
                <w:b/>
                <w:bCs/>
              </w:rPr>
              <w:t>5</w:t>
            </w:r>
          </w:p>
        </w:tc>
        <w:tc>
          <w:tcPr>
            <w:tcW w:w="5257"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6" w:type="dxa"/>
              <w:bottom w:w="0" w:type="dxa"/>
              <w:right w:w="106" w:type="dxa"/>
            </w:tcMar>
            <w:hideMark/>
          </w:tcPr>
          <w:p w14:paraId="20A9BCAF" w14:textId="77777777" w:rsidR="00AA1692" w:rsidRPr="000E6140" w:rsidRDefault="00AA1692" w:rsidP="00AA1692">
            <w:pPr>
              <w:jc w:val="both"/>
            </w:pPr>
            <w:r w:rsidRPr="000E6140">
              <w:t>Quản lý công nghệ và quản lý quy trình sản xuất</w:t>
            </w:r>
          </w:p>
        </w:tc>
        <w:tc>
          <w:tcPr>
            <w:tcW w:w="1255"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6" w:type="dxa"/>
              <w:bottom w:w="0" w:type="dxa"/>
              <w:right w:w="106" w:type="dxa"/>
            </w:tcMar>
            <w:hideMark/>
          </w:tcPr>
          <w:p w14:paraId="2AB85168" w14:textId="6F4A82AA" w:rsidR="00AA1692" w:rsidRPr="000E6140" w:rsidRDefault="00AA1692" w:rsidP="00AA1692">
            <w:pPr>
              <w:jc w:val="center"/>
            </w:pPr>
            <w:r w:rsidRPr="000E6140">
              <w:t>2</w:t>
            </w:r>
            <w:r>
              <w:t>,</w:t>
            </w:r>
            <w:r w:rsidRPr="000E6140">
              <w:t>0%</w:t>
            </w:r>
          </w:p>
        </w:tc>
        <w:tc>
          <w:tcPr>
            <w:tcW w:w="1254"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6" w:type="dxa"/>
              <w:bottom w:w="0" w:type="dxa"/>
              <w:right w:w="106" w:type="dxa"/>
            </w:tcMar>
            <w:hideMark/>
          </w:tcPr>
          <w:p w14:paraId="7C17BCFF" w14:textId="77777777" w:rsidR="00AA1692" w:rsidRPr="000E6140" w:rsidRDefault="00AA1692" w:rsidP="00AA1692">
            <w:pPr>
              <w:jc w:val="center"/>
            </w:pPr>
            <w:r w:rsidRPr="000E6140">
              <w:t>x</w:t>
            </w:r>
          </w:p>
        </w:tc>
        <w:tc>
          <w:tcPr>
            <w:tcW w:w="1342"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6" w:type="dxa"/>
              <w:bottom w:w="0" w:type="dxa"/>
              <w:right w:w="106" w:type="dxa"/>
            </w:tcMar>
            <w:hideMark/>
          </w:tcPr>
          <w:p w14:paraId="35BA8803" w14:textId="33BC57E9" w:rsidR="00AA1692" w:rsidRPr="000E6140" w:rsidRDefault="00AA1692" w:rsidP="00AA1692">
            <w:pPr>
              <w:jc w:val="center"/>
            </w:pPr>
          </w:p>
        </w:tc>
      </w:tr>
      <w:tr w:rsidR="00AA1692" w:rsidRPr="000E6140" w14:paraId="6656DDBC" w14:textId="77777777" w:rsidTr="00794F01">
        <w:trPr>
          <w:trHeight w:val="519"/>
        </w:trPr>
        <w:tc>
          <w:tcPr>
            <w:tcW w:w="692" w:type="dxa"/>
            <w:tcBorders>
              <w:top w:val="single" w:sz="8" w:space="0" w:color="FFFFFF"/>
              <w:left w:val="single" w:sz="8" w:space="0" w:color="FFFFFF"/>
              <w:bottom w:val="single" w:sz="8" w:space="0" w:color="FFFFFF"/>
              <w:right w:val="single" w:sz="8" w:space="0" w:color="FFFFFF"/>
            </w:tcBorders>
            <w:shd w:val="clear" w:color="auto" w:fill="002F6C"/>
            <w:tcMar>
              <w:top w:w="15" w:type="dxa"/>
              <w:left w:w="106" w:type="dxa"/>
              <w:bottom w:w="0" w:type="dxa"/>
              <w:right w:w="106" w:type="dxa"/>
            </w:tcMar>
          </w:tcPr>
          <w:p w14:paraId="42418D23" w14:textId="72127D1F" w:rsidR="00AA1692" w:rsidRPr="000E6140" w:rsidRDefault="00AA1692" w:rsidP="00AA1692">
            <w:pPr>
              <w:jc w:val="both"/>
            </w:pPr>
            <w:r w:rsidRPr="000E6140">
              <w:rPr>
                <w:b/>
                <w:bCs/>
              </w:rPr>
              <w:t>6</w:t>
            </w:r>
          </w:p>
        </w:tc>
        <w:tc>
          <w:tcPr>
            <w:tcW w:w="5257"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6" w:type="dxa"/>
              <w:bottom w:w="0" w:type="dxa"/>
              <w:right w:w="106" w:type="dxa"/>
            </w:tcMar>
            <w:hideMark/>
          </w:tcPr>
          <w:p w14:paraId="67D05FCA" w14:textId="77777777" w:rsidR="00AA1692" w:rsidRPr="000E6140" w:rsidRDefault="00AA1692" w:rsidP="00AA1692">
            <w:pPr>
              <w:jc w:val="both"/>
            </w:pPr>
            <w:r w:rsidRPr="000E6140">
              <w:rPr>
                <w:lang w:val="vi-VN"/>
              </w:rPr>
              <w:t>Tiến hành các biện pháp bảo trì bảo dưỡng ngăn ngừa</w:t>
            </w:r>
          </w:p>
        </w:tc>
        <w:tc>
          <w:tcPr>
            <w:tcW w:w="1255"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6" w:type="dxa"/>
              <w:bottom w:w="0" w:type="dxa"/>
              <w:right w:w="106" w:type="dxa"/>
            </w:tcMar>
            <w:hideMark/>
          </w:tcPr>
          <w:p w14:paraId="3FF7ADB0" w14:textId="0F98D652" w:rsidR="00AA1692" w:rsidRPr="000E6140" w:rsidRDefault="00AA1692" w:rsidP="00AA1692">
            <w:pPr>
              <w:jc w:val="center"/>
            </w:pPr>
            <w:r w:rsidRPr="000E6140">
              <w:t>0</w:t>
            </w:r>
            <w:r>
              <w:t>,</w:t>
            </w:r>
            <w:r w:rsidRPr="000E6140">
              <w:t>5%</w:t>
            </w:r>
          </w:p>
        </w:tc>
        <w:tc>
          <w:tcPr>
            <w:tcW w:w="1254"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6" w:type="dxa"/>
              <w:bottom w:w="0" w:type="dxa"/>
              <w:right w:w="106" w:type="dxa"/>
            </w:tcMar>
            <w:hideMark/>
          </w:tcPr>
          <w:p w14:paraId="1BCF0298" w14:textId="77777777" w:rsidR="00AA1692" w:rsidRPr="000E6140" w:rsidRDefault="00AA1692" w:rsidP="00AA1692">
            <w:pPr>
              <w:jc w:val="center"/>
            </w:pPr>
            <w:r w:rsidRPr="000E6140">
              <w:t>x</w:t>
            </w:r>
          </w:p>
        </w:tc>
        <w:tc>
          <w:tcPr>
            <w:tcW w:w="1342"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6" w:type="dxa"/>
              <w:bottom w:w="0" w:type="dxa"/>
              <w:right w:w="106" w:type="dxa"/>
            </w:tcMar>
            <w:hideMark/>
          </w:tcPr>
          <w:p w14:paraId="6FA349E6" w14:textId="5B856733" w:rsidR="00AA1692" w:rsidRPr="000E6140" w:rsidRDefault="00AA1692" w:rsidP="00AA1692">
            <w:pPr>
              <w:jc w:val="center"/>
            </w:pPr>
          </w:p>
        </w:tc>
      </w:tr>
      <w:tr w:rsidR="00AA1692" w:rsidRPr="000E6140" w14:paraId="6B97440A" w14:textId="77777777" w:rsidTr="00794F01">
        <w:trPr>
          <w:trHeight w:val="295"/>
        </w:trPr>
        <w:tc>
          <w:tcPr>
            <w:tcW w:w="692" w:type="dxa"/>
            <w:tcBorders>
              <w:top w:val="single" w:sz="8" w:space="0" w:color="FFFFFF"/>
              <w:left w:val="single" w:sz="8" w:space="0" w:color="FFFFFF"/>
              <w:bottom w:val="single" w:sz="8" w:space="0" w:color="FFFFFF"/>
              <w:right w:val="single" w:sz="8" w:space="0" w:color="FFFFFF"/>
            </w:tcBorders>
            <w:shd w:val="clear" w:color="auto" w:fill="002F6C"/>
            <w:tcMar>
              <w:top w:w="15" w:type="dxa"/>
              <w:left w:w="106" w:type="dxa"/>
              <w:bottom w:w="0" w:type="dxa"/>
              <w:right w:w="106" w:type="dxa"/>
            </w:tcMar>
          </w:tcPr>
          <w:p w14:paraId="2D8565C4" w14:textId="4A56FB82" w:rsidR="00AA1692" w:rsidRPr="000E6140" w:rsidRDefault="00AA1692" w:rsidP="00AA1692">
            <w:pPr>
              <w:jc w:val="both"/>
            </w:pPr>
            <w:r w:rsidRPr="000E6140">
              <w:rPr>
                <w:b/>
                <w:bCs/>
              </w:rPr>
              <w:t>7</w:t>
            </w:r>
          </w:p>
        </w:tc>
        <w:tc>
          <w:tcPr>
            <w:tcW w:w="5257"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6" w:type="dxa"/>
              <w:bottom w:w="0" w:type="dxa"/>
              <w:right w:w="106" w:type="dxa"/>
            </w:tcMar>
            <w:hideMark/>
          </w:tcPr>
          <w:p w14:paraId="719DDC54" w14:textId="77777777" w:rsidR="00AA1692" w:rsidRPr="000E6140" w:rsidRDefault="00AA1692" w:rsidP="00AA1692">
            <w:pPr>
              <w:jc w:val="both"/>
            </w:pPr>
            <w:r w:rsidRPr="000E6140">
              <w:t>Cải tạo hệ thống làm mát clinker</w:t>
            </w:r>
          </w:p>
        </w:tc>
        <w:tc>
          <w:tcPr>
            <w:tcW w:w="1255"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6" w:type="dxa"/>
              <w:bottom w:w="0" w:type="dxa"/>
              <w:right w:w="106" w:type="dxa"/>
            </w:tcMar>
            <w:hideMark/>
          </w:tcPr>
          <w:p w14:paraId="501A7155" w14:textId="6A5A72FB" w:rsidR="00AA1692" w:rsidRPr="000E6140" w:rsidRDefault="00AA1692" w:rsidP="00AA1692">
            <w:pPr>
              <w:jc w:val="center"/>
            </w:pPr>
            <w:r w:rsidRPr="000E6140">
              <w:t>0</w:t>
            </w:r>
            <w:r>
              <w:t>,</w:t>
            </w:r>
            <w:r w:rsidRPr="000E6140">
              <w:t>3%</w:t>
            </w:r>
          </w:p>
        </w:tc>
        <w:tc>
          <w:tcPr>
            <w:tcW w:w="1254"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6" w:type="dxa"/>
              <w:bottom w:w="0" w:type="dxa"/>
              <w:right w:w="106" w:type="dxa"/>
            </w:tcMar>
            <w:hideMark/>
          </w:tcPr>
          <w:p w14:paraId="217ABC99" w14:textId="77777777" w:rsidR="00AA1692" w:rsidRPr="000E6140" w:rsidRDefault="00AA1692" w:rsidP="00AA1692">
            <w:pPr>
              <w:jc w:val="center"/>
            </w:pPr>
            <w:r w:rsidRPr="000E6140">
              <w:t>x</w:t>
            </w:r>
          </w:p>
        </w:tc>
        <w:tc>
          <w:tcPr>
            <w:tcW w:w="1342"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6" w:type="dxa"/>
              <w:bottom w:w="0" w:type="dxa"/>
              <w:right w:w="106" w:type="dxa"/>
            </w:tcMar>
            <w:hideMark/>
          </w:tcPr>
          <w:p w14:paraId="7CA1F093" w14:textId="27D4FC66" w:rsidR="00AA1692" w:rsidRPr="000E6140" w:rsidRDefault="00AA1692" w:rsidP="00AA1692">
            <w:pPr>
              <w:jc w:val="center"/>
            </w:pPr>
          </w:p>
        </w:tc>
      </w:tr>
      <w:tr w:rsidR="00AA1692" w:rsidRPr="000E6140" w14:paraId="10C81A4D" w14:textId="77777777" w:rsidTr="00794F01">
        <w:trPr>
          <w:trHeight w:val="295"/>
        </w:trPr>
        <w:tc>
          <w:tcPr>
            <w:tcW w:w="692" w:type="dxa"/>
            <w:tcBorders>
              <w:top w:val="single" w:sz="8" w:space="0" w:color="FFFFFF"/>
              <w:left w:val="single" w:sz="8" w:space="0" w:color="FFFFFF"/>
              <w:bottom w:val="single" w:sz="8" w:space="0" w:color="FFFFFF"/>
              <w:right w:val="single" w:sz="8" w:space="0" w:color="FFFFFF"/>
            </w:tcBorders>
            <w:shd w:val="clear" w:color="auto" w:fill="002F6C"/>
            <w:tcMar>
              <w:top w:w="15" w:type="dxa"/>
              <w:left w:w="106" w:type="dxa"/>
              <w:bottom w:w="0" w:type="dxa"/>
              <w:right w:w="106" w:type="dxa"/>
            </w:tcMar>
          </w:tcPr>
          <w:p w14:paraId="251A3197" w14:textId="05FB7DC7" w:rsidR="00AA1692" w:rsidRPr="000E6140" w:rsidRDefault="00AA1692" w:rsidP="00AA1692">
            <w:pPr>
              <w:jc w:val="both"/>
            </w:pPr>
            <w:r w:rsidRPr="000E6140">
              <w:rPr>
                <w:b/>
                <w:bCs/>
              </w:rPr>
              <w:t>8</w:t>
            </w:r>
          </w:p>
        </w:tc>
        <w:tc>
          <w:tcPr>
            <w:tcW w:w="5257"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6" w:type="dxa"/>
              <w:bottom w:w="0" w:type="dxa"/>
              <w:right w:w="106" w:type="dxa"/>
            </w:tcMar>
            <w:hideMark/>
          </w:tcPr>
          <w:p w14:paraId="78ED2E5E" w14:textId="77777777" w:rsidR="00AA1692" w:rsidRPr="000E6140" w:rsidRDefault="00AA1692" w:rsidP="00AA1692">
            <w:pPr>
              <w:jc w:val="both"/>
            </w:pPr>
            <w:r w:rsidRPr="000E6140">
              <w:t>Cải tạo hệ thống máy nén khí</w:t>
            </w:r>
          </w:p>
        </w:tc>
        <w:tc>
          <w:tcPr>
            <w:tcW w:w="1255"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6" w:type="dxa"/>
              <w:bottom w:w="0" w:type="dxa"/>
              <w:right w:w="106" w:type="dxa"/>
            </w:tcMar>
            <w:hideMark/>
          </w:tcPr>
          <w:p w14:paraId="3E18B50C" w14:textId="53848373" w:rsidR="00AA1692" w:rsidRPr="000E6140" w:rsidRDefault="00AA1692" w:rsidP="00AA1692">
            <w:pPr>
              <w:jc w:val="center"/>
            </w:pPr>
            <w:r w:rsidRPr="000E6140">
              <w:t>0</w:t>
            </w:r>
            <w:r>
              <w:t>,</w:t>
            </w:r>
            <w:r w:rsidRPr="000E6140">
              <w:t>25%</w:t>
            </w:r>
          </w:p>
        </w:tc>
        <w:tc>
          <w:tcPr>
            <w:tcW w:w="1254"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6" w:type="dxa"/>
              <w:bottom w:w="0" w:type="dxa"/>
              <w:right w:w="106" w:type="dxa"/>
            </w:tcMar>
            <w:hideMark/>
          </w:tcPr>
          <w:p w14:paraId="54E67296" w14:textId="77777777" w:rsidR="00AA1692" w:rsidRPr="000E6140" w:rsidRDefault="00AA1692" w:rsidP="00AA1692">
            <w:pPr>
              <w:jc w:val="center"/>
            </w:pPr>
            <w:r w:rsidRPr="000E6140">
              <w:t>x</w:t>
            </w:r>
          </w:p>
        </w:tc>
        <w:tc>
          <w:tcPr>
            <w:tcW w:w="1342"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6" w:type="dxa"/>
              <w:bottom w:w="0" w:type="dxa"/>
              <w:right w:w="106" w:type="dxa"/>
            </w:tcMar>
            <w:hideMark/>
          </w:tcPr>
          <w:p w14:paraId="27C6CD8B" w14:textId="30E3ABF9" w:rsidR="00AA1692" w:rsidRPr="000E6140" w:rsidRDefault="00AA1692" w:rsidP="00AA1692">
            <w:pPr>
              <w:jc w:val="center"/>
            </w:pPr>
          </w:p>
        </w:tc>
      </w:tr>
      <w:tr w:rsidR="00AA1692" w:rsidRPr="000E6140" w14:paraId="3EE824C5" w14:textId="77777777" w:rsidTr="00794F01">
        <w:trPr>
          <w:trHeight w:val="519"/>
        </w:trPr>
        <w:tc>
          <w:tcPr>
            <w:tcW w:w="692" w:type="dxa"/>
            <w:tcBorders>
              <w:top w:val="single" w:sz="8" w:space="0" w:color="FFFFFF"/>
              <w:left w:val="single" w:sz="8" w:space="0" w:color="FFFFFF"/>
              <w:bottom w:val="single" w:sz="8" w:space="0" w:color="FFFFFF"/>
              <w:right w:val="single" w:sz="8" w:space="0" w:color="FFFFFF"/>
            </w:tcBorders>
            <w:shd w:val="clear" w:color="auto" w:fill="002F6C"/>
            <w:tcMar>
              <w:top w:w="15" w:type="dxa"/>
              <w:left w:w="106" w:type="dxa"/>
              <w:bottom w:w="0" w:type="dxa"/>
              <w:right w:w="106" w:type="dxa"/>
            </w:tcMar>
          </w:tcPr>
          <w:p w14:paraId="67A5B66A" w14:textId="1C14DCB7" w:rsidR="00AA1692" w:rsidRPr="000E6140" w:rsidRDefault="00AA1692" w:rsidP="00AA1692">
            <w:pPr>
              <w:jc w:val="both"/>
            </w:pPr>
            <w:r w:rsidRPr="000E6140">
              <w:rPr>
                <w:b/>
                <w:bCs/>
              </w:rPr>
              <w:t>9</w:t>
            </w:r>
          </w:p>
        </w:tc>
        <w:tc>
          <w:tcPr>
            <w:tcW w:w="5257"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6" w:type="dxa"/>
              <w:bottom w:w="0" w:type="dxa"/>
              <w:right w:w="106" w:type="dxa"/>
            </w:tcMar>
            <w:hideMark/>
          </w:tcPr>
          <w:p w14:paraId="5B53F46C" w14:textId="77777777" w:rsidR="00AA1692" w:rsidRPr="000E6140" w:rsidRDefault="00AA1692" w:rsidP="00AA1692">
            <w:pPr>
              <w:jc w:val="both"/>
            </w:pPr>
            <w:r w:rsidRPr="000E6140">
              <w:rPr>
                <w:lang w:val="vi-VN"/>
              </w:rPr>
              <w:t>Thay thế động cơ có công suất phù hợp và động cơ hiệu suất cao</w:t>
            </w:r>
          </w:p>
        </w:tc>
        <w:tc>
          <w:tcPr>
            <w:tcW w:w="1255"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6" w:type="dxa"/>
              <w:bottom w:w="0" w:type="dxa"/>
              <w:right w:w="106" w:type="dxa"/>
            </w:tcMar>
            <w:hideMark/>
          </w:tcPr>
          <w:p w14:paraId="3ED4AD00" w14:textId="10ACFE2D" w:rsidR="00AA1692" w:rsidRPr="000E6140" w:rsidRDefault="00AA1692" w:rsidP="00AA1692">
            <w:pPr>
              <w:jc w:val="center"/>
            </w:pPr>
            <w:r w:rsidRPr="000E6140">
              <w:t>0</w:t>
            </w:r>
            <w:r>
              <w:t>,</w:t>
            </w:r>
            <w:r w:rsidRPr="000E6140">
              <w:t>25%</w:t>
            </w:r>
          </w:p>
        </w:tc>
        <w:tc>
          <w:tcPr>
            <w:tcW w:w="1254"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6" w:type="dxa"/>
              <w:bottom w:w="0" w:type="dxa"/>
              <w:right w:w="106" w:type="dxa"/>
            </w:tcMar>
            <w:hideMark/>
          </w:tcPr>
          <w:p w14:paraId="7FFDA3B3" w14:textId="77777777" w:rsidR="00AA1692" w:rsidRPr="000E6140" w:rsidRDefault="00AA1692" w:rsidP="00AA1692">
            <w:pPr>
              <w:jc w:val="center"/>
            </w:pPr>
            <w:r w:rsidRPr="000E6140">
              <w:t>x</w:t>
            </w:r>
          </w:p>
        </w:tc>
        <w:tc>
          <w:tcPr>
            <w:tcW w:w="1342"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6" w:type="dxa"/>
              <w:bottom w:w="0" w:type="dxa"/>
              <w:right w:w="106" w:type="dxa"/>
            </w:tcMar>
            <w:hideMark/>
          </w:tcPr>
          <w:p w14:paraId="407E0DE7" w14:textId="29493DE9" w:rsidR="00AA1692" w:rsidRPr="000E6140" w:rsidRDefault="00AA1692" w:rsidP="00AA1692">
            <w:pPr>
              <w:jc w:val="center"/>
            </w:pPr>
          </w:p>
        </w:tc>
      </w:tr>
      <w:tr w:rsidR="00AA1692" w:rsidRPr="000E6140" w14:paraId="7B3BA2C1" w14:textId="77777777" w:rsidTr="00794F01">
        <w:trPr>
          <w:trHeight w:val="519"/>
        </w:trPr>
        <w:tc>
          <w:tcPr>
            <w:tcW w:w="692" w:type="dxa"/>
            <w:tcBorders>
              <w:top w:val="single" w:sz="8" w:space="0" w:color="FFFFFF"/>
              <w:left w:val="single" w:sz="8" w:space="0" w:color="FFFFFF"/>
              <w:bottom w:val="single" w:sz="8" w:space="0" w:color="FFFFFF"/>
              <w:right w:val="single" w:sz="8" w:space="0" w:color="FFFFFF"/>
            </w:tcBorders>
            <w:shd w:val="clear" w:color="auto" w:fill="002F6C"/>
            <w:tcMar>
              <w:top w:w="15" w:type="dxa"/>
              <w:left w:w="106" w:type="dxa"/>
              <w:bottom w:w="0" w:type="dxa"/>
              <w:right w:w="106" w:type="dxa"/>
            </w:tcMar>
          </w:tcPr>
          <w:p w14:paraId="6AD768D7" w14:textId="67640C67" w:rsidR="00AA1692" w:rsidRPr="000E6140" w:rsidRDefault="00AA1692" w:rsidP="00AA1692">
            <w:pPr>
              <w:jc w:val="both"/>
            </w:pPr>
            <w:r w:rsidRPr="000E6140">
              <w:rPr>
                <w:b/>
                <w:bCs/>
              </w:rPr>
              <w:t>10</w:t>
            </w:r>
          </w:p>
        </w:tc>
        <w:tc>
          <w:tcPr>
            <w:tcW w:w="5257"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6" w:type="dxa"/>
              <w:bottom w:w="0" w:type="dxa"/>
              <w:right w:w="106" w:type="dxa"/>
            </w:tcMar>
            <w:hideMark/>
          </w:tcPr>
          <w:p w14:paraId="64DDE0B0" w14:textId="77777777" w:rsidR="00AA1692" w:rsidRPr="000E6140" w:rsidRDefault="00AA1692" w:rsidP="00AA1692">
            <w:pPr>
              <w:jc w:val="both"/>
            </w:pPr>
            <w:r w:rsidRPr="000E6140">
              <w:t>Thay thế điều hòa cục bộ bằng hệ thống điều hòa trung tâm cho tòa nhà điều khiển</w:t>
            </w:r>
          </w:p>
        </w:tc>
        <w:tc>
          <w:tcPr>
            <w:tcW w:w="1255"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6" w:type="dxa"/>
              <w:bottom w:w="0" w:type="dxa"/>
              <w:right w:w="106" w:type="dxa"/>
            </w:tcMar>
            <w:hideMark/>
          </w:tcPr>
          <w:p w14:paraId="2F019F06" w14:textId="289D85D2" w:rsidR="00AA1692" w:rsidRPr="000E6140" w:rsidRDefault="00AA1692" w:rsidP="00AA1692">
            <w:pPr>
              <w:jc w:val="center"/>
            </w:pPr>
            <w:r w:rsidRPr="000E6140">
              <w:t>0</w:t>
            </w:r>
            <w:r>
              <w:t>,</w:t>
            </w:r>
            <w:r w:rsidRPr="000E6140">
              <w:t>25%</w:t>
            </w:r>
          </w:p>
        </w:tc>
        <w:tc>
          <w:tcPr>
            <w:tcW w:w="1254"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6" w:type="dxa"/>
              <w:bottom w:w="0" w:type="dxa"/>
              <w:right w:w="106" w:type="dxa"/>
            </w:tcMar>
            <w:hideMark/>
          </w:tcPr>
          <w:p w14:paraId="6C3E6FE9" w14:textId="77777777" w:rsidR="00AA1692" w:rsidRPr="000E6140" w:rsidRDefault="00AA1692" w:rsidP="00AA1692">
            <w:pPr>
              <w:jc w:val="center"/>
            </w:pPr>
            <w:r w:rsidRPr="000E6140">
              <w:t>x</w:t>
            </w:r>
          </w:p>
        </w:tc>
        <w:tc>
          <w:tcPr>
            <w:tcW w:w="1342"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6" w:type="dxa"/>
              <w:bottom w:w="0" w:type="dxa"/>
              <w:right w:w="106" w:type="dxa"/>
            </w:tcMar>
            <w:hideMark/>
          </w:tcPr>
          <w:p w14:paraId="32582978" w14:textId="79D8CDEF" w:rsidR="00AA1692" w:rsidRPr="000E6140" w:rsidRDefault="00AA1692" w:rsidP="00AA1692">
            <w:pPr>
              <w:jc w:val="center"/>
            </w:pPr>
          </w:p>
        </w:tc>
      </w:tr>
      <w:tr w:rsidR="00AA1692" w:rsidRPr="000E6140" w14:paraId="2B71EB04" w14:textId="77777777" w:rsidTr="00794F01">
        <w:trPr>
          <w:trHeight w:val="295"/>
        </w:trPr>
        <w:tc>
          <w:tcPr>
            <w:tcW w:w="692" w:type="dxa"/>
            <w:tcBorders>
              <w:top w:val="single" w:sz="8" w:space="0" w:color="FFFFFF"/>
              <w:left w:val="single" w:sz="8" w:space="0" w:color="FFFFFF"/>
              <w:bottom w:val="single" w:sz="8" w:space="0" w:color="FFFFFF"/>
              <w:right w:val="single" w:sz="8" w:space="0" w:color="FFFFFF"/>
            </w:tcBorders>
            <w:shd w:val="clear" w:color="auto" w:fill="002F6C"/>
            <w:tcMar>
              <w:top w:w="15" w:type="dxa"/>
              <w:left w:w="106" w:type="dxa"/>
              <w:bottom w:w="0" w:type="dxa"/>
              <w:right w:w="106" w:type="dxa"/>
            </w:tcMar>
          </w:tcPr>
          <w:p w14:paraId="39DFAEDD" w14:textId="043CC6E7" w:rsidR="00AA1692" w:rsidRPr="000E6140" w:rsidRDefault="00AA1692" w:rsidP="00AA1692">
            <w:pPr>
              <w:jc w:val="both"/>
            </w:pPr>
            <w:r w:rsidRPr="000E6140">
              <w:rPr>
                <w:b/>
                <w:bCs/>
              </w:rPr>
              <w:t>11</w:t>
            </w:r>
          </w:p>
        </w:tc>
        <w:tc>
          <w:tcPr>
            <w:tcW w:w="5257"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6" w:type="dxa"/>
              <w:bottom w:w="0" w:type="dxa"/>
              <w:right w:w="106" w:type="dxa"/>
            </w:tcMar>
            <w:hideMark/>
          </w:tcPr>
          <w:p w14:paraId="55442BBA" w14:textId="77777777" w:rsidR="00AA1692" w:rsidRPr="000E6140" w:rsidRDefault="00AA1692" w:rsidP="00AA1692">
            <w:pPr>
              <w:jc w:val="both"/>
            </w:pPr>
            <w:r w:rsidRPr="000E6140">
              <w:t>Thay thế hệ thống chiếu sáng hiệu suất cao</w:t>
            </w:r>
          </w:p>
        </w:tc>
        <w:tc>
          <w:tcPr>
            <w:tcW w:w="1255"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6" w:type="dxa"/>
              <w:bottom w:w="0" w:type="dxa"/>
              <w:right w:w="106" w:type="dxa"/>
            </w:tcMar>
            <w:hideMark/>
          </w:tcPr>
          <w:p w14:paraId="334E5770" w14:textId="77448585" w:rsidR="00AA1692" w:rsidRPr="000E6140" w:rsidRDefault="00AA1692" w:rsidP="00AA1692">
            <w:pPr>
              <w:jc w:val="center"/>
            </w:pPr>
            <w:r w:rsidRPr="000E6140">
              <w:t>0</w:t>
            </w:r>
            <w:r>
              <w:t>,</w:t>
            </w:r>
            <w:r w:rsidRPr="000E6140">
              <w:t>02%</w:t>
            </w:r>
          </w:p>
        </w:tc>
        <w:tc>
          <w:tcPr>
            <w:tcW w:w="1254"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6" w:type="dxa"/>
              <w:bottom w:w="0" w:type="dxa"/>
              <w:right w:w="106" w:type="dxa"/>
            </w:tcMar>
            <w:hideMark/>
          </w:tcPr>
          <w:p w14:paraId="5F7D277F" w14:textId="77777777" w:rsidR="00AA1692" w:rsidRPr="000E6140" w:rsidRDefault="00AA1692" w:rsidP="00AA1692">
            <w:pPr>
              <w:jc w:val="center"/>
            </w:pPr>
            <w:r w:rsidRPr="000E6140">
              <w:t>x</w:t>
            </w:r>
          </w:p>
        </w:tc>
        <w:tc>
          <w:tcPr>
            <w:tcW w:w="1342"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6" w:type="dxa"/>
              <w:bottom w:w="0" w:type="dxa"/>
              <w:right w:w="106" w:type="dxa"/>
            </w:tcMar>
            <w:hideMark/>
          </w:tcPr>
          <w:p w14:paraId="5F611BBC" w14:textId="0D61562B" w:rsidR="00AA1692" w:rsidRPr="000E6140" w:rsidRDefault="00AA1692" w:rsidP="00AA1692">
            <w:pPr>
              <w:jc w:val="center"/>
            </w:pPr>
          </w:p>
        </w:tc>
      </w:tr>
      <w:tr w:rsidR="00AA1692" w:rsidRPr="000E6140" w14:paraId="69F775EA" w14:textId="77777777" w:rsidTr="00AA1692">
        <w:trPr>
          <w:trHeight w:val="295"/>
        </w:trPr>
        <w:tc>
          <w:tcPr>
            <w:tcW w:w="692" w:type="dxa"/>
            <w:tcBorders>
              <w:top w:val="single" w:sz="8" w:space="0" w:color="FFFFFF"/>
              <w:left w:val="single" w:sz="8" w:space="0" w:color="FFFFFF"/>
              <w:bottom w:val="single" w:sz="8" w:space="0" w:color="FFFFFF"/>
              <w:right w:val="single" w:sz="8" w:space="0" w:color="FFFFFF"/>
            </w:tcBorders>
            <w:shd w:val="clear" w:color="auto" w:fill="002F6C"/>
            <w:tcMar>
              <w:top w:w="15" w:type="dxa"/>
              <w:left w:w="106" w:type="dxa"/>
              <w:bottom w:w="0" w:type="dxa"/>
              <w:right w:w="106" w:type="dxa"/>
            </w:tcMar>
            <w:hideMark/>
          </w:tcPr>
          <w:p w14:paraId="4C51CBA0" w14:textId="2AA74C95" w:rsidR="00AA1692" w:rsidRPr="000E6140" w:rsidRDefault="00AA1692" w:rsidP="00AA1692">
            <w:pPr>
              <w:jc w:val="both"/>
            </w:pPr>
            <w:r w:rsidRPr="000E6140">
              <w:rPr>
                <w:b/>
                <w:bCs/>
              </w:rPr>
              <w:t>12</w:t>
            </w:r>
          </w:p>
        </w:tc>
        <w:tc>
          <w:tcPr>
            <w:tcW w:w="5257"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6" w:type="dxa"/>
              <w:bottom w:w="0" w:type="dxa"/>
              <w:right w:w="106" w:type="dxa"/>
            </w:tcMar>
            <w:hideMark/>
          </w:tcPr>
          <w:p w14:paraId="78FD846D" w14:textId="77777777" w:rsidR="00AA1692" w:rsidRPr="000E6140" w:rsidRDefault="00AA1692" w:rsidP="00AA1692">
            <w:pPr>
              <w:jc w:val="both"/>
            </w:pPr>
            <w:r w:rsidRPr="000E6140">
              <w:rPr>
                <w:lang w:val="nl-NL"/>
              </w:rPr>
              <w:t xml:space="preserve">Giảm tỷ lệ clinker/xi măng </w:t>
            </w:r>
          </w:p>
        </w:tc>
        <w:tc>
          <w:tcPr>
            <w:tcW w:w="1255"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6" w:type="dxa"/>
              <w:bottom w:w="0" w:type="dxa"/>
              <w:right w:w="106" w:type="dxa"/>
            </w:tcMar>
            <w:hideMark/>
          </w:tcPr>
          <w:p w14:paraId="30CE387E" w14:textId="4F79E249" w:rsidR="00AA1692" w:rsidRPr="000E6140" w:rsidRDefault="00AA1692" w:rsidP="00AA1692">
            <w:pPr>
              <w:jc w:val="center"/>
            </w:pPr>
            <w:r w:rsidRPr="000E6140">
              <w:t>1</w:t>
            </w:r>
            <w:r>
              <w:t>,</w:t>
            </w:r>
            <w:r w:rsidRPr="000E6140">
              <w:t>0%</w:t>
            </w:r>
          </w:p>
        </w:tc>
        <w:tc>
          <w:tcPr>
            <w:tcW w:w="1254"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6" w:type="dxa"/>
              <w:bottom w:w="0" w:type="dxa"/>
              <w:right w:w="106" w:type="dxa"/>
            </w:tcMar>
            <w:hideMark/>
          </w:tcPr>
          <w:p w14:paraId="725A0D04" w14:textId="77777777" w:rsidR="00AA1692" w:rsidRPr="000E6140" w:rsidRDefault="00AA1692" w:rsidP="00AA1692">
            <w:pPr>
              <w:jc w:val="center"/>
            </w:pPr>
            <w:r w:rsidRPr="000E6140">
              <w:t>x</w:t>
            </w:r>
          </w:p>
        </w:tc>
        <w:tc>
          <w:tcPr>
            <w:tcW w:w="1342"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6" w:type="dxa"/>
              <w:bottom w:w="0" w:type="dxa"/>
              <w:right w:w="106" w:type="dxa"/>
            </w:tcMar>
            <w:hideMark/>
          </w:tcPr>
          <w:p w14:paraId="03B24B17" w14:textId="6A336B56" w:rsidR="00AA1692" w:rsidRPr="000E6140" w:rsidRDefault="00AA1692" w:rsidP="00AA1692">
            <w:pPr>
              <w:jc w:val="center"/>
            </w:pPr>
          </w:p>
        </w:tc>
      </w:tr>
    </w:tbl>
    <w:p w14:paraId="0500C351" w14:textId="3994FC37" w:rsidR="000E6140" w:rsidRDefault="000E6140" w:rsidP="000E6140">
      <w:pPr>
        <w:jc w:val="both"/>
      </w:pPr>
    </w:p>
    <w:p w14:paraId="697FF5CC" w14:textId="1CFA3AEF" w:rsidR="000E6140" w:rsidRPr="00784EB7" w:rsidRDefault="000E6140" w:rsidP="000E6140">
      <w:pPr>
        <w:jc w:val="both"/>
      </w:pPr>
      <w:r w:rsidRPr="000E6140">
        <w:rPr>
          <w:lang w:val="vi-VN"/>
        </w:rPr>
        <w:t xml:space="preserve">Có khoảng </w:t>
      </w:r>
      <w:r w:rsidR="00AA1692" w:rsidRPr="000E6140">
        <w:rPr>
          <w:lang w:val="vi-VN"/>
        </w:rPr>
        <w:t>1</w:t>
      </w:r>
      <w:r w:rsidR="00AA1692">
        <w:t>2</w:t>
      </w:r>
      <w:r w:rsidR="00AA1692" w:rsidRPr="000E6140">
        <w:rPr>
          <w:lang w:val="vi-VN"/>
        </w:rPr>
        <w:t xml:space="preserve"> </w:t>
      </w:r>
      <w:r w:rsidRPr="000E6140">
        <w:rPr>
          <w:lang w:val="vi-VN"/>
        </w:rPr>
        <w:t xml:space="preserve">giải pháp tiết kiệm </w:t>
      </w:r>
      <w:r w:rsidR="00A36309">
        <w:t>điện năng</w:t>
      </w:r>
      <w:r w:rsidRPr="000E6140">
        <w:rPr>
          <w:lang w:val="vi-VN"/>
        </w:rPr>
        <w:t xml:space="preserve"> tiềm năng có thể thực hiện, tương đương với lượng tiết kiệm là </w:t>
      </w:r>
      <w:r w:rsidR="00AA1692">
        <w:rPr>
          <w:b/>
          <w:bCs/>
        </w:rPr>
        <w:t>17,33</w:t>
      </w:r>
      <w:r w:rsidRPr="000E6140">
        <w:rPr>
          <w:b/>
          <w:bCs/>
          <w:lang w:val="vi-VN"/>
        </w:rPr>
        <w:t>%</w:t>
      </w:r>
      <w:r w:rsidR="00784EB7">
        <w:rPr>
          <w:b/>
          <w:bCs/>
        </w:rPr>
        <w:t xml:space="preserve">. </w:t>
      </w:r>
    </w:p>
    <w:p w14:paraId="239CAE16" w14:textId="77777777" w:rsidR="000E6140" w:rsidRDefault="000E6140" w:rsidP="000E6140">
      <w:pPr>
        <w:jc w:val="both"/>
      </w:pPr>
    </w:p>
    <w:p w14:paraId="7057B959" w14:textId="5C954471" w:rsidR="00784EB7" w:rsidRDefault="00784EB7" w:rsidP="00794F01">
      <w:pPr>
        <w:pStyle w:val="Heading1"/>
        <w:keepNext/>
        <w:ind w:left="357" w:hanging="357"/>
      </w:pPr>
      <w:bookmarkStart w:id="36" w:name="_Toc44352066"/>
      <w:r>
        <w:t>4. đề xuất</w:t>
      </w:r>
      <w:bookmarkEnd w:id="36"/>
    </w:p>
    <w:p w14:paraId="5C0B9C1C" w14:textId="518B6A5E" w:rsidR="000E6140" w:rsidRDefault="003959ED" w:rsidP="00991647">
      <w:pPr>
        <w:pStyle w:val="Heading3"/>
        <w:numPr>
          <w:ilvl w:val="1"/>
          <w:numId w:val="27"/>
        </w:numPr>
      </w:pPr>
      <w:bookmarkStart w:id="37" w:name="_Toc44352067"/>
      <w:r>
        <w:t>mức tiêu hao nhiệt năng</w:t>
      </w:r>
      <w:bookmarkEnd w:id="37"/>
    </w:p>
    <w:p w14:paraId="084CE1FD" w14:textId="7BBD5514" w:rsidR="000E6140" w:rsidRDefault="000E6140" w:rsidP="003959ED">
      <w:pPr>
        <w:jc w:val="both"/>
      </w:pPr>
      <w:r w:rsidRPr="000E6140">
        <w:rPr>
          <w:lang w:val="vi-VN"/>
        </w:rPr>
        <w:t xml:space="preserve">Phần lớn các nhà máy nằm trong khoảng tiêu thụ từ </w:t>
      </w:r>
      <w:r w:rsidRPr="000E6140">
        <w:rPr>
          <w:b/>
          <w:bCs/>
          <w:lang w:val="vi-VN"/>
        </w:rPr>
        <w:t>3650-4125 MJ/tấn clinker</w:t>
      </w:r>
      <w:r w:rsidR="003959ED">
        <w:t xml:space="preserve">. </w:t>
      </w:r>
      <w:r w:rsidRPr="003959ED">
        <w:rPr>
          <w:lang w:val="vi-VN"/>
        </w:rPr>
        <w:t xml:space="preserve">Mức tiêu thụ trung bình thể hiện đường trung bình của </w:t>
      </w:r>
      <w:r w:rsidR="003959ED">
        <w:rPr>
          <w:lang w:val="vi-VN"/>
        </w:rPr>
        <w:t>nhanh</w:t>
      </w:r>
      <w:r w:rsidR="003959ED">
        <w:t xml:space="preserve">. </w:t>
      </w:r>
      <w:r w:rsidRPr="003959ED">
        <w:rPr>
          <w:lang w:val="vi-VN"/>
        </w:rPr>
        <w:t xml:space="preserve">Có 21 cơ sở sản xuất xi măng nằm </w:t>
      </w:r>
      <w:r w:rsidRPr="003959ED">
        <w:t>trên</w:t>
      </w:r>
      <w:r w:rsidRPr="003959ED">
        <w:rPr>
          <w:lang w:val="vi-VN"/>
        </w:rPr>
        <w:t xml:space="preserve"> mức này, đóng góp khoảng 50% sản lượng của toàn </w:t>
      </w:r>
      <w:r w:rsidR="003959ED" w:rsidRPr="003959ED">
        <w:rPr>
          <w:lang w:val="vi-VN"/>
        </w:rPr>
        <w:t>n</w:t>
      </w:r>
      <w:r w:rsidR="001B2C6A">
        <w:t>gà</w:t>
      </w:r>
      <w:r w:rsidR="003959ED" w:rsidRPr="003959ED">
        <w:rPr>
          <w:lang w:val="vi-VN"/>
        </w:rPr>
        <w:t>nh</w:t>
      </w:r>
      <w:r w:rsidR="003959ED" w:rsidRPr="003959ED">
        <w:t>.</w:t>
      </w:r>
    </w:p>
    <w:p w14:paraId="41A19139" w14:textId="77777777" w:rsidR="00AD6A05" w:rsidRPr="003959ED" w:rsidRDefault="00AD6A05" w:rsidP="003959ED">
      <w:pPr>
        <w:jc w:val="both"/>
      </w:pPr>
    </w:p>
    <w:p w14:paraId="0886554B" w14:textId="2B3101C2" w:rsidR="000E6140" w:rsidRPr="000E6140" w:rsidRDefault="000E6140" w:rsidP="00991647">
      <w:pPr>
        <w:numPr>
          <w:ilvl w:val="0"/>
          <w:numId w:val="22"/>
        </w:numPr>
        <w:jc w:val="both"/>
      </w:pPr>
      <w:r w:rsidRPr="000E6140">
        <w:rPr>
          <w:b/>
          <w:bCs/>
          <w:lang w:val="vi-VN"/>
        </w:rPr>
        <w:t xml:space="preserve">Kịch bản thấp: </w:t>
      </w:r>
      <w:r w:rsidRPr="000E6140">
        <w:rPr>
          <w:lang w:val="vi-VN"/>
        </w:rPr>
        <w:t xml:space="preserve">Đến năm 2025, nếu toàn bộ các nhà máy xi măng nằm </w:t>
      </w:r>
      <w:r w:rsidRPr="000E6140">
        <w:t>trên</w:t>
      </w:r>
      <w:r w:rsidRPr="000E6140">
        <w:rPr>
          <w:lang w:val="vi-VN"/>
        </w:rPr>
        <w:t xml:space="preserve"> </w:t>
      </w:r>
      <w:r w:rsidRPr="000E6140">
        <w:rPr>
          <w:b/>
          <w:bCs/>
          <w:lang w:val="vi-VN"/>
        </w:rPr>
        <w:t>mức 3</w:t>
      </w:r>
      <w:r w:rsidR="003959ED">
        <w:rPr>
          <w:b/>
          <w:bCs/>
        </w:rPr>
        <w:t>.</w:t>
      </w:r>
      <w:r w:rsidR="00331BDA">
        <w:rPr>
          <w:b/>
          <w:bCs/>
        </w:rPr>
        <w:t xml:space="preserve">512 </w:t>
      </w:r>
      <w:r w:rsidRPr="000E6140">
        <w:rPr>
          <w:b/>
          <w:bCs/>
          <w:lang w:val="vi-VN"/>
        </w:rPr>
        <w:t>MJ/tấn clinker</w:t>
      </w:r>
      <w:r w:rsidRPr="000E6140">
        <w:rPr>
          <w:lang w:val="vi-VN"/>
        </w:rPr>
        <w:t xml:space="preserve">, thực hiện các biện pháp để đạt mức tiêu hao NL như quy định thì ngành xi măng sẽ giảm mức tiêu hao năng lượng </w:t>
      </w:r>
      <w:r w:rsidRPr="000E6140">
        <w:rPr>
          <w:b/>
          <w:bCs/>
          <w:lang w:val="vi-VN"/>
        </w:rPr>
        <w:t xml:space="preserve">ít nhất </w:t>
      </w:r>
      <w:r w:rsidR="003959ED">
        <w:rPr>
          <w:b/>
          <w:bCs/>
        </w:rPr>
        <w:t>2,38</w:t>
      </w:r>
      <w:r w:rsidRPr="000E6140">
        <w:rPr>
          <w:b/>
          <w:bCs/>
          <w:lang w:val="vi-VN"/>
        </w:rPr>
        <w:t>%</w:t>
      </w:r>
      <w:r w:rsidRPr="000E6140">
        <w:rPr>
          <w:lang w:val="vi-VN"/>
        </w:rPr>
        <w:t xml:space="preserve"> </w:t>
      </w:r>
      <w:r w:rsidRPr="000E6140">
        <w:rPr>
          <w:i/>
          <w:iCs/>
          <w:lang w:val="vi-VN"/>
        </w:rPr>
        <w:t>(Giả định các nhà máy ở trên mức này không thực hiện biện pháp nào)</w:t>
      </w:r>
      <w:r w:rsidR="00F061C1">
        <w:rPr>
          <w:i/>
          <w:iCs/>
        </w:rPr>
        <w:t>.</w:t>
      </w:r>
    </w:p>
    <w:p w14:paraId="43C76FB1" w14:textId="09D675B0" w:rsidR="000E6140" w:rsidRDefault="000E6140" w:rsidP="008E3E25">
      <w:pPr>
        <w:jc w:val="both"/>
      </w:pPr>
    </w:p>
    <w:p w14:paraId="40514D0D" w14:textId="77777777" w:rsidR="000E6140" w:rsidRPr="000E6140" w:rsidRDefault="000E6140" w:rsidP="00991647">
      <w:pPr>
        <w:numPr>
          <w:ilvl w:val="0"/>
          <w:numId w:val="23"/>
        </w:numPr>
        <w:jc w:val="both"/>
      </w:pPr>
      <w:r w:rsidRPr="000E6140">
        <w:rPr>
          <w:b/>
          <w:bCs/>
          <w:lang w:val="vi-VN"/>
        </w:rPr>
        <w:t xml:space="preserve">Kịch bản cao (theo các mục tiêu VNEEP 3): </w:t>
      </w:r>
    </w:p>
    <w:p w14:paraId="0A05B8FA" w14:textId="0F204A10" w:rsidR="000E6140" w:rsidRPr="005124F8" w:rsidRDefault="000E6140" w:rsidP="00991647">
      <w:pPr>
        <w:pStyle w:val="ListParagraph"/>
        <w:numPr>
          <w:ilvl w:val="0"/>
          <w:numId w:val="28"/>
        </w:numPr>
        <w:rPr>
          <w:rFonts w:ascii="Times New Roman" w:hAnsi="Times New Roman" w:cs="Times New Roman"/>
          <w:sz w:val="24"/>
          <w:szCs w:val="24"/>
        </w:rPr>
      </w:pPr>
      <w:r w:rsidRPr="005124F8">
        <w:rPr>
          <w:rFonts w:ascii="Times New Roman" w:hAnsi="Times New Roman" w:cs="Times New Roman"/>
          <w:b/>
          <w:bCs/>
          <w:sz w:val="24"/>
          <w:szCs w:val="24"/>
          <w:lang w:val="vi-VN"/>
        </w:rPr>
        <w:t xml:space="preserve">Đến năm 2025: </w:t>
      </w:r>
      <w:r w:rsidRPr="005124F8">
        <w:rPr>
          <w:rFonts w:ascii="Times New Roman" w:hAnsi="Times New Roman" w:cs="Times New Roman"/>
          <w:sz w:val="24"/>
          <w:szCs w:val="24"/>
          <w:lang w:val="vi-VN"/>
        </w:rPr>
        <w:t xml:space="preserve">Mức MEPS cần đặt ra cho giai đoạn 2018-2025 là </w:t>
      </w:r>
      <w:r w:rsidR="005124F8" w:rsidRPr="005124F8">
        <w:rPr>
          <w:rFonts w:ascii="Times New Roman" w:hAnsi="Times New Roman" w:cs="Times New Roman"/>
          <w:b/>
          <w:bCs/>
          <w:sz w:val="24"/>
          <w:szCs w:val="24"/>
        </w:rPr>
        <w:t>3.</w:t>
      </w:r>
      <w:r w:rsidR="00BB1552">
        <w:rPr>
          <w:rFonts w:ascii="Times New Roman" w:hAnsi="Times New Roman" w:cs="Times New Roman"/>
          <w:b/>
          <w:bCs/>
          <w:sz w:val="24"/>
          <w:szCs w:val="24"/>
        </w:rPr>
        <w:t>512</w:t>
      </w:r>
      <w:r w:rsidRPr="005124F8">
        <w:rPr>
          <w:rFonts w:ascii="Times New Roman" w:hAnsi="Times New Roman" w:cs="Times New Roman"/>
          <w:b/>
          <w:bCs/>
          <w:sz w:val="24"/>
          <w:szCs w:val="24"/>
          <w:lang w:val="vi-VN"/>
        </w:rPr>
        <w:t xml:space="preserve"> MJ/tấn clinker, </w:t>
      </w:r>
      <w:r w:rsidRPr="005124F8">
        <w:rPr>
          <w:rFonts w:ascii="Times New Roman" w:hAnsi="Times New Roman" w:cs="Times New Roman"/>
          <w:b/>
          <w:bCs/>
          <w:sz w:val="24"/>
          <w:szCs w:val="24"/>
        </w:rPr>
        <w:t xml:space="preserve">sẽ có </w:t>
      </w:r>
      <w:r w:rsidR="005124F8" w:rsidRPr="005124F8">
        <w:rPr>
          <w:rFonts w:ascii="Times New Roman" w:hAnsi="Times New Roman" w:cs="Times New Roman"/>
          <w:b/>
          <w:bCs/>
          <w:sz w:val="24"/>
          <w:szCs w:val="24"/>
          <w:lang w:val="vi-VN"/>
        </w:rPr>
        <w:t>2</w:t>
      </w:r>
      <w:r w:rsidR="005124F8" w:rsidRPr="005124F8">
        <w:rPr>
          <w:rFonts w:ascii="Times New Roman" w:hAnsi="Times New Roman" w:cs="Times New Roman"/>
          <w:b/>
          <w:bCs/>
          <w:sz w:val="24"/>
          <w:szCs w:val="24"/>
        </w:rPr>
        <w:t>8</w:t>
      </w:r>
      <w:r w:rsidR="005124F8" w:rsidRPr="005124F8">
        <w:rPr>
          <w:rFonts w:ascii="Times New Roman" w:hAnsi="Times New Roman" w:cs="Times New Roman"/>
          <w:b/>
          <w:bCs/>
          <w:sz w:val="24"/>
          <w:szCs w:val="24"/>
          <w:lang w:val="vi-VN"/>
        </w:rPr>
        <w:t xml:space="preserve"> </w:t>
      </w:r>
      <w:r w:rsidRPr="005124F8">
        <w:rPr>
          <w:rFonts w:ascii="Times New Roman" w:hAnsi="Times New Roman" w:cs="Times New Roman"/>
          <w:b/>
          <w:bCs/>
          <w:sz w:val="24"/>
          <w:szCs w:val="24"/>
          <w:lang w:val="vi-VN"/>
        </w:rPr>
        <w:t xml:space="preserve">cơ sở </w:t>
      </w:r>
      <w:r w:rsidRPr="005124F8">
        <w:rPr>
          <w:rFonts w:ascii="Times New Roman" w:hAnsi="Times New Roman" w:cs="Times New Roman"/>
          <w:sz w:val="24"/>
          <w:szCs w:val="24"/>
          <w:lang w:val="vi-VN"/>
        </w:rPr>
        <w:t xml:space="preserve">sản xuất xi măng nằm </w:t>
      </w:r>
      <w:r w:rsidRPr="005124F8">
        <w:rPr>
          <w:rFonts w:ascii="Times New Roman" w:hAnsi="Times New Roman" w:cs="Times New Roman"/>
          <w:sz w:val="24"/>
          <w:szCs w:val="24"/>
        </w:rPr>
        <w:t xml:space="preserve">trên </w:t>
      </w:r>
      <w:r w:rsidRPr="005124F8">
        <w:rPr>
          <w:rFonts w:ascii="Times New Roman" w:hAnsi="Times New Roman" w:cs="Times New Roman"/>
          <w:sz w:val="24"/>
          <w:szCs w:val="24"/>
          <w:lang w:val="vi-VN"/>
        </w:rPr>
        <w:t xml:space="preserve">mức này, % nhiệt năng tiết kiệm: </w:t>
      </w:r>
      <w:r w:rsidR="005124F8" w:rsidRPr="005124F8">
        <w:rPr>
          <w:rFonts w:ascii="Times New Roman" w:hAnsi="Times New Roman" w:cs="Times New Roman"/>
          <w:b/>
          <w:bCs/>
          <w:sz w:val="24"/>
          <w:szCs w:val="24"/>
        </w:rPr>
        <w:t>6,51</w:t>
      </w:r>
      <w:r w:rsidRPr="005124F8">
        <w:rPr>
          <w:rFonts w:ascii="Times New Roman" w:hAnsi="Times New Roman" w:cs="Times New Roman"/>
          <w:b/>
          <w:bCs/>
          <w:sz w:val="24"/>
          <w:szCs w:val="24"/>
          <w:lang w:val="vi-VN"/>
        </w:rPr>
        <w:t xml:space="preserve">% </w:t>
      </w:r>
      <w:r w:rsidRPr="005124F8">
        <w:rPr>
          <w:rFonts w:ascii="Times New Roman" w:hAnsi="Times New Roman" w:cs="Times New Roman"/>
          <w:sz w:val="24"/>
          <w:szCs w:val="24"/>
          <w:lang w:val="vi-VN"/>
        </w:rPr>
        <w:t xml:space="preserve">(tương đương </w:t>
      </w:r>
      <w:r w:rsidR="005124F8" w:rsidRPr="005124F8">
        <w:rPr>
          <w:rFonts w:ascii="Times New Roman" w:hAnsi="Times New Roman" w:cs="Times New Roman"/>
          <w:sz w:val="24"/>
          <w:szCs w:val="24"/>
        </w:rPr>
        <w:t>241,73</w:t>
      </w:r>
      <w:r w:rsidRPr="005124F8">
        <w:rPr>
          <w:rFonts w:ascii="Times New Roman" w:hAnsi="Times New Roman" w:cs="Times New Roman"/>
          <w:sz w:val="24"/>
          <w:szCs w:val="24"/>
          <w:lang w:val="vi-VN"/>
        </w:rPr>
        <w:t xml:space="preserve"> MJ/tấn clinker)</w:t>
      </w:r>
      <w:r w:rsidR="003959ED" w:rsidRPr="005124F8">
        <w:rPr>
          <w:rFonts w:ascii="Times New Roman" w:hAnsi="Times New Roman" w:cs="Times New Roman"/>
          <w:sz w:val="24"/>
          <w:szCs w:val="24"/>
        </w:rPr>
        <w:t>;</w:t>
      </w:r>
    </w:p>
    <w:p w14:paraId="18960CB7" w14:textId="4811F1C5" w:rsidR="000E6140" w:rsidRPr="003959ED" w:rsidRDefault="000E6140" w:rsidP="00991647">
      <w:pPr>
        <w:pStyle w:val="ListParagraph"/>
        <w:numPr>
          <w:ilvl w:val="0"/>
          <w:numId w:val="28"/>
        </w:numPr>
        <w:rPr>
          <w:rFonts w:ascii="Times New Roman" w:hAnsi="Times New Roman" w:cs="Times New Roman"/>
          <w:sz w:val="24"/>
          <w:szCs w:val="24"/>
        </w:rPr>
      </w:pPr>
      <w:r w:rsidRPr="003959ED">
        <w:rPr>
          <w:rFonts w:ascii="Times New Roman" w:hAnsi="Times New Roman" w:cs="Times New Roman"/>
          <w:b/>
          <w:bCs/>
          <w:sz w:val="24"/>
          <w:szCs w:val="24"/>
          <w:lang w:val="vi-VN"/>
        </w:rPr>
        <w:t xml:space="preserve">Đến năm 2030: </w:t>
      </w:r>
      <w:r w:rsidRPr="003959ED">
        <w:rPr>
          <w:rFonts w:ascii="Times New Roman" w:hAnsi="Times New Roman" w:cs="Times New Roman"/>
          <w:sz w:val="24"/>
          <w:szCs w:val="24"/>
          <w:lang w:val="vi-VN"/>
        </w:rPr>
        <w:t>Mức MEPS cần đặt ra cho giai đoạn 2025-</w:t>
      </w:r>
      <w:r w:rsidRPr="005124F8">
        <w:rPr>
          <w:rFonts w:ascii="Times New Roman" w:hAnsi="Times New Roman" w:cs="Times New Roman"/>
          <w:sz w:val="24"/>
          <w:szCs w:val="24"/>
          <w:lang w:val="vi-VN"/>
        </w:rPr>
        <w:t xml:space="preserve">2030 là </w:t>
      </w:r>
      <w:r w:rsidRPr="005124F8">
        <w:rPr>
          <w:rFonts w:ascii="Times New Roman" w:hAnsi="Times New Roman" w:cs="Times New Roman"/>
          <w:b/>
          <w:bCs/>
          <w:sz w:val="24"/>
          <w:szCs w:val="24"/>
          <w:lang w:val="vi-VN"/>
        </w:rPr>
        <w:t>3</w:t>
      </w:r>
      <w:r w:rsidR="001B2C6A" w:rsidRPr="005124F8">
        <w:rPr>
          <w:rFonts w:ascii="Times New Roman" w:hAnsi="Times New Roman" w:cs="Times New Roman"/>
          <w:b/>
          <w:bCs/>
          <w:sz w:val="24"/>
          <w:szCs w:val="24"/>
        </w:rPr>
        <w:t>.</w:t>
      </w:r>
      <w:r w:rsidR="005124F8" w:rsidRPr="005124F8">
        <w:rPr>
          <w:rFonts w:ascii="Times New Roman" w:hAnsi="Times New Roman" w:cs="Times New Roman"/>
          <w:b/>
          <w:bCs/>
          <w:sz w:val="24"/>
          <w:szCs w:val="24"/>
        </w:rPr>
        <w:t>3</w:t>
      </w:r>
      <w:r w:rsidR="00BB1552">
        <w:rPr>
          <w:rFonts w:ascii="Times New Roman" w:hAnsi="Times New Roman" w:cs="Times New Roman"/>
          <w:b/>
          <w:bCs/>
          <w:sz w:val="24"/>
          <w:szCs w:val="24"/>
        </w:rPr>
        <w:t>54</w:t>
      </w:r>
      <w:r w:rsidR="005124F8" w:rsidRPr="003959ED">
        <w:rPr>
          <w:rFonts w:ascii="Times New Roman" w:hAnsi="Times New Roman" w:cs="Times New Roman"/>
          <w:b/>
          <w:bCs/>
          <w:sz w:val="24"/>
          <w:szCs w:val="24"/>
          <w:lang w:val="vi-VN"/>
        </w:rPr>
        <w:t xml:space="preserve"> </w:t>
      </w:r>
      <w:r w:rsidRPr="003959ED">
        <w:rPr>
          <w:rFonts w:ascii="Times New Roman" w:hAnsi="Times New Roman" w:cs="Times New Roman"/>
          <w:b/>
          <w:bCs/>
          <w:sz w:val="24"/>
          <w:szCs w:val="24"/>
          <w:lang w:val="vi-VN"/>
        </w:rPr>
        <w:t xml:space="preserve">MJ/tấn clinker, </w:t>
      </w:r>
      <w:r w:rsidRPr="003959ED">
        <w:rPr>
          <w:rFonts w:ascii="Times New Roman" w:hAnsi="Times New Roman" w:cs="Times New Roman"/>
          <w:b/>
          <w:bCs/>
          <w:sz w:val="24"/>
          <w:szCs w:val="24"/>
        </w:rPr>
        <w:t xml:space="preserve">sẽ có </w:t>
      </w:r>
      <w:r w:rsidR="005124F8">
        <w:rPr>
          <w:rFonts w:ascii="Times New Roman" w:hAnsi="Times New Roman" w:cs="Times New Roman"/>
          <w:b/>
          <w:bCs/>
          <w:sz w:val="24"/>
          <w:szCs w:val="24"/>
        </w:rPr>
        <w:t>32</w:t>
      </w:r>
      <w:r w:rsidR="005124F8" w:rsidRPr="003959ED">
        <w:rPr>
          <w:rFonts w:ascii="Times New Roman" w:hAnsi="Times New Roman" w:cs="Times New Roman"/>
          <w:b/>
          <w:bCs/>
          <w:sz w:val="24"/>
          <w:szCs w:val="24"/>
          <w:lang w:val="vi-VN"/>
        </w:rPr>
        <w:t xml:space="preserve"> </w:t>
      </w:r>
      <w:r w:rsidRPr="003959ED">
        <w:rPr>
          <w:rFonts w:ascii="Times New Roman" w:hAnsi="Times New Roman" w:cs="Times New Roman"/>
          <w:b/>
          <w:bCs/>
          <w:sz w:val="24"/>
          <w:szCs w:val="24"/>
          <w:lang w:val="vi-VN"/>
        </w:rPr>
        <w:t xml:space="preserve">cơ sở </w:t>
      </w:r>
      <w:r w:rsidRPr="003959ED">
        <w:rPr>
          <w:rFonts w:ascii="Times New Roman" w:hAnsi="Times New Roman" w:cs="Times New Roman"/>
          <w:sz w:val="24"/>
          <w:szCs w:val="24"/>
          <w:lang w:val="vi-VN"/>
        </w:rPr>
        <w:t xml:space="preserve">sản xuất xi măng nằm </w:t>
      </w:r>
      <w:r w:rsidRPr="003959ED">
        <w:rPr>
          <w:rFonts w:ascii="Times New Roman" w:hAnsi="Times New Roman" w:cs="Times New Roman"/>
          <w:sz w:val="24"/>
          <w:szCs w:val="24"/>
        </w:rPr>
        <w:t>trên</w:t>
      </w:r>
      <w:r w:rsidRPr="003959ED">
        <w:rPr>
          <w:rFonts w:ascii="Times New Roman" w:hAnsi="Times New Roman" w:cs="Times New Roman"/>
          <w:sz w:val="24"/>
          <w:szCs w:val="24"/>
          <w:lang w:val="vi-VN"/>
        </w:rPr>
        <w:t xml:space="preserve"> mức này, </w:t>
      </w:r>
      <w:r w:rsidRPr="001B2C6A">
        <w:rPr>
          <w:rFonts w:ascii="Times New Roman" w:hAnsi="Times New Roman" w:cs="Times New Roman"/>
          <w:sz w:val="24"/>
          <w:szCs w:val="24"/>
          <w:lang w:val="vi-VN"/>
        </w:rPr>
        <w:t xml:space="preserve">% nhiệt năng tiết kiệm: </w:t>
      </w:r>
      <w:r w:rsidR="00331BDA">
        <w:rPr>
          <w:rFonts w:ascii="Times New Roman" w:hAnsi="Times New Roman" w:cs="Times New Roman"/>
          <w:b/>
          <w:bCs/>
          <w:sz w:val="24"/>
          <w:szCs w:val="24"/>
        </w:rPr>
        <w:t>10</w:t>
      </w:r>
      <w:r w:rsidRPr="001B2C6A">
        <w:rPr>
          <w:rFonts w:ascii="Times New Roman" w:hAnsi="Times New Roman" w:cs="Times New Roman"/>
          <w:b/>
          <w:bCs/>
          <w:sz w:val="24"/>
          <w:szCs w:val="24"/>
          <w:lang w:val="vi-VN"/>
        </w:rPr>
        <w:t xml:space="preserve">% </w:t>
      </w:r>
      <w:r w:rsidRPr="001B2C6A">
        <w:rPr>
          <w:rFonts w:ascii="Times New Roman" w:hAnsi="Times New Roman" w:cs="Times New Roman"/>
          <w:sz w:val="24"/>
          <w:szCs w:val="24"/>
          <w:lang w:val="vi-VN"/>
        </w:rPr>
        <w:t xml:space="preserve">(tương đương </w:t>
      </w:r>
      <w:r w:rsidR="005124F8">
        <w:rPr>
          <w:rFonts w:ascii="Times New Roman" w:hAnsi="Times New Roman" w:cs="Times New Roman"/>
          <w:sz w:val="24"/>
          <w:szCs w:val="24"/>
        </w:rPr>
        <w:t>371,31</w:t>
      </w:r>
      <w:r w:rsidRPr="001B2C6A">
        <w:rPr>
          <w:rFonts w:ascii="Times New Roman" w:hAnsi="Times New Roman" w:cs="Times New Roman"/>
          <w:sz w:val="24"/>
          <w:szCs w:val="24"/>
          <w:lang w:val="vi-VN"/>
        </w:rPr>
        <w:t xml:space="preserve"> MJ/tấn clinker)</w:t>
      </w:r>
      <w:r w:rsidR="005124F8">
        <w:rPr>
          <w:rFonts w:ascii="Times New Roman" w:hAnsi="Times New Roman" w:cs="Times New Roman"/>
          <w:sz w:val="24"/>
          <w:szCs w:val="24"/>
        </w:rPr>
        <w:t>.</w:t>
      </w:r>
    </w:p>
    <w:p w14:paraId="59392237" w14:textId="4A74C3BF" w:rsidR="001B2C6A" w:rsidRDefault="001B2C6A" w:rsidP="00991647">
      <w:pPr>
        <w:pStyle w:val="Heading3"/>
        <w:numPr>
          <w:ilvl w:val="1"/>
          <w:numId w:val="27"/>
        </w:numPr>
      </w:pPr>
      <w:bookmarkStart w:id="38" w:name="_Toc44352068"/>
      <w:r>
        <w:t>mức tiêu hao điện năng</w:t>
      </w:r>
      <w:bookmarkEnd w:id="38"/>
    </w:p>
    <w:p w14:paraId="6E26EACE" w14:textId="660AC337" w:rsidR="000E6140" w:rsidRDefault="000E6140" w:rsidP="008E3E25">
      <w:pPr>
        <w:jc w:val="both"/>
      </w:pPr>
    </w:p>
    <w:p w14:paraId="77ECB875" w14:textId="080ADFD2" w:rsidR="000E6140" w:rsidRPr="001B2C6A" w:rsidRDefault="000E6140" w:rsidP="00991647">
      <w:pPr>
        <w:pStyle w:val="ListParagraph"/>
        <w:numPr>
          <w:ilvl w:val="0"/>
          <w:numId w:val="29"/>
        </w:numPr>
        <w:rPr>
          <w:rFonts w:ascii="Times New Roman" w:hAnsi="Times New Roman" w:cs="Times New Roman"/>
          <w:sz w:val="24"/>
          <w:szCs w:val="24"/>
        </w:rPr>
      </w:pPr>
      <w:r w:rsidRPr="001B2C6A">
        <w:rPr>
          <w:rFonts w:ascii="Times New Roman" w:hAnsi="Times New Roman" w:cs="Times New Roman"/>
          <w:b/>
          <w:bCs/>
          <w:sz w:val="24"/>
          <w:szCs w:val="24"/>
          <w:lang w:val="vi-VN"/>
        </w:rPr>
        <w:t xml:space="preserve">Kịch bản thấp: </w:t>
      </w:r>
      <w:r w:rsidRPr="001B2C6A">
        <w:rPr>
          <w:rFonts w:ascii="Times New Roman" w:hAnsi="Times New Roman" w:cs="Times New Roman"/>
          <w:sz w:val="24"/>
          <w:szCs w:val="24"/>
          <w:lang w:val="vi-VN"/>
        </w:rPr>
        <w:t xml:space="preserve">Đến năm 2025, nếu toàn bộ các nhà máy xi măng nằm </w:t>
      </w:r>
      <w:r w:rsidRPr="001B2C6A">
        <w:rPr>
          <w:rFonts w:ascii="Times New Roman" w:hAnsi="Times New Roman" w:cs="Times New Roman"/>
          <w:sz w:val="24"/>
          <w:szCs w:val="24"/>
        </w:rPr>
        <w:t>trên mức</w:t>
      </w:r>
      <w:r w:rsidRPr="001B2C6A">
        <w:rPr>
          <w:rFonts w:ascii="Times New Roman" w:hAnsi="Times New Roman" w:cs="Times New Roman"/>
          <w:sz w:val="24"/>
          <w:szCs w:val="24"/>
          <w:lang w:val="vi-VN"/>
        </w:rPr>
        <w:t xml:space="preserve"> trung bình cơ sở </w:t>
      </w:r>
      <w:r w:rsidRPr="001B2C6A">
        <w:rPr>
          <w:rFonts w:ascii="Times New Roman" w:hAnsi="Times New Roman" w:cs="Times New Roman"/>
          <w:b/>
          <w:bCs/>
          <w:sz w:val="24"/>
          <w:szCs w:val="24"/>
          <w:lang w:val="vi-VN"/>
        </w:rPr>
        <w:t>95</w:t>
      </w:r>
      <w:r w:rsidR="001B2C6A">
        <w:rPr>
          <w:rFonts w:ascii="Times New Roman" w:hAnsi="Times New Roman" w:cs="Times New Roman"/>
          <w:b/>
          <w:bCs/>
          <w:sz w:val="24"/>
          <w:szCs w:val="24"/>
        </w:rPr>
        <w:t>,</w:t>
      </w:r>
      <w:r w:rsidRPr="001B2C6A">
        <w:rPr>
          <w:rFonts w:ascii="Times New Roman" w:hAnsi="Times New Roman" w:cs="Times New Roman"/>
          <w:b/>
          <w:bCs/>
          <w:sz w:val="24"/>
          <w:szCs w:val="24"/>
          <w:lang w:val="vi-VN"/>
        </w:rPr>
        <w:t>6 kWh/tấn xi măng</w:t>
      </w:r>
      <w:r w:rsidRPr="001B2C6A">
        <w:rPr>
          <w:rFonts w:ascii="Times New Roman" w:hAnsi="Times New Roman" w:cs="Times New Roman"/>
          <w:sz w:val="24"/>
          <w:szCs w:val="24"/>
          <w:lang w:val="vi-VN"/>
        </w:rPr>
        <w:t xml:space="preserve">, thực hiện các biện pháp để đạt mức tiêu hao NL như quy định thì ngành xi măng sẽ giảm mức tiêu hao điện năng </w:t>
      </w:r>
      <w:r w:rsidRPr="001B2C6A">
        <w:rPr>
          <w:rFonts w:ascii="Times New Roman" w:hAnsi="Times New Roman" w:cs="Times New Roman"/>
          <w:b/>
          <w:bCs/>
          <w:sz w:val="24"/>
          <w:szCs w:val="24"/>
          <w:lang w:val="vi-VN"/>
        </w:rPr>
        <w:t>ít nhất 7%</w:t>
      </w:r>
      <w:r w:rsidRPr="001B2C6A">
        <w:rPr>
          <w:rFonts w:ascii="Times New Roman" w:hAnsi="Times New Roman" w:cs="Times New Roman"/>
          <w:sz w:val="24"/>
          <w:szCs w:val="24"/>
          <w:lang w:val="vi-VN"/>
        </w:rPr>
        <w:t xml:space="preserve"> </w:t>
      </w:r>
      <w:r w:rsidRPr="001B2C6A">
        <w:rPr>
          <w:rFonts w:ascii="Times New Roman" w:hAnsi="Times New Roman" w:cs="Times New Roman"/>
          <w:i/>
          <w:iCs/>
          <w:sz w:val="24"/>
          <w:szCs w:val="24"/>
          <w:lang w:val="vi-VN"/>
        </w:rPr>
        <w:t>(Giả định các nhà máy ở trên mức này không thực hiện biện pháp nào)</w:t>
      </w:r>
    </w:p>
    <w:p w14:paraId="45F001DA" w14:textId="226A5EBE" w:rsidR="000E6140" w:rsidRDefault="000E6140" w:rsidP="008E3E25">
      <w:pPr>
        <w:jc w:val="both"/>
      </w:pPr>
    </w:p>
    <w:p w14:paraId="7DFED03D" w14:textId="77777777" w:rsidR="000E6140" w:rsidRPr="000E6140" w:rsidRDefault="000E6140" w:rsidP="00991647">
      <w:pPr>
        <w:numPr>
          <w:ilvl w:val="0"/>
          <w:numId w:val="24"/>
        </w:numPr>
        <w:jc w:val="both"/>
      </w:pPr>
      <w:r w:rsidRPr="000E6140">
        <w:rPr>
          <w:b/>
          <w:bCs/>
          <w:lang w:val="vi-VN"/>
        </w:rPr>
        <w:t xml:space="preserve">Kịch bản cao (theo các mục tiêu VNEEP 3): </w:t>
      </w:r>
    </w:p>
    <w:p w14:paraId="3387AA53" w14:textId="1BD552C5" w:rsidR="000E6140" w:rsidRPr="001B2C6A" w:rsidRDefault="000E6140" w:rsidP="00991647">
      <w:pPr>
        <w:pStyle w:val="ListParagraph"/>
        <w:numPr>
          <w:ilvl w:val="0"/>
          <w:numId w:val="28"/>
        </w:numPr>
        <w:rPr>
          <w:rFonts w:ascii="Times New Roman" w:hAnsi="Times New Roman" w:cs="Times New Roman"/>
          <w:b/>
          <w:bCs/>
          <w:sz w:val="24"/>
          <w:szCs w:val="24"/>
          <w:lang w:val="vi-VN"/>
        </w:rPr>
      </w:pPr>
      <w:r w:rsidRPr="001B2C6A">
        <w:rPr>
          <w:rFonts w:ascii="Times New Roman" w:hAnsi="Times New Roman" w:cs="Times New Roman"/>
          <w:b/>
          <w:bCs/>
          <w:sz w:val="24"/>
          <w:szCs w:val="24"/>
          <w:lang w:val="vi-VN"/>
        </w:rPr>
        <w:t xml:space="preserve">Đến năm 2025: </w:t>
      </w:r>
      <w:r w:rsidRPr="001B2C6A">
        <w:rPr>
          <w:rFonts w:ascii="Times New Roman" w:hAnsi="Times New Roman" w:cs="Times New Roman"/>
          <w:sz w:val="24"/>
          <w:szCs w:val="24"/>
          <w:lang w:val="vi-VN"/>
        </w:rPr>
        <w:t xml:space="preserve">Mức MEPS cần đặt ra cho giai đoạn 2018-2025 là </w:t>
      </w:r>
      <w:r w:rsidR="00BB1552">
        <w:rPr>
          <w:rFonts w:ascii="Times New Roman" w:hAnsi="Times New Roman" w:cs="Times New Roman"/>
          <w:b/>
          <w:bCs/>
          <w:sz w:val="24"/>
          <w:szCs w:val="24"/>
        </w:rPr>
        <w:t>85,12</w:t>
      </w:r>
      <w:r w:rsidRPr="001B2C6A">
        <w:rPr>
          <w:rFonts w:ascii="Times New Roman" w:hAnsi="Times New Roman" w:cs="Times New Roman"/>
          <w:b/>
          <w:bCs/>
          <w:sz w:val="24"/>
          <w:szCs w:val="24"/>
          <w:lang w:val="vi-VN"/>
        </w:rPr>
        <w:t xml:space="preserve"> kWh/tấn xi măng</w:t>
      </w:r>
      <w:r w:rsidRPr="001B2C6A">
        <w:rPr>
          <w:rFonts w:ascii="Times New Roman" w:hAnsi="Times New Roman" w:cs="Times New Roman"/>
          <w:sz w:val="24"/>
          <w:szCs w:val="24"/>
          <w:lang w:val="vi-VN"/>
        </w:rPr>
        <w:t xml:space="preserve">, </w:t>
      </w:r>
      <w:r w:rsidRPr="00331BDA">
        <w:rPr>
          <w:rFonts w:ascii="Times New Roman" w:hAnsi="Times New Roman" w:cs="Times New Roman"/>
          <w:sz w:val="24"/>
          <w:szCs w:val="24"/>
          <w:lang w:val="vi-VN"/>
        </w:rPr>
        <w:t xml:space="preserve">sẽ có </w:t>
      </w:r>
      <w:r w:rsidR="00331BDA" w:rsidRPr="00331BDA">
        <w:rPr>
          <w:rFonts w:ascii="Times New Roman" w:hAnsi="Times New Roman" w:cs="Times New Roman"/>
          <w:b/>
          <w:bCs/>
          <w:sz w:val="24"/>
          <w:szCs w:val="24"/>
          <w:lang w:val="vi-VN"/>
        </w:rPr>
        <w:t>2</w:t>
      </w:r>
      <w:r w:rsidR="00331BDA" w:rsidRPr="00331BDA">
        <w:rPr>
          <w:rFonts w:ascii="Times New Roman" w:hAnsi="Times New Roman" w:cs="Times New Roman"/>
          <w:b/>
          <w:bCs/>
          <w:sz w:val="24"/>
          <w:szCs w:val="24"/>
        </w:rPr>
        <w:t xml:space="preserve">0 </w:t>
      </w:r>
      <w:r w:rsidRPr="00331BDA">
        <w:rPr>
          <w:rFonts w:ascii="Times New Roman" w:hAnsi="Times New Roman" w:cs="Times New Roman"/>
          <w:b/>
          <w:bCs/>
          <w:sz w:val="24"/>
          <w:szCs w:val="24"/>
          <w:lang w:val="vi-VN"/>
        </w:rPr>
        <w:t>cơ sở</w:t>
      </w:r>
      <w:r w:rsidRPr="00331BDA">
        <w:rPr>
          <w:rFonts w:ascii="Times New Roman" w:hAnsi="Times New Roman" w:cs="Times New Roman"/>
          <w:sz w:val="24"/>
          <w:szCs w:val="24"/>
          <w:lang w:val="vi-VN"/>
        </w:rPr>
        <w:t xml:space="preserve"> sản xuất xi măng nằm trên mức này, % điện năng tiết kiệm: </w:t>
      </w:r>
      <w:r w:rsidR="00331BDA" w:rsidRPr="00331BDA">
        <w:rPr>
          <w:rFonts w:ascii="Times New Roman" w:hAnsi="Times New Roman" w:cs="Times New Roman"/>
          <w:sz w:val="24"/>
          <w:szCs w:val="24"/>
        </w:rPr>
        <w:t>12,14</w:t>
      </w:r>
      <w:r w:rsidRPr="00331BDA">
        <w:rPr>
          <w:rFonts w:ascii="Times New Roman" w:hAnsi="Times New Roman" w:cs="Times New Roman"/>
          <w:sz w:val="24"/>
          <w:szCs w:val="24"/>
          <w:lang w:val="vi-VN"/>
        </w:rPr>
        <w:t xml:space="preserve">% (tương đương </w:t>
      </w:r>
      <w:r w:rsidR="00331BDA" w:rsidRPr="00331BDA">
        <w:rPr>
          <w:rFonts w:ascii="Times New Roman" w:hAnsi="Times New Roman" w:cs="Times New Roman"/>
          <w:sz w:val="24"/>
          <w:szCs w:val="24"/>
        </w:rPr>
        <w:t>11,55</w:t>
      </w:r>
      <w:r w:rsidRPr="00331BDA">
        <w:rPr>
          <w:rFonts w:ascii="Times New Roman" w:hAnsi="Times New Roman" w:cs="Times New Roman"/>
          <w:sz w:val="24"/>
          <w:szCs w:val="24"/>
          <w:lang w:val="vi-VN"/>
        </w:rPr>
        <w:t xml:space="preserve"> kWh/tấn xi măng)</w:t>
      </w:r>
    </w:p>
    <w:p w14:paraId="65C160A9" w14:textId="610D45C1" w:rsidR="000E6140" w:rsidRPr="00794F01" w:rsidRDefault="000E6140" w:rsidP="00991647">
      <w:pPr>
        <w:pStyle w:val="ListParagraph"/>
        <w:numPr>
          <w:ilvl w:val="0"/>
          <w:numId w:val="28"/>
        </w:numPr>
        <w:rPr>
          <w:rFonts w:ascii="Times New Roman" w:hAnsi="Times New Roman" w:cs="Times New Roman"/>
          <w:b/>
          <w:bCs/>
          <w:sz w:val="24"/>
          <w:szCs w:val="24"/>
          <w:lang w:val="vi-VN"/>
        </w:rPr>
      </w:pPr>
      <w:r w:rsidRPr="001B2C6A">
        <w:rPr>
          <w:rFonts w:ascii="Times New Roman" w:hAnsi="Times New Roman" w:cs="Times New Roman"/>
          <w:b/>
          <w:bCs/>
          <w:sz w:val="24"/>
          <w:szCs w:val="24"/>
          <w:lang w:val="vi-VN"/>
        </w:rPr>
        <w:t xml:space="preserve">Đến năm 2030: </w:t>
      </w:r>
      <w:r w:rsidRPr="001B2C6A">
        <w:rPr>
          <w:rFonts w:ascii="Times New Roman" w:hAnsi="Times New Roman" w:cs="Times New Roman"/>
          <w:sz w:val="24"/>
          <w:szCs w:val="24"/>
          <w:lang w:val="vi-VN"/>
        </w:rPr>
        <w:t>Mức MEPS cần đặt ra cho giai đoạn 2025-2030 là</w:t>
      </w:r>
      <w:r w:rsidR="00B90B5B">
        <w:rPr>
          <w:rFonts w:ascii="Times New Roman" w:hAnsi="Times New Roman" w:cs="Times New Roman"/>
          <w:sz w:val="24"/>
          <w:szCs w:val="24"/>
        </w:rPr>
        <w:t xml:space="preserve"> </w:t>
      </w:r>
      <w:r w:rsidR="00BB1552">
        <w:rPr>
          <w:rFonts w:ascii="Times New Roman" w:hAnsi="Times New Roman" w:cs="Times New Roman"/>
          <w:b/>
          <w:bCs/>
          <w:sz w:val="24"/>
          <w:szCs w:val="24"/>
        </w:rPr>
        <w:t>81,6</w:t>
      </w:r>
      <w:r w:rsidRPr="00B90B5B">
        <w:rPr>
          <w:rFonts w:ascii="Times New Roman" w:hAnsi="Times New Roman" w:cs="Times New Roman"/>
          <w:b/>
          <w:bCs/>
          <w:sz w:val="24"/>
          <w:szCs w:val="24"/>
          <w:lang w:val="vi-VN"/>
        </w:rPr>
        <w:t xml:space="preserve"> kWh</w:t>
      </w:r>
      <w:r w:rsidRPr="001B2C6A">
        <w:rPr>
          <w:rFonts w:ascii="Times New Roman" w:hAnsi="Times New Roman" w:cs="Times New Roman"/>
          <w:b/>
          <w:bCs/>
          <w:sz w:val="24"/>
          <w:szCs w:val="24"/>
          <w:lang w:val="vi-VN"/>
        </w:rPr>
        <w:t xml:space="preserve">/tấn xi </w:t>
      </w:r>
      <w:r w:rsidRPr="00794F01">
        <w:rPr>
          <w:rFonts w:ascii="Times New Roman" w:hAnsi="Times New Roman" w:cs="Times New Roman"/>
          <w:b/>
          <w:bCs/>
          <w:sz w:val="24"/>
          <w:szCs w:val="24"/>
          <w:shd w:val="clear" w:color="auto" w:fill="EDEDED" w:themeFill="accent3" w:themeFillTint="33"/>
          <w:lang w:val="vi-VN"/>
        </w:rPr>
        <w:t>măng</w:t>
      </w:r>
      <w:r w:rsidRPr="00794F01">
        <w:rPr>
          <w:rFonts w:ascii="Times New Roman" w:hAnsi="Times New Roman" w:cs="Times New Roman"/>
          <w:sz w:val="24"/>
          <w:szCs w:val="24"/>
          <w:shd w:val="clear" w:color="auto" w:fill="EDEDED" w:themeFill="accent3" w:themeFillTint="33"/>
          <w:lang w:val="vi-VN"/>
        </w:rPr>
        <w:t xml:space="preserve">, sẽ có </w:t>
      </w:r>
      <w:r w:rsidR="00331BDA" w:rsidRPr="00794F01">
        <w:rPr>
          <w:rFonts w:ascii="Times New Roman" w:hAnsi="Times New Roman" w:cs="Times New Roman"/>
          <w:b/>
          <w:bCs/>
          <w:sz w:val="24"/>
          <w:szCs w:val="24"/>
          <w:shd w:val="clear" w:color="auto" w:fill="EDEDED" w:themeFill="accent3" w:themeFillTint="33"/>
          <w:lang w:val="vi-VN"/>
        </w:rPr>
        <w:t>2</w:t>
      </w:r>
      <w:r w:rsidR="00331BDA" w:rsidRPr="00794F01">
        <w:rPr>
          <w:rFonts w:ascii="Times New Roman" w:hAnsi="Times New Roman" w:cs="Times New Roman"/>
          <w:b/>
          <w:bCs/>
          <w:sz w:val="24"/>
          <w:szCs w:val="24"/>
          <w:shd w:val="clear" w:color="auto" w:fill="EDEDED" w:themeFill="accent3" w:themeFillTint="33"/>
        </w:rPr>
        <w:t>1</w:t>
      </w:r>
      <w:r w:rsidR="00331BDA" w:rsidRPr="00794F01">
        <w:rPr>
          <w:rFonts w:ascii="Times New Roman" w:hAnsi="Times New Roman" w:cs="Times New Roman"/>
          <w:b/>
          <w:bCs/>
          <w:sz w:val="24"/>
          <w:szCs w:val="24"/>
          <w:shd w:val="clear" w:color="auto" w:fill="EDEDED" w:themeFill="accent3" w:themeFillTint="33"/>
          <w:lang w:val="vi-VN"/>
        </w:rPr>
        <w:t xml:space="preserve"> </w:t>
      </w:r>
      <w:r w:rsidRPr="00794F01">
        <w:rPr>
          <w:rFonts w:ascii="Times New Roman" w:hAnsi="Times New Roman" w:cs="Times New Roman"/>
          <w:b/>
          <w:bCs/>
          <w:sz w:val="24"/>
          <w:szCs w:val="24"/>
          <w:shd w:val="clear" w:color="auto" w:fill="EDEDED" w:themeFill="accent3" w:themeFillTint="33"/>
          <w:lang w:val="vi-VN"/>
        </w:rPr>
        <w:t>cơ sở</w:t>
      </w:r>
      <w:r w:rsidRPr="00794F01">
        <w:rPr>
          <w:rFonts w:ascii="Times New Roman" w:hAnsi="Times New Roman" w:cs="Times New Roman"/>
          <w:sz w:val="24"/>
          <w:szCs w:val="24"/>
          <w:shd w:val="clear" w:color="auto" w:fill="EDEDED" w:themeFill="accent3" w:themeFillTint="33"/>
          <w:lang w:val="vi-VN"/>
        </w:rPr>
        <w:t xml:space="preserve"> sản xuất xi măng nằm trên mức này, % điện năng tiết kiệm: </w:t>
      </w:r>
      <w:r w:rsidR="00331BDA" w:rsidRPr="00794F01">
        <w:rPr>
          <w:rFonts w:ascii="Times New Roman" w:hAnsi="Times New Roman" w:cs="Times New Roman"/>
          <w:sz w:val="24"/>
          <w:szCs w:val="24"/>
          <w:shd w:val="clear" w:color="auto" w:fill="EDEDED" w:themeFill="accent3" w:themeFillTint="33"/>
        </w:rPr>
        <w:t>14,95</w:t>
      </w:r>
      <w:r w:rsidRPr="00794F01">
        <w:rPr>
          <w:rFonts w:ascii="Times New Roman" w:hAnsi="Times New Roman" w:cs="Times New Roman"/>
          <w:sz w:val="24"/>
          <w:szCs w:val="24"/>
          <w:shd w:val="clear" w:color="auto" w:fill="EDEDED" w:themeFill="accent3" w:themeFillTint="33"/>
          <w:lang w:val="vi-VN"/>
        </w:rPr>
        <w:t xml:space="preserve">% (tương đương </w:t>
      </w:r>
      <w:r w:rsidR="00331BDA" w:rsidRPr="00794F01">
        <w:rPr>
          <w:rFonts w:ascii="Times New Roman" w:hAnsi="Times New Roman" w:cs="Times New Roman"/>
          <w:sz w:val="24"/>
          <w:szCs w:val="24"/>
          <w:shd w:val="clear" w:color="auto" w:fill="EDEDED" w:themeFill="accent3" w:themeFillTint="33"/>
        </w:rPr>
        <w:t>14,23</w:t>
      </w:r>
      <w:r w:rsidRPr="00794F01">
        <w:rPr>
          <w:rFonts w:ascii="Times New Roman" w:hAnsi="Times New Roman" w:cs="Times New Roman"/>
          <w:sz w:val="24"/>
          <w:szCs w:val="24"/>
          <w:shd w:val="clear" w:color="auto" w:fill="EDEDED" w:themeFill="accent3" w:themeFillTint="33"/>
          <w:lang w:val="vi-VN"/>
        </w:rPr>
        <w:t xml:space="preserve"> kWh/tấn xi măng)</w:t>
      </w:r>
    </w:p>
    <w:p w14:paraId="56A1C95F" w14:textId="21CADF83" w:rsidR="001B2C6A" w:rsidRDefault="001B2C6A" w:rsidP="00991647">
      <w:pPr>
        <w:pStyle w:val="Heading3"/>
        <w:numPr>
          <w:ilvl w:val="1"/>
          <w:numId w:val="27"/>
        </w:numPr>
      </w:pPr>
      <w:bookmarkStart w:id="39" w:name="_Toc44352069"/>
      <w:r>
        <w:t>mục tiêu tiết kiệm năng lượng</w:t>
      </w:r>
      <w:bookmarkEnd w:id="39"/>
    </w:p>
    <w:p w14:paraId="4BBC4483" w14:textId="1D957310" w:rsidR="000E6140" w:rsidRDefault="000E6140" w:rsidP="008E3E25">
      <w:pPr>
        <w:jc w:val="both"/>
      </w:pPr>
    </w:p>
    <w:tbl>
      <w:tblPr>
        <w:tblW w:w="9890" w:type="dxa"/>
        <w:tblCellMar>
          <w:left w:w="0" w:type="dxa"/>
          <w:right w:w="0" w:type="dxa"/>
        </w:tblCellMar>
        <w:tblLook w:val="0420" w:firstRow="1" w:lastRow="0" w:firstColumn="0" w:lastColumn="0" w:noHBand="0" w:noVBand="1"/>
      </w:tblPr>
      <w:tblGrid>
        <w:gridCol w:w="4385"/>
        <w:gridCol w:w="2835"/>
        <w:gridCol w:w="2670"/>
      </w:tblGrid>
      <w:tr w:rsidR="000E6140" w:rsidRPr="000E6140" w14:paraId="6EC4D77E" w14:textId="77777777" w:rsidTr="00794F01">
        <w:trPr>
          <w:trHeight w:val="539"/>
        </w:trPr>
        <w:tc>
          <w:tcPr>
            <w:tcW w:w="4385" w:type="dxa"/>
            <w:tcBorders>
              <w:top w:val="single" w:sz="8" w:space="0" w:color="FFFFFF"/>
              <w:left w:val="single" w:sz="8" w:space="0" w:color="FFFFFF"/>
              <w:bottom w:val="single" w:sz="24" w:space="0" w:color="FFFFFF"/>
              <w:right w:val="single" w:sz="8" w:space="0" w:color="FFFFFF"/>
            </w:tcBorders>
            <w:shd w:val="clear" w:color="auto" w:fill="002F6C"/>
            <w:tcMar>
              <w:top w:w="72" w:type="dxa"/>
              <w:left w:w="144" w:type="dxa"/>
              <w:bottom w:w="72" w:type="dxa"/>
              <w:right w:w="144" w:type="dxa"/>
            </w:tcMar>
            <w:vAlign w:val="center"/>
            <w:hideMark/>
          </w:tcPr>
          <w:p w14:paraId="0941FFEF" w14:textId="77777777" w:rsidR="000E6140" w:rsidRPr="000E6140" w:rsidRDefault="000E6140" w:rsidP="0028482E">
            <w:pPr>
              <w:jc w:val="center"/>
            </w:pPr>
            <w:r w:rsidRPr="000E6140">
              <w:rPr>
                <w:b/>
                <w:bCs/>
                <w:lang w:val="vi-VN"/>
              </w:rPr>
              <w:t>Chỉ số (Đơn vị)</w:t>
            </w:r>
          </w:p>
        </w:tc>
        <w:tc>
          <w:tcPr>
            <w:tcW w:w="2835" w:type="dxa"/>
            <w:tcBorders>
              <w:top w:val="single" w:sz="8" w:space="0" w:color="FFFFFF"/>
              <w:left w:val="single" w:sz="8" w:space="0" w:color="FFFFFF"/>
              <w:bottom w:val="single" w:sz="24" w:space="0" w:color="FFFFFF"/>
              <w:right w:val="single" w:sz="8" w:space="0" w:color="FFFFFF"/>
            </w:tcBorders>
            <w:shd w:val="clear" w:color="auto" w:fill="002F6C"/>
            <w:tcMar>
              <w:top w:w="72" w:type="dxa"/>
              <w:left w:w="144" w:type="dxa"/>
              <w:bottom w:w="72" w:type="dxa"/>
              <w:right w:w="144" w:type="dxa"/>
            </w:tcMar>
            <w:vAlign w:val="center"/>
            <w:hideMark/>
          </w:tcPr>
          <w:p w14:paraId="440416BE" w14:textId="657C8653" w:rsidR="000E6140" w:rsidRPr="000E6140" w:rsidRDefault="000E6140" w:rsidP="0028482E">
            <w:pPr>
              <w:jc w:val="center"/>
            </w:pPr>
            <w:r w:rsidRPr="000E6140">
              <w:rPr>
                <w:b/>
                <w:bCs/>
                <w:lang w:val="vi-VN"/>
              </w:rPr>
              <w:t xml:space="preserve">Giai đoạn </w:t>
            </w:r>
            <w:r w:rsidR="00AD6A05">
              <w:rPr>
                <w:b/>
                <w:bCs/>
                <w:lang w:val="vi-VN"/>
              </w:rPr>
              <w:t xml:space="preserve">đến </w:t>
            </w:r>
            <w:r w:rsidRPr="000E6140">
              <w:rPr>
                <w:b/>
                <w:bCs/>
                <w:lang w:val="vi-VN"/>
              </w:rPr>
              <w:t>2025</w:t>
            </w:r>
          </w:p>
        </w:tc>
        <w:tc>
          <w:tcPr>
            <w:tcW w:w="2670" w:type="dxa"/>
            <w:tcBorders>
              <w:top w:val="single" w:sz="8" w:space="0" w:color="FFFFFF"/>
              <w:left w:val="single" w:sz="8" w:space="0" w:color="FFFFFF"/>
              <w:bottom w:val="single" w:sz="24" w:space="0" w:color="FFFFFF"/>
              <w:right w:val="single" w:sz="8" w:space="0" w:color="FFFFFF"/>
            </w:tcBorders>
            <w:shd w:val="clear" w:color="auto" w:fill="002F6C"/>
            <w:tcMar>
              <w:top w:w="72" w:type="dxa"/>
              <w:left w:w="144" w:type="dxa"/>
              <w:bottom w:w="72" w:type="dxa"/>
              <w:right w:w="144" w:type="dxa"/>
            </w:tcMar>
            <w:vAlign w:val="center"/>
            <w:hideMark/>
          </w:tcPr>
          <w:p w14:paraId="6BE94339" w14:textId="77777777" w:rsidR="000E6140" w:rsidRPr="000E6140" w:rsidRDefault="000E6140" w:rsidP="0028482E">
            <w:pPr>
              <w:jc w:val="center"/>
            </w:pPr>
            <w:r w:rsidRPr="000E6140">
              <w:rPr>
                <w:b/>
                <w:bCs/>
                <w:lang w:val="vi-VN"/>
              </w:rPr>
              <w:t>Giai đoạn 2025-2030</w:t>
            </w:r>
          </w:p>
        </w:tc>
      </w:tr>
      <w:tr w:rsidR="000E6140" w:rsidRPr="000E6140" w14:paraId="68AC31EB" w14:textId="77777777" w:rsidTr="005341D0">
        <w:trPr>
          <w:trHeight w:val="414"/>
        </w:trPr>
        <w:tc>
          <w:tcPr>
            <w:tcW w:w="4385" w:type="dxa"/>
            <w:vMerge w:val="restart"/>
            <w:tcBorders>
              <w:top w:val="single" w:sz="24" w:space="0" w:color="FFFFFF"/>
              <w:left w:val="single" w:sz="8" w:space="0" w:color="FFFFFF"/>
              <w:bottom w:val="single" w:sz="8" w:space="0" w:color="FFFFFF"/>
              <w:right w:val="single" w:sz="8" w:space="0" w:color="FFFFFF"/>
            </w:tcBorders>
            <w:shd w:val="clear" w:color="auto" w:fill="CBCDD4"/>
            <w:tcMar>
              <w:top w:w="72" w:type="dxa"/>
              <w:left w:w="144" w:type="dxa"/>
              <w:bottom w:w="72" w:type="dxa"/>
              <w:right w:w="144" w:type="dxa"/>
            </w:tcMar>
            <w:vAlign w:val="center"/>
            <w:hideMark/>
          </w:tcPr>
          <w:p w14:paraId="108BEB4C" w14:textId="48B022B8" w:rsidR="000E6140" w:rsidRDefault="000E6140" w:rsidP="000E6140">
            <w:pPr>
              <w:jc w:val="both"/>
              <w:rPr>
                <w:lang w:val="vi-VN"/>
              </w:rPr>
            </w:pPr>
            <w:r w:rsidRPr="000E6140">
              <w:rPr>
                <w:lang w:val="vi-VN"/>
              </w:rPr>
              <w:t>Mức tiêu hao nhiệt năng (MJ/tấn clinker)</w:t>
            </w:r>
          </w:p>
          <w:p w14:paraId="2830DAD7" w14:textId="77777777" w:rsidR="0028482E" w:rsidRPr="000E6140" w:rsidRDefault="0028482E" w:rsidP="000E6140">
            <w:pPr>
              <w:jc w:val="both"/>
            </w:pPr>
          </w:p>
          <w:p w14:paraId="62CE7316" w14:textId="3FBE6ADC" w:rsidR="000E6140" w:rsidRPr="000E6140" w:rsidRDefault="000E6140" w:rsidP="000E6140">
            <w:pPr>
              <w:jc w:val="both"/>
            </w:pPr>
            <w:r w:rsidRPr="000E6140">
              <w:rPr>
                <w:lang w:val="vi-VN"/>
              </w:rPr>
              <w:t xml:space="preserve">% tiết kiệm </w:t>
            </w:r>
          </w:p>
        </w:tc>
        <w:tc>
          <w:tcPr>
            <w:tcW w:w="2835" w:type="dxa"/>
            <w:tcBorders>
              <w:top w:val="single" w:sz="24" w:space="0" w:color="FFFFFF"/>
              <w:left w:val="single" w:sz="8" w:space="0" w:color="FFFFFF"/>
              <w:bottom w:val="single" w:sz="8" w:space="0" w:color="FFFFFF"/>
              <w:right w:val="single" w:sz="8" w:space="0" w:color="FFFFFF"/>
            </w:tcBorders>
            <w:shd w:val="clear" w:color="auto" w:fill="CBCDD4"/>
            <w:tcMar>
              <w:top w:w="72" w:type="dxa"/>
              <w:left w:w="144" w:type="dxa"/>
              <w:bottom w:w="72" w:type="dxa"/>
              <w:right w:w="144" w:type="dxa"/>
            </w:tcMar>
            <w:vAlign w:val="center"/>
            <w:hideMark/>
          </w:tcPr>
          <w:p w14:paraId="252200D7" w14:textId="753A1955" w:rsidR="000E6140" w:rsidRPr="00331BDA" w:rsidRDefault="000E6140" w:rsidP="0028482E">
            <w:pPr>
              <w:jc w:val="center"/>
            </w:pPr>
            <w:r w:rsidRPr="00331BDA">
              <w:rPr>
                <w:lang w:val="vi-VN"/>
              </w:rPr>
              <w:t>3</w:t>
            </w:r>
            <w:r w:rsidR="0028482E" w:rsidRPr="00331BDA">
              <w:t>.</w:t>
            </w:r>
            <w:r w:rsidR="00BB1552">
              <w:t>512</w:t>
            </w:r>
          </w:p>
        </w:tc>
        <w:tc>
          <w:tcPr>
            <w:tcW w:w="2670" w:type="dxa"/>
            <w:tcBorders>
              <w:top w:val="single" w:sz="24" w:space="0" w:color="FFFFFF"/>
              <w:left w:val="single" w:sz="8" w:space="0" w:color="FFFFFF"/>
              <w:bottom w:val="single" w:sz="8" w:space="0" w:color="FFFFFF"/>
              <w:right w:val="single" w:sz="8" w:space="0" w:color="FFFFFF"/>
            </w:tcBorders>
            <w:shd w:val="clear" w:color="auto" w:fill="CBCDD4"/>
            <w:tcMar>
              <w:top w:w="72" w:type="dxa"/>
              <w:left w:w="144" w:type="dxa"/>
              <w:bottom w:w="72" w:type="dxa"/>
              <w:right w:w="144" w:type="dxa"/>
            </w:tcMar>
            <w:vAlign w:val="center"/>
            <w:hideMark/>
          </w:tcPr>
          <w:p w14:paraId="2486F686" w14:textId="50EAC365" w:rsidR="000E6140" w:rsidRPr="00331BDA" w:rsidRDefault="000E6140" w:rsidP="0028482E">
            <w:pPr>
              <w:jc w:val="center"/>
            </w:pPr>
            <w:r w:rsidRPr="00331BDA">
              <w:rPr>
                <w:lang w:val="vi-VN"/>
              </w:rPr>
              <w:t>3</w:t>
            </w:r>
            <w:r w:rsidR="0028482E" w:rsidRPr="00331BDA">
              <w:t>.</w:t>
            </w:r>
            <w:r w:rsidR="00331BDA" w:rsidRPr="00794F01">
              <w:t>3</w:t>
            </w:r>
            <w:r w:rsidR="00BB1552">
              <w:t>54</w:t>
            </w:r>
          </w:p>
        </w:tc>
      </w:tr>
      <w:tr w:rsidR="000E6140" w:rsidRPr="000E6140" w14:paraId="606B844B" w14:textId="77777777" w:rsidTr="00794F01">
        <w:trPr>
          <w:trHeight w:val="628"/>
        </w:trPr>
        <w:tc>
          <w:tcPr>
            <w:tcW w:w="4385" w:type="dxa"/>
            <w:vMerge/>
            <w:tcBorders>
              <w:top w:val="single" w:sz="24" w:space="0" w:color="FFFFFF"/>
              <w:left w:val="single" w:sz="8" w:space="0" w:color="FFFFFF"/>
              <w:bottom w:val="single" w:sz="8" w:space="0" w:color="FFFFFF"/>
              <w:right w:val="single" w:sz="8" w:space="0" w:color="FFFFFF"/>
            </w:tcBorders>
            <w:vAlign w:val="center"/>
            <w:hideMark/>
          </w:tcPr>
          <w:p w14:paraId="3103E9E6" w14:textId="77777777" w:rsidR="000E6140" w:rsidRPr="000E6140" w:rsidRDefault="000E6140" w:rsidP="000E6140">
            <w:pPr>
              <w:jc w:val="both"/>
            </w:pPr>
          </w:p>
        </w:tc>
        <w:tc>
          <w:tcPr>
            <w:tcW w:w="283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81E6A37" w14:textId="61E88FA1" w:rsidR="000E6140" w:rsidRPr="005341D0" w:rsidRDefault="00785E60" w:rsidP="005341D0">
            <w:pPr>
              <w:jc w:val="center"/>
            </w:pPr>
            <w:r w:rsidRPr="00AA51BA">
              <w:t>6,5</w:t>
            </w:r>
            <w:r w:rsidRPr="00AA51BA">
              <w:rPr>
                <w:lang w:val="vi-VN"/>
              </w:rPr>
              <w:t>%</w:t>
            </w:r>
            <w:r w:rsidR="005341D0">
              <w:rPr>
                <w:lang w:val="vi-VN"/>
              </w:rPr>
              <w:t xml:space="preserve"> </w:t>
            </w:r>
            <w:r w:rsidRPr="00AA51BA">
              <w:rPr>
                <w:lang w:val="vi-VN"/>
              </w:rPr>
              <w:t xml:space="preserve">(tương đương </w:t>
            </w:r>
            <w:r w:rsidRPr="00AA51BA">
              <w:rPr>
                <w:b/>
                <w:bCs/>
              </w:rPr>
              <w:t>5,3</w:t>
            </w:r>
            <w:r w:rsidRPr="00AA51BA">
              <w:rPr>
                <w:b/>
                <w:bCs/>
                <w:lang w:val="vi-VN"/>
              </w:rPr>
              <w:t xml:space="preserve">% </w:t>
            </w:r>
            <w:r w:rsidRPr="00AA51BA">
              <w:rPr>
                <w:lang w:val="vi-VN"/>
              </w:rPr>
              <w:t>tổng NL)</w:t>
            </w:r>
          </w:p>
        </w:tc>
        <w:tc>
          <w:tcPr>
            <w:tcW w:w="267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EAA9038" w14:textId="3BEB6658" w:rsidR="000E6140" w:rsidRPr="005341D0" w:rsidRDefault="00785E60" w:rsidP="005341D0">
            <w:pPr>
              <w:jc w:val="center"/>
            </w:pPr>
            <w:r w:rsidRPr="00794F01">
              <w:t>10,0</w:t>
            </w:r>
            <w:r w:rsidR="000E6140" w:rsidRPr="00785E60">
              <w:rPr>
                <w:lang w:val="vi-VN"/>
              </w:rPr>
              <w:t>%</w:t>
            </w:r>
            <w:r w:rsidR="005341D0">
              <w:rPr>
                <w:lang w:val="vi-VN"/>
              </w:rPr>
              <w:t xml:space="preserve"> </w:t>
            </w:r>
            <w:r w:rsidR="000E6140" w:rsidRPr="00785E60">
              <w:rPr>
                <w:lang w:val="vi-VN"/>
              </w:rPr>
              <w:t xml:space="preserve">(tương đương </w:t>
            </w:r>
            <w:r w:rsidRPr="00794F01">
              <w:rPr>
                <w:b/>
                <w:bCs/>
              </w:rPr>
              <w:t>8,2</w:t>
            </w:r>
            <w:r w:rsidR="000E6140" w:rsidRPr="00785E60">
              <w:rPr>
                <w:b/>
                <w:bCs/>
                <w:lang w:val="vi-VN"/>
              </w:rPr>
              <w:t xml:space="preserve">% </w:t>
            </w:r>
            <w:r w:rsidR="000E6140" w:rsidRPr="00785E60">
              <w:rPr>
                <w:lang w:val="vi-VN"/>
              </w:rPr>
              <w:t>tổng NL)</w:t>
            </w:r>
          </w:p>
        </w:tc>
      </w:tr>
      <w:tr w:rsidR="000E6140" w:rsidRPr="000E6140" w14:paraId="4E72E126" w14:textId="77777777" w:rsidTr="005341D0">
        <w:trPr>
          <w:trHeight w:val="463"/>
        </w:trPr>
        <w:tc>
          <w:tcPr>
            <w:tcW w:w="4385" w:type="dxa"/>
            <w:vMerge w:val="restart"/>
            <w:tcBorders>
              <w:top w:val="single" w:sz="8" w:space="0" w:color="FFFFFF"/>
              <w:left w:val="single" w:sz="8" w:space="0" w:color="FFFFFF"/>
              <w:bottom w:val="single" w:sz="8" w:space="0" w:color="FFFFFF"/>
              <w:right w:val="single" w:sz="8" w:space="0" w:color="FFFFFF"/>
            </w:tcBorders>
            <w:shd w:val="clear" w:color="auto" w:fill="CBCDD4"/>
            <w:tcMar>
              <w:top w:w="72" w:type="dxa"/>
              <w:left w:w="144" w:type="dxa"/>
              <w:bottom w:w="72" w:type="dxa"/>
              <w:right w:w="144" w:type="dxa"/>
            </w:tcMar>
            <w:vAlign w:val="center"/>
            <w:hideMark/>
          </w:tcPr>
          <w:p w14:paraId="17BF1AD3" w14:textId="75483674" w:rsidR="000E6140" w:rsidRDefault="000E6140" w:rsidP="000E6140">
            <w:pPr>
              <w:jc w:val="both"/>
              <w:rPr>
                <w:lang w:val="vi-VN"/>
              </w:rPr>
            </w:pPr>
            <w:r w:rsidRPr="000E6140">
              <w:rPr>
                <w:lang w:val="vi-VN"/>
              </w:rPr>
              <w:t>Mức tiêu hao điện năng (kWh/tấn xi măng)</w:t>
            </w:r>
          </w:p>
          <w:p w14:paraId="6E5E03DD" w14:textId="77777777" w:rsidR="0028482E" w:rsidRPr="000E6140" w:rsidRDefault="0028482E" w:rsidP="000E6140">
            <w:pPr>
              <w:jc w:val="both"/>
            </w:pPr>
          </w:p>
          <w:p w14:paraId="1974C182" w14:textId="77777777" w:rsidR="000E6140" w:rsidRPr="000E6140" w:rsidRDefault="000E6140" w:rsidP="000E6140">
            <w:pPr>
              <w:jc w:val="both"/>
            </w:pPr>
            <w:r w:rsidRPr="000E6140">
              <w:rPr>
                <w:lang w:val="vi-VN"/>
              </w:rPr>
              <w:t>% tiết kiệm</w:t>
            </w:r>
          </w:p>
        </w:tc>
        <w:tc>
          <w:tcPr>
            <w:tcW w:w="2835" w:type="dxa"/>
            <w:tcBorders>
              <w:top w:val="single" w:sz="8" w:space="0" w:color="FFFFFF"/>
              <w:left w:val="single" w:sz="8" w:space="0" w:color="FFFFFF"/>
              <w:bottom w:val="single" w:sz="8" w:space="0" w:color="FFFFFF"/>
              <w:right w:val="single" w:sz="8" w:space="0" w:color="FFFFFF"/>
            </w:tcBorders>
            <w:shd w:val="clear" w:color="auto" w:fill="CBCDD4"/>
            <w:tcMar>
              <w:top w:w="72" w:type="dxa"/>
              <w:left w:w="144" w:type="dxa"/>
              <w:bottom w:w="72" w:type="dxa"/>
              <w:right w:w="144" w:type="dxa"/>
            </w:tcMar>
            <w:vAlign w:val="center"/>
            <w:hideMark/>
          </w:tcPr>
          <w:p w14:paraId="2F305C30" w14:textId="65EBA52B" w:rsidR="000E6140" w:rsidRPr="00331BDA" w:rsidRDefault="00BB1552" w:rsidP="0028482E">
            <w:pPr>
              <w:jc w:val="center"/>
            </w:pPr>
            <w:r>
              <w:t>85,12</w:t>
            </w:r>
          </w:p>
        </w:tc>
        <w:tc>
          <w:tcPr>
            <w:tcW w:w="2670" w:type="dxa"/>
            <w:tcBorders>
              <w:top w:val="single" w:sz="8" w:space="0" w:color="FFFFFF"/>
              <w:left w:val="single" w:sz="8" w:space="0" w:color="FFFFFF"/>
              <w:bottom w:val="single" w:sz="8" w:space="0" w:color="FFFFFF"/>
              <w:right w:val="single" w:sz="8" w:space="0" w:color="FFFFFF"/>
            </w:tcBorders>
            <w:shd w:val="clear" w:color="auto" w:fill="CBCDD4"/>
            <w:tcMar>
              <w:top w:w="72" w:type="dxa"/>
              <w:left w:w="144" w:type="dxa"/>
              <w:bottom w:w="72" w:type="dxa"/>
              <w:right w:w="144" w:type="dxa"/>
            </w:tcMar>
            <w:vAlign w:val="center"/>
            <w:hideMark/>
          </w:tcPr>
          <w:p w14:paraId="6D4D6D9C" w14:textId="06FEE950" w:rsidR="000E6140" w:rsidRPr="00331BDA" w:rsidRDefault="00BB1552" w:rsidP="0028482E">
            <w:pPr>
              <w:jc w:val="center"/>
            </w:pPr>
            <w:r>
              <w:t>81,60</w:t>
            </w:r>
          </w:p>
        </w:tc>
      </w:tr>
      <w:tr w:rsidR="000E6140" w:rsidRPr="000E6140" w14:paraId="1F6068F3" w14:textId="77777777" w:rsidTr="005341D0">
        <w:trPr>
          <w:trHeight w:val="634"/>
        </w:trPr>
        <w:tc>
          <w:tcPr>
            <w:tcW w:w="4385" w:type="dxa"/>
            <w:vMerge/>
            <w:tcBorders>
              <w:top w:val="single" w:sz="8" w:space="0" w:color="FFFFFF"/>
              <w:left w:val="single" w:sz="8" w:space="0" w:color="FFFFFF"/>
              <w:bottom w:val="single" w:sz="8" w:space="0" w:color="FFFFFF"/>
              <w:right w:val="single" w:sz="8" w:space="0" w:color="FFFFFF"/>
            </w:tcBorders>
            <w:vAlign w:val="center"/>
            <w:hideMark/>
          </w:tcPr>
          <w:p w14:paraId="283442CD" w14:textId="77777777" w:rsidR="000E6140" w:rsidRPr="000E6140" w:rsidRDefault="000E6140" w:rsidP="000E6140">
            <w:pPr>
              <w:jc w:val="both"/>
            </w:pPr>
          </w:p>
        </w:tc>
        <w:tc>
          <w:tcPr>
            <w:tcW w:w="2835" w:type="dxa"/>
            <w:tcBorders>
              <w:top w:val="single" w:sz="8" w:space="0" w:color="FFFFFF"/>
              <w:left w:val="single" w:sz="8" w:space="0" w:color="FFFFFF"/>
              <w:bottom w:val="single" w:sz="8" w:space="0" w:color="FFFFFF"/>
              <w:right w:val="single" w:sz="8" w:space="0" w:color="FFFFFF"/>
            </w:tcBorders>
            <w:shd w:val="clear" w:color="auto" w:fill="E7E8EB"/>
            <w:tcMar>
              <w:top w:w="72" w:type="dxa"/>
              <w:left w:w="144" w:type="dxa"/>
              <w:bottom w:w="72" w:type="dxa"/>
              <w:right w:w="144" w:type="dxa"/>
            </w:tcMar>
            <w:vAlign w:val="center"/>
            <w:hideMark/>
          </w:tcPr>
          <w:p w14:paraId="532A23F4" w14:textId="24C65197" w:rsidR="000E6140" w:rsidRPr="00794F01" w:rsidRDefault="00785E60" w:rsidP="005341D0">
            <w:pPr>
              <w:jc w:val="center"/>
              <w:rPr>
                <w:highlight w:val="yellow"/>
              </w:rPr>
            </w:pPr>
            <w:r w:rsidRPr="00AA51BA">
              <w:t>12,1</w:t>
            </w:r>
            <w:r w:rsidRPr="00AA51BA">
              <w:rPr>
                <w:lang w:val="vi-VN"/>
              </w:rPr>
              <w:t>%</w:t>
            </w:r>
            <w:r w:rsidR="005341D0">
              <w:rPr>
                <w:lang w:val="vi-VN"/>
              </w:rPr>
              <w:t xml:space="preserve"> </w:t>
            </w:r>
            <w:r w:rsidRPr="00AA51BA">
              <w:rPr>
                <w:lang w:val="vi-VN"/>
              </w:rPr>
              <w:t xml:space="preserve">(tương đương </w:t>
            </w:r>
            <w:r w:rsidRPr="00AA51BA">
              <w:rPr>
                <w:b/>
                <w:bCs/>
              </w:rPr>
              <w:t>2,2</w:t>
            </w:r>
            <w:r w:rsidRPr="00AA51BA">
              <w:rPr>
                <w:b/>
                <w:bCs/>
                <w:lang w:val="vi-VN"/>
              </w:rPr>
              <w:t xml:space="preserve">% </w:t>
            </w:r>
            <w:r w:rsidRPr="00AA51BA">
              <w:rPr>
                <w:lang w:val="vi-VN"/>
              </w:rPr>
              <w:t>tổng NL)</w:t>
            </w:r>
          </w:p>
        </w:tc>
        <w:tc>
          <w:tcPr>
            <w:tcW w:w="2670" w:type="dxa"/>
            <w:tcBorders>
              <w:top w:val="single" w:sz="8" w:space="0" w:color="FFFFFF"/>
              <w:left w:val="single" w:sz="8" w:space="0" w:color="FFFFFF"/>
              <w:bottom w:val="single" w:sz="8" w:space="0" w:color="FFFFFF"/>
              <w:right w:val="single" w:sz="8" w:space="0" w:color="FFFFFF"/>
            </w:tcBorders>
            <w:shd w:val="clear" w:color="auto" w:fill="E7E8EB"/>
            <w:tcMar>
              <w:top w:w="72" w:type="dxa"/>
              <w:left w:w="144" w:type="dxa"/>
              <w:bottom w:w="72" w:type="dxa"/>
              <w:right w:w="144" w:type="dxa"/>
            </w:tcMar>
            <w:vAlign w:val="center"/>
            <w:hideMark/>
          </w:tcPr>
          <w:p w14:paraId="565F417E" w14:textId="112E7D0D" w:rsidR="000E6140" w:rsidRPr="005341D0" w:rsidRDefault="00785E60" w:rsidP="005341D0">
            <w:pPr>
              <w:jc w:val="center"/>
            </w:pPr>
            <w:r w:rsidRPr="00794F01">
              <w:t xml:space="preserve">14,94 </w:t>
            </w:r>
            <w:r w:rsidR="000E6140" w:rsidRPr="00785E60">
              <w:rPr>
                <w:lang w:val="vi-VN"/>
              </w:rPr>
              <w:t>%</w:t>
            </w:r>
            <w:r w:rsidR="005341D0">
              <w:rPr>
                <w:lang w:val="vi-VN"/>
              </w:rPr>
              <w:t xml:space="preserve"> </w:t>
            </w:r>
            <w:r w:rsidR="000E6140" w:rsidRPr="00785E60">
              <w:rPr>
                <w:lang w:val="vi-VN"/>
              </w:rPr>
              <w:t xml:space="preserve">(tương đương </w:t>
            </w:r>
            <w:r w:rsidRPr="00794F01">
              <w:rPr>
                <w:b/>
                <w:bCs/>
              </w:rPr>
              <w:t xml:space="preserve">2,69 </w:t>
            </w:r>
            <w:r w:rsidR="000E6140" w:rsidRPr="00785E60">
              <w:rPr>
                <w:b/>
                <w:bCs/>
                <w:lang w:val="vi-VN"/>
              </w:rPr>
              <w:t xml:space="preserve">% </w:t>
            </w:r>
            <w:r w:rsidR="000E6140" w:rsidRPr="00785E60">
              <w:rPr>
                <w:lang w:val="vi-VN"/>
              </w:rPr>
              <w:t>tổng NL)</w:t>
            </w:r>
          </w:p>
        </w:tc>
      </w:tr>
      <w:tr w:rsidR="000E6140" w:rsidRPr="000E6140" w14:paraId="40BB3851" w14:textId="77777777" w:rsidTr="005341D0">
        <w:trPr>
          <w:trHeight w:val="625"/>
        </w:trPr>
        <w:tc>
          <w:tcPr>
            <w:tcW w:w="4385" w:type="dxa"/>
            <w:tcBorders>
              <w:top w:val="single" w:sz="8" w:space="0" w:color="FFFFFF"/>
              <w:left w:val="single" w:sz="8" w:space="0" w:color="FFFFFF"/>
              <w:bottom w:val="single" w:sz="8" w:space="0" w:color="FFFFFF"/>
              <w:right w:val="single" w:sz="8" w:space="0" w:color="FFFFFF"/>
            </w:tcBorders>
            <w:shd w:val="clear" w:color="auto" w:fill="00345D"/>
            <w:tcMar>
              <w:top w:w="72" w:type="dxa"/>
              <w:left w:w="144" w:type="dxa"/>
              <w:bottom w:w="72" w:type="dxa"/>
              <w:right w:w="144" w:type="dxa"/>
            </w:tcMar>
            <w:vAlign w:val="center"/>
            <w:hideMark/>
          </w:tcPr>
          <w:p w14:paraId="50A6F483" w14:textId="77777777" w:rsidR="000E6140" w:rsidRPr="0028482E" w:rsidRDefault="000E6140" w:rsidP="000E6140">
            <w:pPr>
              <w:jc w:val="both"/>
            </w:pPr>
            <w:r w:rsidRPr="0028482E">
              <w:rPr>
                <w:lang w:val="vi-VN"/>
              </w:rPr>
              <w:t>Tổng tiềm năng tiết kiệm nhiệt năng và điện năng</w:t>
            </w:r>
          </w:p>
        </w:tc>
        <w:tc>
          <w:tcPr>
            <w:tcW w:w="2835" w:type="dxa"/>
            <w:tcBorders>
              <w:top w:val="single" w:sz="8" w:space="0" w:color="FFFFFF"/>
              <w:left w:val="single" w:sz="8" w:space="0" w:color="FFFFFF"/>
              <w:bottom w:val="single" w:sz="8" w:space="0" w:color="FFFFFF"/>
              <w:right w:val="single" w:sz="8" w:space="0" w:color="FFFFFF"/>
            </w:tcBorders>
            <w:shd w:val="clear" w:color="auto" w:fill="00345D"/>
            <w:tcMar>
              <w:top w:w="72" w:type="dxa"/>
              <w:left w:w="144" w:type="dxa"/>
              <w:bottom w:w="72" w:type="dxa"/>
              <w:right w:w="144" w:type="dxa"/>
            </w:tcMar>
            <w:vAlign w:val="center"/>
            <w:hideMark/>
          </w:tcPr>
          <w:p w14:paraId="2FFF354F" w14:textId="6CBE4FE1" w:rsidR="000E6140" w:rsidRPr="00331BDA" w:rsidRDefault="000E6140" w:rsidP="0028482E">
            <w:pPr>
              <w:jc w:val="center"/>
            </w:pPr>
            <w:r w:rsidRPr="00331BDA">
              <w:rPr>
                <w:lang w:val="vi-VN"/>
              </w:rPr>
              <w:t>7</w:t>
            </w:r>
            <w:r w:rsidR="0028482E" w:rsidRPr="00331BDA">
              <w:t>,</w:t>
            </w:r>
            <w:r w:rsidRPr="00331BDA">
              <w:rPr>
                <w:lang w:val="vi-VN"/>
              </w:rPr>
              <w:t>5%</w:t>
            </w:r>
          </w:p>
        </w:tc>
        <w:tc>
          <w:tcPr>
            <w:tcW w:w="2670" w:type="dxa"/>
            <w:tcBorders>
              <w:top w:val="single" w:sz="8" w:space="0" w:color="FFFFFF"/>
              <w:left w:val="single" w:sz="8" w:space="0" w:color="FFFFFF"/>
              <w:bottom w:val="single" w:sz="8" w:space="0" w:color="FFFFFF"/>
              <w:right w:val="single" w:sz="8" w:space="0" w:color="FFFFFF"/>
            </w:tcBorders>
            <w:shd w:val="clear" w:color="auto" w:fill="00345D"/>
            <w:tcMar>
              <w:top w:w="72" w:type="dxa"/>
              <w:left w:w="144" w:type="dxa"/>
              <w:bottom w:w="72" w:type="dxa"/>
              <w:right w:w="144" w:type="dxa"/>
            </w:tcMar>
            <w:vAlign w:val="center"/>
            <w:hideMark/>
          </w:tcPr>
          <w:p w14:paraId="6CACEADE" w14:textId="381ECA68" w:rsidR="000E6140" w:rsidRPr="00331BDA" w:rsidRDefault="000E6140" w:rsidP="0028482E">
            <w:pPr>
              <w:jc w:val="center"/>
            </w:pPr>
            <w:r w:rsidRPr="00331BDA">
              <w:rPr>
                <w:lang w:val="vi-VN"/>
              </w:rPr>
              <w:t>10</w:t>
            </w:r>
            <w:r w:rsidR="0028482E" w:rsidRPr="00331BDA">
              <w:t>,</w:t>
            </w:r>
            <w:r w:rsidRPr="00331BDA">
              <w:rPr>
                <w:lang w:val="vi-VN"/>
              </w:rPr>
              <w:t>89%</w:t>
            </w:r>
          </w:p>
        </w:tc>
      </w:tr>
    </w:tbl>
    <w:p w14:paraId="2A6B84F7" w14:textId="77777777" w:rsidR="001D1956" w:rsidRDefault="001D1956" w:rsidP="00350EFC">
      <w:pPr>
        <w:rPr>
          <w:rFonts w:eastAsia="Calibri"/>
          <w:lang w:val="en-CA"/>
        </w:rPr>
      </w:pPr>
      <w:bookmarkStart w:id="40" w:name="_Toc382549111"/>
    </w:p>
    <w:bookmarkEnd w:id="40"/>
    <w:p w14:paraId="1D1C7B7C" w14:textId="7F86B6BF" w:rsidR="00F13A28" w:rsidRDefault="00F13A28"/>
    <w:sectPr w:rsidR="00F13A28" w:rsidSect="00160E77">
      <w:footerReference w:type="even" r:id="rId26"/>
      <w:footerReference w:type="default" r:id="rId27"/>
      <w:type w:val="oddPage"/>
      <w:pgSz w:w="11906" w:h="16838"/>
      <w:pgMar w:top="1191" w:right="1191" w:bottom="1191" w:left="1644"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288D32" w14:textId="77777777" w:rsidR="00717AC9" w:rsidRDefault="00717AC9" w:rsidP="00350EFC">
      <w:r>
        <w:separator/>
      </w:r>
    </w:p>
  </w:endnote>
  <w:endnote w:type="continuationSeparator" w:id="0">
    <w:p w14:paraId="1C82BDD0" w14:textId="77777777" w:rsidR="00717AC9" w:rsidRDefault="00717AC9" w:rsidP="00350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Gras">
    <w:altName w:val="Arial"/>
    <w:charset w:val="00"/>
    <w:family w:val="auto"/>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GillSans">
    <w:altName w:val="Times New Roman"/>
    <w:charset w:val="00"/>
    <w:family w:val="auto"/>
    <w:pitch w:val="variable"/>
    <w:sig w:usb0="00000087" w:usb1="00000000" w:usb2="00000000" w:usb3="00000000" w:csb0="0000001B" w:csb1="00000000"/>
  </w:font>
  <w:font w:name="GillSansMTStd-Book">
    <w:altName w:val="Calibri"/>
    <w:panose1 w:val="00000000000000000000"/>
    <w:charset w:val="4D"/>
    <w:family w:val="auto"/>
    <w:notTrueType/>
    <w:pitch w:val="default"/>
    <w:sig w:usb0="00000003" w:usb1="00000000" w:usb2="00000000" w:usb3="00000000" w:csb0="00000001" w:csb1="00000000"/>
  </w:font>
  <w:font w:name="Times New Roman (Body CS)">
    <w:altName w:val="Times New Roman"/>
    <w:charset w:val="00"/>
    <w:family w:val="roman"/>
    <w:pitch w:val="default"/>
  </w:font>
  <w:font w:name="Gill Sans MT">
    <w:panose1 w:val="020B0502020104020203"/>
    <w:charset w:val="00"/>
    <w:family w:val="swiss"/>
    <w:pitch w:val="variable"/>
    <w:sig w:usb0="00000007" w:usb1="00000000" w:usb2="00000000" w:usb3="00000000" w:csb0="00000003" w:csb1="00000000"/>
  </w:font>
  <w:font w:name="Lucida Grande">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6618358"/>
      <w:docPartObj>
        <w:docPartGallery w:val="Page Numbers (Bottom of Page)"/>
        <w:docPartUnique/>
      </w:docPartObj>
    </w:sdtPr>
    <w:sdtEndPr>
      <w:rPr>
        <w:rStyle w:val="PageNumber"/>
      </w:rPr>
    </w:sdtEndPr>
    <w:sdtContent>
      <w:p w14:paraId="110C6D58" w14:textId="2F3AFE86" w:rsidR="00F061C1" w:rsidRDefault="00F061C1" w:rsidP="00350EF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3B4EB1" w14:textId="77777777" w:rsidR="00F061C1" w:rsidRDefault="00F061C1" w:rsidP="00350EF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435489"/>
      <w:docPartObj>
        <w:docPartGallery w:val="Page Numbers (Bottom of Page)"/>
        <w:docPartUnique/>
      </w:docPartObj>
    </w:sdtPr>
    <w:sdtEndPr>
      <w:rPr>
        <w:noProof/>
      </w:rPr>
    </w:sdtEndPr>
    <w:sdtContent>
      <w:p w14:paraId="07D4D36A" w14:textId="311772EE" w:rsidR="00F061C1" w:rsidRDefault="00F061C1" w:rsidP="00350EFC">
        <w:pPr>
          <w:pStyle w:val="Footer"/>
        </w:pPr>
        <w:r>
          <w:fldChar w:fldCharType="begin"/>
        </w:r>
        <w:r>
          <w:instrText xml:space="preserve"> PAGE   \* MERGEFORMAT </w:instrText>
        </w:r>
        <w:r>
          <w:fldChar w:fldCharType="separate"/>
        </w:r>
        <w:r>
          <w:rPr>
            <w:noProof/>
          </w:rPr>
          <w:t>1</w:t>
        </w:r>
        <w:r>
          <w:rPr>
            <w:noProof/>
          </w:rPr>
          <w:fldChar w:fldCharType="end"/>
        </w:r>
      </w:p>
    </w:sdtContent>
  </w:sdt>
  <w:p w14:paraId="5CECB821" w14:textId="744B4CF9" w:rsidR="00F061C1" w:rsidRPr="00A16C3D" w:rsidRDefault="00F061C1" w:rsidP="00350EFC"/>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9ACB1" w14:textId="77777777" w:rsidR="00F061C1" w:rsidRDefault="00F061C1" w:rsidP="00F30DF1">
    <w:pPr>
      <w:rPr>
        <w:sz w:val="16"/>
        <w:szCs w:val="16"/>
      </w:rPr>
    </w:pPr>
  </w:p>
  <w:p w14:paraId="18C5F38A" w14:textId="77777777" w:rsidR="00F061C1" w:rsidRPr="00CC51EA" w:rsidRDefault="00F061C1" w:rsidP="005F0531">
    <w:pPr>
      <w:jc w:val="both"/>
      <w:rPr>
        <w:sz w:val="16"/>
        <w:szCs w:val="16"/>
      </w:rPr>
    </w:pPr>
    <w:r w:rsidRPr="00CC51EA">
      <w:rPr>
        <w:sz w:val="16"/>
        <w:szCs w:val="16"/>
      </w:rPr>
      <w:t>Báo cáo được tài trợ bởi người dân Hoa Kỳ thông qua tổ chức Phát triển quốc tế Hoa Kỳ (USAID). Chương trình Năng lượng phát thải thấp hoàn toàn chịu trách nhiệm đối với nội dung của báo cáo và báo cáo không nhấtthiết phản ánh quan điểm của USAID hay Chính phủ Hoa Kỳ.</w:t>
    </w:r>
  </w:p>
  <w:p w14:paraId="4214B522" w14:textId="77777777" w:rsidR="00F061C1" w:rsidRDefault="00F061C1">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F928A" w14:textId="77777777" w:rsidR="00F061C1" w:rsidRPr="002F2B42" w:rsidRDefault="00F061C1" w:rsidP="00350EFC">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11F3A" w14:textId="59B85F2A" w:rsidR="00F061C1" w:rsidRPr="00C33654" w:rsidRDefault="00F061C1" w:rsidP="00350EFC">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43EA0" w14:textId="77777777" w:rsidR="00F061C1" w:rsidRPr="002F2B42" w:rsidRDefault="00F061C1" w:rsidP="00350EFC">
    <w:pPr>
      <w:pStyle w:val="Footer"/>
      <w:rPr>
        <w:b/>
        <w:bCs/>
      </w:rPr>
    </w:pPr>
    <w:r w:rsidRPr="006770C3">
      <w:t>usaid.gov</w:t>
    </w:r>
    <w:r>
      <w:ptab w:relativeTo="margin" w:alignment="center" w:leader="none"/>
    </w:r>
    <w:r>
      <w:ptab w:relativeTo="margin" w:alignment="right" w:leader="none"/>
    </w:r>
    <w:r w:rsidRPr="00F546D8">
      <w:t xml:space="preserve">USAID </w:t>
    </w:r>
    <w:r>
      <w:t>v-leep technical REPORT: [name]</w:t>
    </w:r>
    <w:r w:rsidRPr="00F546D8">
      <w:t xml:space="preserve">      |</w:t>
    </w:r>
    <w:r>
      <w:t xml:space="preserve">    </w:t>
    </w:r>
    <w:r w:rsidRPr="00F546D8">
      <w:t xml:space="preserve"> </w:t>
    </w:r>
    <w:r w:rsidRPr="00D17AFE">
      <w:rPr>
        <w:rStyle w:val="PageNumber"/>
        <w:b/>
      </w:rPr>
      <w:fldChar w:fldCharType="begin"/>
    </w:r>
    <w:r w:rsidRPr="00D17AFE">
      <w:rPr>
        <w:rStyle w:val="PageNumber"/>
        <w:b/>
      </w:rPr>
      <w:instrText xml:space="preserve"> PAGE </w:instrText>
    </w:r>
    <w:r w:rsidRPr="00D17AFE">
      <w:rPr>
        <w:rStyle w:val="PageNumber"/>
        <w:b/>
      </w:rPr>
      <w:fldChar w:fldCharType="separate"/>
    </w:r>
    <w:r>
      <w:rPr>
        <w:rStyle w:val="PageNumber"/>
        <w:b/>
        <w:noProof/>
      </w:rPr>
      <w:t>44</w:t>
    </w:r>
    <w:r w:rsidRPr="00D17AFE">
      <w:rPr>
        <w:rStyle w:val="PageNumber"/>
        <w:b/>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6BA8C" w14:textId="4C2F790C" w:rsidR="00F061C1" w:rsidRPr="00DF7DFB" w:rsidRDefault="00F061C1" w:rsidP="00A91E47">
    <w:pPr>
      <w:pStyle w:val="Footer"/>
    </w:pPr>
    <w:r w:rsidRPr="00DF7DFB">
      <w:rPr>
        <w:rStyle w:val="PageNumber"/>
        <w:b/>
      </w:rPr>
      <w:fldChar w:fldCharType="begin"/>
    </w:r>
    <w:r w:rsidRPr="00DF7DFB">
      <w:rPr>
        <w:rStyle w:val="PageNumber"/>
        <w:b/>
      </w:rPr>
      <w:instrText xml:space="preserve"> PAGE </w:instrText>
    </w:r>
    <w:r w:rsidRPr="00DF7DFB">
      <w:rPr>
        <w:rStyle w:val="PageNumber"/>
        <w:b/>
      </w:rPr>
      <w:fldChar w:fldCharType="separate"/>
    </w:r>
    <w:r w:rsidR="0045772B">
      <w:rPr>
        <w:rStyle w:val="PageNumber"/>
        <w:b/>
        <w:noProof/>
      </w:rPr>
      <w:t>1</w:t>
    </w:r>
    <w:r w:rsidRPr="00DF7DFB">
      <w:rPr>
        <w:rStyle w:val="PageNumber"/>
        <w:b/>
      </w:rPr>
      <w:fldChar w:fldCharType="end"/>
    </w:r>
    <w:r w:rsidRPr="00DF7DFB">
      <w:t xml:space="preserve">     |     USAID V-LEEP </w:t>
    </w:r>
    <w:r>
      <w:t xml:space="preserve">technical report: </w:t>
    </w:r>
    <w:r w:rsidRPr="00A91E47">
      <w:t xml:space="preserve">Benchmarking results for cement sector </w:t>
    </w:r>
    <w:r w:rsidRPr="00DF7DFB">
      <w:ptab w:relativeTo="margin" w:alignment="right" w:leader="none"/>
    </w:r>
    <w:r w:rsidRPr="00DF7DFB">
      <w:t xml:space="preserve"> usaid.gov</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745F25" w14:textId="77777777" w:rsidR="00717AC9" w:rsidRDefault="00717AC9" w:rsidP="00350EFC">
      <w:r>
        <w:separator/>
      </w:r>
    </w:p>
  </w:footnote>
  <w:footnote w:type="continuationSeparator" w:id="0">
    <w:p w14:paraId="6EB8DEA7" w14:textId="77777777" w:rsidR="00717AC9" w:rsidRDefault="00717AC9" w:rsidP="00350EFC">
      <w:r>
        <w:continuationSeparator/>
      </w:r>
    </w:p>
  </w:footnote>
  <w:footnote w:id="1">
    <w:p w14:paraId="7DE07C36" w14:textId="39DD3746" w:rsidR="00F061C1" w:rsidRPr="005F0531" w:rsidRDefault="00F061C1">
      <w:pPr>
        <w:pStyle w:val="FootnoteText"/>
      </w:pPr>
      <w:r>
        <w:rPr>
          <w:rStyle w:val="FootnoteReference"/>
        </w:rPr>
        <w:footnoteRef/>
      </w:r>
      <w:r>
        <w:t xml:space="preserve"> </w:t>
      </w:r>
      <w:r w:rsidRPr="005F0531">
        <w:rPr>
          <w:lang w:val="vi-VN"/>
        </w:rPr>
        <w:t>Thống kê năng lượng 2015</w:t>
      </w:r>
    </w:p>
  </w:footnote>
  <w:footnote w:id="2">
    <w:p w14:paraId="5D6F2B44" w14:textId="48154554" w:rsidR="00F061C1" w:rsidRDefault="00F061C1">
      <w:pPr>
        <w:pStyle w:val="FootnoteText"/>
      </w:pPr>
      <w:r>
        <w:rPr>
          <w:rStyle w:val="FootnoteReference"/>
        </w:rPr>
        <w:footnoteRef/>
      </w:r>
      <w:r>
        <w:t xml:space="preserve"> </w:t>
      </w:r>
      <w:r w:rsidRPr="0022542E">
        <w:rPr>
          <w:lang w:val="vi-VN"/>
        </w:rPr>
        <w:t>2013, 2nd BUR</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192D"/>
    <w:multiLevelType w:val="hybridMultilevel"/>
    <w:tmpl w:val="15ACA6CA"/>
    <w:lvl w:ilvl="0" w:tplc="1398016E">
      <w:start w:val="1"/>
      <w:numFmt w:val="bullet"/>
      <w:lvlText w:val="-"/>
      <w:lvlJc w:val="left"/>
      <w:pPr>
        <w:tabs>
          <w:tab w:val="num" w:pos="720"/>
        </w:tabs>
        <w:ind w:left="720" w:hanging="360"/>
      </w:pPr>
      <w:rPr>
        <w:rFonts w:ascii="Times New Roman" w:hAnsi="Times New Roman" w:hint="default"/>
      </w:rPr>
    </w:lvl>
    <w:lvl w:ilvl="1" w:tplc="4E2E97E4">
      <w:numFmt w:val="bullet"/>
      <w:lvlText w:val="-"/>
      <w:lvlJc w:val="left"/>
      <w:pPr>
        <w:tabs>
          <w:tab w:val="num" w:pos="1440"/>
        </w:tabs>
        <w:ind w:left="1440" w:hanging="360"/>
      </w:pPr>
      <w:rPr>
        <w:rFonts w:ascii="Times New Roman" w:hAnsi="Times New Roman" w:hint="default"/>
      </w:rPr>
    </w:lvl>
    <w:lvl w:ilvl="2" w:tplc="8252F502" w:tentative="1">
      <w:start w:val="1"/>
      <w:numFmt w:val="bullet"/>
      <w:lvlText w:val="-"/>
      <w:lvlJc w:val="left"/>
      <w:pPr>
        <w:tabs>
          <w:tab w:val="num" w:pos="2160"/>
        </w:tabs>
        <w:ind w:left="2160" w:hanging="360"/>
      </w:pPr>
      <w:rPr>
        <w:rFonts w:ascii="Times New Roman" w:hAnsi="Times New Roman" w:hint="default"/>
      </w:rPr>
    </w:lvl>
    <w:lvl w:ilvl="3" w:tplc="00B45B62" w:tentative="1">
      <w:start w:val="1"/>
      <w:numFmt w:val="bullet"/>
      <w:lvlText w:val="-"/>
      <w:lvlJc w:val="left"/>
      <w:pPr>
        <w:tabs>
          <w:tab w:val="num" w:pos="2880"/>
        </w:tabs>
        <w:ind w:left="2880" w:hanging="360"/>
      </w:pPr>
      <w:rPr>
        <w:rFonts w:ascii="Times New Roman" w:hAnsi="Times New Roman" w:hint="default"/>
      </w:rPr>
    </w:lvl>
    <w:lvl w:ilvl="4" w:tplc="335A64E6" w:tentative="1">
      <w:start w:val="1"/>
      <w:numFmt w:val="bullet"/>
      <w:lvlText w:val="-"/>
      <w:lvlJc w:val="left"/>
      <w:pPr>
        <w:tabs>
          <w:tab w:val="num" w:pos="3600"/>
        </w:tabs>
        <w:ind w:left="3600" w:hanging="360"/>
      </w:pPr>
      <w:rPr>
        <w:rFonts w:ascii="Times New Roman" w:hAnsi="Times New Roman" w:hint="default"/>
      </w:rPr>
    </w:lvl>
    <w:lvl w:ilvl="5" w:tplc="2D3A91FC" w:tentative="1">
      <w:start w:val="1"/>
      <w:numFmt w:val="bullet"/>
      <w:lvlText w:val="-"/>
      <w:lvlJc w:val="left"/>
      <w:pPr>
        <w:tabs>
          <w:tab w:val="num" w:pos="4320"/>
        </w:tabs>
        <w:ind w:left="4320" w:hanging="360"/>
      </w:pPr>
      <w:rPr>
        <w:rFonts w:ascii="Times New Roman" w:hAnsi="Times New Roman" w:hint="default"/>
      </w:rPr>
    </w:lvl>
    <w:lvl w:ilvl="6" w:tplc="0832B2EE" w:tentative="1">
      <w:start w:val="1"/>
      <w:numFmt w:val="bullet"/>
      <w:lvlText w:val="-"/>
      <w:lvlJc w:val="left"/>
      <w:pPr>
        <w:tabs>
          <w:tab w:val="num" w:pos="5040"/>
        </w:tabs>
        <w:ind w:left="5040" w:hanging="360"/>
      </w:pPr>
      <w:rPr>
        <w:rFonts w:ascii="Times New Roman" w:hAnsi="Times New Roman" w:hint="default"/>
      </w:rPr>
    </w:lvl>
    <w:lvl w:ilvl="7" w:tplc="F9D4CFCE" w:tentative="1">
      <w:start w:val="1"/>
      <w:numFmt w:val="bullet"/>
      <w:lvlText w:val="-"/>
      <w:lvlJc w:val="left"/>
      <w:pPr>
        <w:tabs>
          <w:tab w:val="num" w:pos="5760"/>
        </w:tabs>
        <w:ind w:left="5760" w:hanging="360"/>
      </w:pPr>
      <w:rPr>
        <w:rFonts w:ascii="Times New Roman" w:hAnsi="Times New Roman" w:hint="default"/>
      </w:rPr>
    </w:lvl>
    <w:lvl w:ilvl="8" w:tplc="CB1CA7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3421AB0"/>
    <w:multiLevelType w:val="hybridMultilevel"/>
    <w:tmpl w:val="047EBF3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F5C61FA"/>
    <w:multiLevelType w:val="hybridMultilevel"/>
    <w:tmpl w:val="EEE68A20"/>
    <w:lvl w:ilvl="0" w:tplc="73C4B524">
      <w:start w:val="1"/>
      <w:numFmt w:val="bullet"/>
      <w:lvlText w:val="-"/>
      <w:lvlJc w:val="left"/>
      <w:pPr>
        <w:tabs>
          <w:tab w:val="num" w:pos="720"/>
        </w:tabs>
        <w:ind w:left="720" w:hanging="360"/>
      </w:pPr>
      <w:rPr>
        <w:rFonts w:ascii="Times New Roman" w:hAnsi="Times New Roman" w:hint="default"/>
      </w:rPr>
    </w:lvl>
    <w:lvl w:ilvl="1" w:tplc="98F6C480" w:tentative="1">
      <w:start w:val="1"/>
      <w:numFmt w:val="bullet"/>
      <w:lvlText w:val="-"/>
      <w:lvlJc w:val="left"/>
      <w:pPr>
        <w:tabs>
          <w:tab w:val="num" w:pos="1440"/>
        </w:tabs>
        <w:ind w:left="1440" w:hanging="360"/>
      </w:pPr>
      <w:rPr>
        <w:rFonts w:ascii="Times New Roman" w:hAnsi="Times New Roman" w:hint="default"/>
      </w:rPr>
    </w:lvl>
    <w:lvl w:ilvl="2" w:tplc="03BEE946" w:tentative="1">
      <w:start w:val="1"/>
      <w:numFmt w:val="bullet"/>
      <w:lvlText w:val="-"/>
      <w:lvlJc w:val="left"/>
      <w:pPr>
        <w:tabs>
          <w:tab w:val="num" w:pos="2160"/>
        </w:tabs>
        <w:ind w:left="2160" w:hanging="360"/>
      </w:pPr>
      <w:rPr>
        <w:rFonts w:ascii="Times New Roman" w:hAnsi="Times New Roman" w:hint="default"/>
      </w:rPr>
    </w:lvl>
    <w:lvl w:ilvl="3" w:tplc="A6F698BE" w:tentative="1">
      <w:start w:val="1"/>
      <w:numFmt w:val="bullet"/>
      <w:lvlText w:val="-"/>
      <w:lvlJc w:val="left"/>
      <w:pPr>
        <w:tabs>
          <w:tab w:val="num" w:pos="2880"/>
        </w:tabs>
        <w:ind w:left="2880" w:hanging="360"/>
      </w:pPr>
      <w:rPr>
        <w:rFonts w:ascii="Times New Roman" w:hAnsi="Times New Roman" w:hint="default"/>
      </w:rPr>
    </w:lvl>
    <w:lvl w:ilvl="4" w:tplc="55C4D2E6" w:tentative="1">
      <w:start w:val="1"/>
      <w:numFmt w:val="bullet"/>
      <w:lvlText w:val="-"/>
      <w:lvlJc w:val="left"/>
      <w:pPr>
        <w:tabs>
          <w:tab w:val="num" w:pos="3600"/>
        </w:tabs>
        <w:ind w:left="3600" w:hanging="360"/>
      </w:pPr>
      <w:rPr>
        <w:rFonts w:ascii="Times New Roman" w:hAnsi="Times New Roman" w:hint="default"/>
      </w:rPr>
    </w:lvl>
    <w:lvl w:ilvl="5" w:tplc="4CC0BA88" w:tentative="1">
      <w:start w:val="1"/>
      <w:numFmt w:val="bullet"/>
      <w:lvlText w:val="-"/>
      <w:lvlJc w:val="left"/>
      <w:pPr>
        <w:tabs>
          <w:tab w:val="num" w:pos="4320"/>
        </w:tabs>
        <w:ind w:left="4320" w:hanging="360"/>
      </w:pPr>
      <w:rPr>
        <w:rFonts w:ascii="Times New Roman" w:hAnsi="Times New Roman" w:hint="default"/>
      </w:rPr>
    </w:lvl>
    <w:lvl w:ilvl="6" w:tplc="83025F5A" w:tentative="1">
      <w:start w:val="1"/>
      <w:numFmt w:val="bullet"/>
      <w:lvlText w:val="-"/>
      <w:lvlJc w:val="left"/>
      <w:pPr>
        <w:tabs>
          <w:tab w:val="num" w:pos="5040"/>
        </w:tabs>
        <w:ind w:left="5040" w:hanging="360"/>
      </w:pPr>
      <w:rPr>
        <w:rFonts w:ascii="Times New Roman" w:hAnsi="Times New Roman" w:hint="default"/>
      </w:rPr>
    </w:lvl>
    <w:lvl w:ilvl="7" w:tplc="69508404" w:tentative="1">
      <w:start w:val="1"/>
      <w:numFmt w:val="bullet"/>
      <w:lvlText w:val="-"/>
      <w:lvlJc w:val="left"/>
      <w:pPr>
        <w:tabs>
          <w:tab w:val="num" w:pos="5760"/>
        </w:tabs>
        <w:ind w:left="5760" w:hanging="360"/>
      </w:pPr>
      <w:rPr>
        <w:rFonts w:ascii="Times New Roman" w:hAnsi="Times New Roman" w:hint="default"/>
      </w:rPr>
    </w:lvl>
    <w:lvl w:ilvl="8" w:tplc="0006551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B3614B4"/>
    <w:multiLevelType w:val="hybridMultilevel"/>
    <w:tmpl w:val="C7163732"/>
    <w:lvl w:ilvl="0" w:tplc="F3243AE0">
      <w:start w:val="1"/>
      <w:numFmt w:val="bullet"/>
      <w:lvlText w:val="-"/>
      <w:lvlJc w:val="left"/>
      <w:pPr>
        <w:tabs>
          <w:tab w:val="num" w:pos="720"/>
        </w:tabs>
        <w:ind w:left="720" w:hanging="360"/>
      </w:pPr>
      <w:rPr>
        <w:rFonts w:ascii="Times New Roman" w:hAnsi="Times New Roman" w:hint="default"/>
      </w:rPr>
    </w:lvl>
    <w:lvl w:ilvl="1" w:tplc="167C03E8">
      <w:start w:val="1"/>
      <w:numFmt w:val="bullet"/>
      <w:lvlText w:val="-"/>
      <w:lvlJc w:val="left"/>
      <w:pPr>
        <w:tabs>
          <w:tab w:val="num" w:pos="1440"/>
        </w:tabs>
        <w:ind w:left="1440" w:hanging="360"/>
      </w:pPr>
      <w:rPr>
        <w:rFonts w:ascii="Times New Roman" w:hAnsi="Times New Roman" w:hint="default"/>
      </w:rPr>
    </w:lvl>
    <w:lvl w:ilvl="2" w:tplc="24123E5C" w:tentative="1">
      <w:start w:val="1"/>
      <w:numFmt w:val="bullet"/>
      <w:lvlText w:val="-"/>
      <w:lvlJc w:val="left"/>
      <w:pPr>
        <w:tabs>
          <w:tab w:val="num" w:pos="2160"/>
        </w:tabs>
        <w:ind w:left="2160" w:hanging="360"/>
      </w:pPr>
      <w:rPr>
        <w:rFonts w:ascii="Times New Roman" w:hAnsi="Times New Roman" w:hint="default"/>
      </w:rPr>
    </w:lvl>
    <w:lvl w:ilvl="3" w:tplc="AFFE3D14" w:tentative="1">
      <w:start w:val="1"/>
      <w:numFmt w:val="bullet"/>
      <w:lvlText w:val="-"/>
      <w:lvlJc w:val="left"/>
      <w:pPr>
        <w:tabs>
          <w:tab w:val="num" w:pos="2880"/>
        </w:tabs>
        <w:ind w:left="2880" w:hanging="360"/>
      </w:pPr>
      <w:rPr>
        <w:rFonts w:ascii="Times New Roman" w:hAnsi="Times New Roman" w:hint="default"/>
      </w:rPr>
    </w:lvl>
    <w:lvl w:ilvl="4" w:tplc="BD10849C" w:tentative="1">
      <w:start w:val="1"/>
      <w:numFmt w:val="bullet"/>
      <w:lvlText w:val="-"/>
      <w:lvlJc w:val="left"/>
      <w:pPr>
        <w:tabs>
          <w:tab w:val="num" w:pos="3600"/>
        </w:tabs>
        <w:ind w:left="3600" w:hanging="360"/>
      </w:pPr>
      <w:rPr>
        <w:rFonts w:ascii="Times New Roman" w:hAnsi="Times New Roman" w:hint="default"/>
      </w:rPr>
    </w:lvl>
    <w:lvl w:ilvl="5" w:tplc="FF0C0216" w:tentative="1">
      <w:start w:val="1"/>
      <w:numFmt w:val="bullet"/>
      <w:lvlText w:val="-"/>
      <w:lvlJc w:val="left"/>
      <w:pPr>
        <w:tabs>
          <w:tab w:val="num" w:pos="4320"/>
        </w:tabs>
        <w:ind w:left="4320" w:hanging="360"/>
      </w:pPr>
      <w:rPr>
        <w:rFonts w:ascii="Times New Roman" w:hAnsi="Times New Roman" w:hint="default"/>
      </w:rPr>
    </w:lvl>
    <w:lvl w:ilvl="6" w:tplc="5C00C810" w:tentative="1">
      <w:start w:val="1"/>
      <w:numFmt w:val="bullet"/>
      <w:lvlText w:val="-"/>
      <w:lvlJc w:val="left"/>
      <w:pPr>
        <w:tabs>
          <w:tab w:val="num" w:pos="5040"/>
        </w:tabs>
        <w:ind w:left="5040" w:hanging="360"/>
      </w:pPr>
      <w:rPr>
        <w:rFonts w:ascii="Times New Roman" w:hAnsi="Times New Roman" w:hint="default"/>
      </w:rPr>
    </w:lvl>
    <w:lvl w:ilvl="7" w:tplc="A72E0DD0" w:tentative="1">
      <w:start w:val="1"/>
      <w:numFmt w:val="bullet"/>
      <w:lvlText w:val="-"/>
      <w:lvlJc w:val="left"/>
      <w:pPr>
        <w:tabs>
          <w:tab w:val="num" w:pos="5760"/>
        </w:tabs>
        <w:ind w:left="5760" w:hanging="360"/>
      </w:pPr>
      <w:rPr>
        <w:rFonts w:ascii="Times New Roman" w:hAnsi="Times New Roman" w:hint="default"/>
      </w:rPr>
    </w:lvl>
    <w:lvl w:ilvl="8" w:tplc="1F36E61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B7C18C7"/>
    <w:multiLevelType w:val="hybridMultilevel"/>
    <w:tmpl w:val="932C719E"/>
    <w:lvl w:ilvl="0" w:tplc="1DE2DCE2">
      <w:start w:val="1"/>
      <w:numFmt w:val="bullet"/>
      <w:lvlText w:val="-"/>
      <w:lvlJc w:val="left"/>
      <w:pPr>
        <w:tabs>
          <w:tab w:val="num" w:pos="720"/>
        </w:tabs>
        <w:ind w:left="720" w:hanging="360"/>
      </w:pPr>
      <w:rPr>
        <w:rFonts w:ascii="Times New Roman" w:hAnsi="Times New Roman" w:hint="default"/>
      </w:rPr>
    </w:lvl>
    <w:lvl w:ilvl="1" w:tplc="865614A4">
      <w:numFmt w:val="bullet"/>
      <w:lvlText w:val="-"/>
      <w:lvlJc w:val="left"/>
      <w:pPr>
        <w:tabs>
          <w:tab w:val="num" w:pos="1440"/>
        </w:tabs>
        <w:ind w:left="1440" w:hanging="360"/>
      </w:pPr>
      <w:rPr>
        <w:rFonts w:ascii="Times New Roman" w:hAnsi="Times New Roman" w:hint="default"/>
      </w:rPr>
    </w:lvl>
    <w:lvl w:ilvl="2" w:tplc="51A6B05E" w:tentative="1">
      <w:start w:val="1"/>
      <w:numFmt w:val="bullet"/>
      <w:lvlText w:val="-"/>
      <w:lvlJc w:val="left"/>
      <w:pPr>
        <w:tabs>
          <w:tab w:val="num" w:pos="2160"/>
        </w:tabs>
        <w:ind w:left="2160" w:hanging="360"/>
      </w:pPr>
      <w:rPr>
        <w:rFonts w:ascii="Times New Roman" w:hAnsi="Times New Roman" w:hint="default"/>
      </w:rPr>
    </w:lvl>
    <w:lvl w:ilvl="3" w:tplc="B478E6A8" w:tentative="1">
      <w:start w:val="1"/>
      <w:numFmt w:val="bullet"/>
      <w:lvlText w:val="-"/>
      <w:lvlJc w:val="left"/>
      <w:pPr>
        <w:tabs>
          <w:tab w:val="num" w:pos="2880"/>
        </w:tabs>
        <w:ind w:left="2880" w:hanging="360"/>
      </w:pPr>
      <w:rPr>
        <w:rFonts w:ascii="Times New Roman" w:hAnsi="Times New Roman" w:hint="default"/>
      </w:rPr>
    </w:lvl>
    <w:lvl w:ilvl="4" w:tplc="41BC1732" w:tentative="1">
      <w:start w:val="1"/>
      <w:numFmt w:val="bullet"/>
      <w:lvlText w:val="-"/>
      <w:lvlJc w:val="left"/>
      <w:pPr>
        <w:tabs>
          <w:tab w:val="num" w:pos="3600"/>
        </w:tabs>
        <w:ind w:left="3600" w:hanging="360"/>
      </w:pPr>
      <w:rPr>
        <w:rFonts w:ascii="Times New Roman" w:hAnsi="Times New Roman" w:hint="default"/>
      </w:rPr>
    </w:lvl>
    <w:lvl w:ilvl="5" w:tplc="3E0489AC" w:tentative="1">
      <w:start w:val="1"/>
      <w:numFmt w:val="bullet"/>
      <w:lvlText w:val="-"/>
      <w:lvlJc w:val="left"/>
      <w:pPr>
        <w:tabs>
          <w:tab w:val="num" w:pos="4320"/>
        </w:tabs>
        <w:ind w:left="4320" w:hanging="360"/>
      </w:pPr>
      <w:rPr>
        <w:rFonts w:ascii="Times New Roman" w:hAnsi="Times New Roman" w:hint="default"/>
      </w:rPr>
    </w:lvl>
    <w:lvl w:ilvl="6" w:tplc="1E5E64F4" w:tentative="1">
      <w:start w:val="1"/>
      <w:numFmt w:val="bullet"/>
      <w:lvlText w:val="-"/>
      <w:lvlJc w:val="left"/>
      <w:pPr>
        <w:tabs>
          <w:tab w:val="num" w:pos="5040"/>
        </w:tabs>
        <w:ind w:left="5040" w:hanging="360"/>
      </w:pPr>
      <w:rPr>
        <w:rFonts w:ascii="Times New Roman" w:hAnsi="Times New Roman" w:hint="default"/>
      </w:rPr>
    </w:lvl>
    <w:lvl w:ilvl="7" w:tplc="3B7C93A6" w:tentative="1">
      <w:start w:val="1"/>
      <w:numFmt w:val="bullet"/>
      <w:lvlText w:val="-"/>
      <w:lvlJc w:val="left"/>
      <w:pPr>
        <w:tabs>
          <w:tab w:val="num" w:pos="5760"/>
        </w:tabs>
        <w:ind w:left="5760" w:hanging="360"/>
      </w:pPr>
      <w:rPr>
        <w:rFonts w:ascii="Times New Roman" w:hAnsi="Times New Roman" w:hint="default"/>
      </w:rPr>
    </w:lvl>
    <w:lvl w:ilvl="8" w:tplc="A9C0C96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C5A61F2"/>
    <w:multiLevelType w:val="hybridMultilevel"/>
    <w:tmpl w:val="A768C838"/>
    <w:lvl w:ilvl="0" w:tplc="A6A0E964">
      <w:start w:val="1"/>
      <w:numFmt w:val="bullet"/>
      <w:lvlText w:val="-"/>
      <w:lvlJc w:val="left"/>
      <w:pPr>
        <w:tabs>
          <w:tab w:val="num" w:pos="720"/>
        </w:tabs>
        <w:ind w:left="720" w:hanging="360"/>
      </w:pPr>
      <w:rPr>
        <w:rFonts w:ascii="Times New Roman" w:hAnsi="Times New Roman" w:hint="default"/>
      </w:rPr>
    </w:lvl>
    <w:lvl w:ilvl="1" w:tplc="3868769E">
      <w:numFmt w:val="bullet"/>
      <w:lvlText w:val="-"/>
      <w:lvlJc w:val="left"/>
      <w:pPr>
        <w:tabs>
          <w:tab w:val="num" w:pos="1440"/>
        </w:tabs>
        <w:ind w:left="1440" w:hanging="360"/>
      </w:pPr>
      <w:rPr>
        <w:rFonts w:ascii="Times New Roman" w:hAnsi="Times New Roman" w:hint="default"/>
      </w:rPr>
    </w:lvl>
    <w:lvl w:ilvl="2" w:tplc="1F405A44" w:tentative="1">
      <w:start w:val="1"/>
      <w:numFmt w:val="bullet"/>
      <w:lvlText w:val="-"/>
      <w:lvlJc w:val="left"/>
      <w:pPr>
        <w:tabs>
          <w:tab w:val="num" w:pos="2160"/>
        </w:tabs>
        <w:ind w:left="2160" w:hanging="360"/>
      </w:pPr>
      <w:rPr>
        <w:rFonts w:ascii="Times New Roman" w:hAnsi="Times New Roman" w:hint="default"/>
      </w:rPr>
    </w:lvl>
    <w:lvl w:ilvl="3" w:tplc="360E2B92" w:tentative="1">
      <w:start w:val="1"/>
      <w:numFmt w:val="bullet"/>
      <w:lvlText w:val="-"/>
      <w:lvlJc w:val="left"/>
      <w:pPr>
        <w:tabs>
          <w:tab w:val="num" w:pos="2880"/>
        </w:tabs>
        <w:ind w:left="2880" w:hanging="360"/>
      </w:pPr>
      <w:rPr>
        <w:rFonts w:ascii="Times New Roman" w:hAnsi="Times New Roman" w:hint="default"/>
      </w:rPr>
    </w:lvl>
    <w:lvl w:ilvl="4" w:tplc="C6182AA0" w:tentative="1">
      <w:start w:val="1"/>
      <w:numFmt w:val="bullet"/>
      <w:lvlText w:val="-"/>
      <w:lvlJc w:val="left"/>
      <w:pPr>
        <w:tabs>
          <w:tab w:val="num" w:pos="3600"/>
        </w:tabs>
        <w:ind w:left="3600" w:hanging="360"/>
      </w:pPr>
      <w:rPr>
        <w:rFonts w:ascii="Times New Roman" w:hAnsi="Times New Roman" w:hint="default"/>
      </w:rPr>
    </w:lvl>
    <w:lvl w:ilvl="5" w:tplc="9B4ADB44" w:tentative="1">
      <w:start w:val="1"/>
      <w:numFmt w:val="bullet"/>
      <w:lvlText w:val="-"/>
      <w:lvlJc w:val="left"/>
      <w:pPr>
        <w:tabs>
          <w:tab w:val="num" w:pos="4320"/>
        </w:tabs>
        <w:ind w:left="4320" w:hanging="360"/>
      </w:pPr>
      <w:rPr>
        <w:rFonts w:ascii="Times New Roman" w:hAnsi="Times New Roman" w:hint="default"/>
      </w:rPr>
    </w:lvl>
    <w:lvl w:ilvl="6" w:tplc="4134F2BA" w:tentative="1">
      <w:start w:val="1"/>
      <w:numFmt w:val="bullet"/>
      <w:lvlText w:val="-"/>
      <w:lvlJc w:val="left"/>
      <w:pPr>
        <w:tabs>
          <w:tab w:val="num" w:pos="5040"/>
        </w:tabs>
        <w:ind w:left="5040" w:hanging="360"/>
      </w:pPr>
      <w:rPr>
        <w:rFonts w:ascii="Times New Roman" w:hAnsi="Times New Roman" w:hint="default"/>
      </w:rPr>
    </w:lvl>
    <w:lvl w:ilvl="7" w:tplc="72CEE89E" w:tentative="1">
      <w:start w:val="1"/>
      <w:numFmt w:val="bullet"/>
      <w:lvlText w:val="-"/>
      <w:lvlJc w:val="left"/>
      <w:pPr>
        <w:tabs>
          <w:tab w:val="num" w:pos="5760"/>
        </w:tabs>
        <w:ind w:left="5760" w:hanging="360"/>
      </w:pPr>
      <w:rPr>
        <w:rFonts w:ascii="Times New Roman" w:hAnsi="Times New Roman" w:hint="default"/>
      </w:rPr>
    </w:lvl>
    <w:lvl w:ilvl="8" w:tplc="947492F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10913F4"/>
    <w:multiLevelType w:val="hybridMultilevel"/>
    <w:tmpl w:val="EA2C2C3C"/>
    <w:lvl w:ilvl="0" w:tplc="68D633B6">
      <w:start w:val="1"/>
      <w:numFmt w:val="bullet"/>
      <w:pStyle w:val="Instruction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2F61BB"/>
    <w:multiLevelType w:val="hybridMultilevel"/>
    <w:tmpl w:val="7F3E05CE"/>
    <w:lvl w:ilvl="0" w:tplc="F79A78AE">
      <w:start w:val="1"/>
      <w:numFmt w:val="bullet"/>
      <w:pStyle w:val="Bullet2"/>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933AC1"/>
    <w:multiLevelType w:val="hybridMultilevel"/>
    <w:tmpl w:val="65666A80"/>
    <w:lvl w:ilvl="0" w:tplc="0A943B38">
      <w:start w:val="1"/>
      <w:numFmt w:val="bullet"/>
      <w:lvlText w:val="-"/>
      <w:lvlJc w:val="left"/>
      <w:pPr>
        <w:tabs>
          <w:tab w:val="num" w:pos="720"/>
        </w:tabs>
        <w:ind w:left="720" w:hanging="360"/>
      </w:pPr>
      <w:rPr>
        <w:rFonts w:ascii="Times New Roman" w:hAnsi="Times New Roman" w:hint="default"/>
      </w:rPr>
    </w:lvl>
    <w:lvl w:ilvl="1" w:tplc="52A6083A" w:tentative="1">
      <w:start w:val="1"/>
      <w:numFmt w:val="bullet"/>
      <w:lvlText w:val="-"/>
      <w:lvlJc w:val="left"/>
      <w:pPr>
        <w:tabs>
          <w:tab w:val="num" w:pos="1440"/>
        </w:tabs>
        <w:ind w:left="1440" w:hanging="360"/>
      </w:pPr>
      <w:rPr>
        <w:rFonts w:ascii="Times New Roman" w:hAnsi="Times New Roman" w:hint="default"/>
      </w:rPr>
    </w:lvl>
    <w:lvl w:ilvl="2" w:tplc="005877FC" w:tentative="1">
      <w:start w:val="1"/>
      <w:numFmt w:val="bullet"/>
      <w:lvlText w:val="-"/>
      <w:lvlJc w:val="left"/>
      <w:pPr>
        <w:tabs>
          <w:tab w:val="num" w:pos="2160"/>
        </w:tabs>
        <w:ind w:left="2160" w:hanging="360"/>
      </w:pPr>
      <w:rPr>
        <w:rFonts w:ascii="Times New Roman" w:hAnsi="Times New Roman" w:hint="default"/>
      </w:rPr>
    </w:lvl>
    <w:lvl w:ilvl="3" w:tplc="84D686C4" w:tentative="1">
      <w:start w:val="1"/>
      <w:numFmt w:val="bullet"/>
      <w:lvlText w:val="-"/>
      <w:lvlJc w:val="left"/>
      <w:pPr>
        <w:tabs>
          <w:tab w:val="num" w:pos="2880"/>
        </w:tabs>
        <w:ind w:left="2880" w:hanging="360"/>
      </w:pPr>
      <w:rPr>
        <w:rFonts w:ascii="Times New Roman" w:hAnsi="Times New Roman" w:hint="default"/>
      </w:rPr>
    </w:lvl>
    <w:lvl w:ilvl="4" w:tplc="AC388FDA" w:tentative="1">
      <w:start w:val="1"/>
      <w:numFmt w:val="bullet"/>
      <w:lvlText w:val="-"/>
      <w:lvlJc w:val="left"/>
      <w:pPr>
        <w:tabs>
          <w:tab w:val="num" w:pos="3600"/>
        </w:tabs>
        <w:ind w:left="3600" w:hanging="360"/>
      </w:pPr>
      <w:rPr>
        <w:rFonts w:ascii="Times New Roman" w:hAnsi="Times New Roman" w:hint="default"/>
      </w:rPr>
    </w:lvl>
    <w:lvl w:ilvl="5" w:tplc="3378FC2C" w:tentative="1">
      <w:start w:val="1"/>
      <w:numFmt w:val="bullet"/>
      <w:lvlText w:val="-"/>
      <w:lvlJc w:val="left"/>
      <w:pPr>
        <w:tabs>
          <w:tab w:val="num" w:pos="4320"/>
        </w:tabs>
        <w:ind w:left="4320" w:hanging="360"/>
      </w:pPr>
      <w:rPr>
        <w:rFonts w:ascii="Times New Roman" w:hAnsi="Times New Roman" w:hint="default"/>
      </w:rPr>
    </w:lvl>
    <w:lvl w:ilvl="6" w:tplc="CEAEA138" w:tentative="1">
      <w:start w:val="1"/>
      <w:numFmt w:val="bullet"/>
      <w:lvlText w:val="-"/>
      <w:lvlJc w:val="left"/>
      <w:pPr>
        <w:tabs>
          <w:tab w:val="num" w:pos="5040"/>
        </w:tabs>
        <w:ind w:left="5040" w:hanging="360"/>
      </w:pPr>
      <w:rPr>
        <w:rFonts w:ascii="Times New Roman" w:hAnsi="Times New Roman" w:hint="default"/>
      </w:rPr>
    </w:lvl>
    <w:lvl w:ilvl="7" w:tplc="727C58CC" w:tentative="1">
      <w:start w:val="1"/>
      <w:numFmt w:val="bullet"/>
      <w:lvlText w:val="-"/>
      <w:lvlJc w:val="left"/>
      <w:pPr>
        <w:tabs>
          <w:tab w:val="num" w:pos="5760"/>
        </w:tabs>
        <w:ind w:left="5760" w:hanging="360"/>
      </w:pPr>
      <w:rPr>
        <w:rFonts w:ascii="Times New Roman" w:hAnsi="Times New Roman" w:hint="default"/>
      </w:rPr>
    </w:lvl>
    <w:lvl w:ilvl="8" w:tplc="1964655A"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9474828"/>
    <w:multiLevelType w:val="hybridMultilevel"/>
    <w:tmpl w:val="D9B242E8"/>
    <w:lvl w:ilvl="0" w:tplc="3FD8AC6C">
      <w:start w:val="1"/>
      <w:numFmt w:val="bullet"/>
      <w:lvlText w:val="-"/>
      <w:lvlJc w:val="left"/>
      <w:pPr>
        <w:tabs>
          <w:tab w:val="num" w:pos="720"/>
        </w:tabs>
        <w:ind w:left="720" w:hanging="360"/>
      </w:pPr>
      <w:rPr>
        <w:rFonts w:ascii="Times New Roman" w:hAnsi="Times New Roman" w:hint="default"/>
      </w:rPr>
    </w:lvl>
    <w:lvl w:ilvl="1" w:tplc="43EC30C8" w:tentative="1">
      <w:start w:val="1"/>
      <w:numFmt w:val="bullet"/>
      <w:lvlText w:val="-"/>
      <w:lvlJc w:val="left"/>
      <w:pPr>
        <w:tabs>
          <w:tab w:val="num" w:pos="1440"/>
        </w:tabs>
        <w:ind w:left="1440" w:hanging="360"/>
      </w:pPr>
      <w:rPr>
        <w:rFonts w:ascii="Times New Roman" w:hAnsi="Times New Roman" w:hint="default"/>
      </w:rPr>
    </w:lvl>
    <w:lvl w:ilvl="2" w:tplc="D4CC2734" w:tentative="1">
      <w:start w:val="1"/>
      <w:numFmt w:val="bullet"/>
      <w:lvlText w:val="-"/>
      <w:lvlJc w:val="left"/>
      <w:pPr>
        <w:tabs>
          <w:tab w:val="num" w:pos="2160"/>
        </w:tabs>
        <w:ind w:left="2160" w:hanging="360"/>
      </w:pPr>
      <w:rPr>
        <w:rFonts w:ascii="Times New Roman" w:hAnsi="Times New Roman" w:hint="default"/>
      </w:rPr>
    </w:lvl>
    <w:lvl w:ilvl="3" w:tplc="5A807858" w:tentative="1">
      <w:start w:val="1"/>
      <w:numFmt w:val="bullet"/>
      <w:lvlText w:val="-"/>
      <w:lvlJc w:val="left"/>
      <w:pPr>
        <w:tabs>
          <w:tab w:val="num" w:pos="2880"/>
        </w:tabs>
        <w:ind w:left="2880" w:hanging="360"/>
      </w:pPr>
      <w:rPr>
        <w:rFonts w:ascii="Times New Roman" w:hAnsi="Times New Roman" w:hint="default"/>
      </w:rPr>
    </w:lvl>
    <w:lvl w:ilvl="4" w:tplc="4FB093CA" w:tentative="1">
      <w:start w:val="1"/>
      <w:numFmt w:val="bullet"/>
      <w:lvlText w:val="-"/>
      <w:lvlJc w:val="left"/>
      <w:pPr>
        <w:tabs>
          <w:tab w:val="num" w:pos="3600"/>
        </w:tabs>
        <w:ind w:left="3600" w:hanging="360"/>
      </w:pPr>
      <w:rPr>
        <w:rFonts w:ascii="Times New Roman" w:hAnsi="Times New Roman" w:hint="default"/>
      </w:rPr>
    </w:lvl>
    <w:lvl w:ilvl="5" w:tplc="18D061F8" w:tentative="1">
      <w:start w:val="1"/>
      <w:numFmt w:val="bullet"/>
      <w:lvlText w:val="-"/>
      <w:lvlJc w:val="left"/>
      <w:pPr>
        <w:tabs>
          <w:tab w:val="num" w:pos="4320"/>
        </w:tabs>
        <w:ind w:left="4320" w:hanging="360"/>
      </w:pPr>
      <w:rPr>
        <w:rFonts w:ascii="Times New Roman" w:hAnsi="Times New Roman" w:hint="default"/>
      </w:rPr>
    </w:lvl>
    <w:lvl w:ilvl="6" w:tplc="BD04E6AA" w:tentative="1">
      <w:start w:val="1"/>
      <w:numFmt w:val="bullet"/>
      <w:lvlText w:val="-"/>
      <w:lvlJc w:val="left"/>
      <w:pPr>
        <w:tabs>
          <w:tab w:val="num" w:pos="5040"/>
        </w:tabs>
        <w:ind w:left="5040" w:hanging="360"/>
      </w:pPr>
      <w:rPr>
        <w:rFonts w:ascii="Times New Roman" w:hAnsi="Times New Roman" w:hint="default"/>
      </w:rPr>
    </w:lvl>
    <w:lvl w:ilvl="7" w:tplc="836EA88E" w:tentative="1">
      <w:start w:val="1"/>
      <w:numFmt w:val="bullet"/>
      <w:lvlText w:val="-"/>
      <w:lvlJc w:val="left"/>
      <w:pPr>
        <w:tabs>
          <w:tab w:val="num" w:pos="5760"/>
        </w:tabs>
        <w:ind w:left="5760" w:hanging="360"/>
      </w:pPr>
      <w:rPr>
        <w:rFonts w:ascii="Times New Roman" w:hAnsi="Times New Roman" w:hint="default"/>
      </w:rPr>
    </w:lvl>
    <w:lvl w:ilvl="8" w:tplc="D09C7A2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C294AA0"/>
    <w:multiLevelType w:val="hybridMultilevel"/>
    <w:tmpl w:val="329ACD32"/>
    <w:lvl w:ilvl="0" w:tplc="EC6C966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CC730B"/>
    <w:multiLevelType w:val="multilevel"/>
    <w:tmpl w:val="1F78ADA8"/>
    <w:styleLink w:val="Listetitres1-2-3"/>
    <w:lvl w:ilvl="0">
      <w:start w:val="1"/>
      <w:numFmt w:val="decimal"/>
      <w:pStyle w:val="EcoTitle1"/>
      <w:lvlText w:val="%1"/>
      <w:lvlJc w:val="left"/>
      <w:pPr>
        <w:tabs>
          <w:tab w:val="num" w:pos="851"/>
        </w:tabs>
        <w:ind w:left="851" w:hanging="851"/>
      </w:pPr>
      <w:rPr>
        <w:rFonts w:ascii="Arial" w:hAnsi="Arial" w:hint="default"/>
        <w:b/>
        <w:i w:val="0"/>
        <w:caps/>
        <w:strike w:val="0"/>
        <w:dstrike w:val="0"/>
        <w:vanish w:val="0"/>
        <w:color w:val="auto"/>
        <w:sz w:val="32"/>
        <w:vertAlign w:val="baseline"/>
      </w:rPr>
    </w:lvl>
    <w:lvl w:ilvl="1">
      <w:start w:val="1"/>
      <w:numFmt w:val="decimal"/>
      <w:pStyle w:val="EcoTitle2"/>
      <w:lvlText w:val="%1.%2"/>
      <w:lvlJc w:val="left"/>
      <w:pPr>
        <w:tabs>
          <w:tab w:val="num" w:pos="851"/>
        </w:tabs>
        <w:ind w:left="851" w:hanging="851"/>
      </w:pPr>
      <w:rPr>
        <w:rFonts w:ascii="Arial Gras" w:hAnsi="Arial Gras" w:hint="default"/>
        <w:b/>
        <w:i w:val="0"/>
        <w:caps w:val="0"/>
        <w:strike w:val="0"/>
        <w:dstrike w:val="0"/>
        <w:vanish w:val="0"/>
        <w:color w:val="auto"/>
        <w:sz w:val="28"/>
        <w:vertAlign w:val="baseline"/>
      </w:rPr>
    </w:lvl>
    <w:lvl w:ilvl="2">
      <w:start w:val="1"/>
      <w:numFmt w:val="decimal"/>
      <w:lvlText w:val="%1.%2.%3"/>
      <w:lvlJc w:val="left"/>
      <w:pPr>
        <w:tabs>
          <w:tab w:val="num" w:pos="851"/>
        </w:tabs>
        <w:ind w:left="851" w:hanging="851"/>
      </w:pPr>
      <w:rPr>
        <w:rFonts w:ascii="Arial Gras" w:hAnsi="Arial Gras" w:hint="default"/>
        <w:b/>
        <w:i w:val="0"/>
        <w:color w:val="auto"/>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6B16423"/>
    <w:multiLevelType w:val="hybridMultilevel"/>
    <w:tmpl w:val="D1D451E4"/>
    <w:lvl w:ilvl="0" w:tplc="F1642DDC">
      <w:start w:val="1"/>
      <w:numFmt w:val="bullet"/>
      <w:lvlText w:val="-"/>
      <w:lvlJc w:val="left"/>
      <w:pPr>
        <w:tabs>
          <w:tab w:val="num" w:pos="720"/>
        </w:tabs>
        <w:ind w:left="720" w:hanging="360"/>
      </w:pPr>
      <w:rPr>
        <w:rFonts w:ascii="Times New Roman" w:hAnsi="Times New Roman" w:hint="default"/>
      </w:rPr>
    </w:lvl>
    <w:lvl w:ilvl="1" w:tplc="C7267446">
      <w:numFmt w:val="bullet"/>
      <w:lvlText w:val="-"/>
      <w:lvlJc w:val="left"/>
      <w:pPr>
        <w:tabs>
          <w:tab w:val="num" w:pos="1440"/>
        </w:tabs>
        <w:ind w:left="1440" w:hanging="360"/>
      </w:pPr>
      <w:rPr>
        <w:rFonts w:ascii="Times New Roman" w:hAnsi="Times New Roman" w:hint="default"/>
      </w:rPr>
    </w:lvl>
    <w:lvl w:ilvl="2" w:tplc="0B26F43C" w:tentative="1">
      <w:start w:val="1"/>
      <w:numFmt w:val="bullet"/>
      <w:lvlText w:val="-"/>
      <w:lvlJc w:val="left"/>
      <w:pPr>
        <w:tabs>
          <w:tab w:val="num" w:pos="2160"/>
        </w:tabs>
        <w:ind w:left="2160" w:hanging="360"/>
      </w:pPr>
      <w:rPr>
        <w:rFonts w:ascii="Times New Roman" w:hAnsi="Times New Roman" w:hint="default"/>
      </w:rPr>
    </w:lvl>
    <w:lvl w:ilvl="3" w:tplc="6A92CA42" w:tentative="1">
      <w:start w:val="1"/>
      <w:numFmt w:val="bullet"/>
      <w:lvlText w:val="-"/>
      <w:lvlJc w:val="left"/>
      <w:pPr>
        <w:tabs>
          <w:tab w:val="num" w:pos="2880"/>
        </w:tabs>
        <w:ind w:left="2880" w:hanging="360"/>
      </w:pPr>
      <w:rPr>
        <w:rFonts w:ascii="Times New Roman" w:hAnsi="Times New Roman" w:hint="default"/>
      </w:rPr>
    </w:lvl>
    <w:lvl w:ilvl="4" w:tplc="FC58836E" w:tentative="1">
      <w:start w:val="1"/>
      <w:numFmt w:val="bullet"/>
      <w:lvlText w:val="-"/>
      <w:lvlJc w:val="left"/>
      <w:pPr>
        <w:tabs>
          <w:tab w:val="num" w:pos="3600"/>
        </w:tabs>
        <w:ind w:left="3600" w:hanging="360"/>
      </w:pPr>
      <w:rPr>
        <w:rFonts w:ascii="Times New Roman" w:hAnsi="Times New Roman" w:hint="default"/>
      </w:rPr>
    </w:lvl>
    <w:lvl w:ilvl="5" w:tplc="9BAA5604" w:tentative="1">
      <w:start w:val="1"/>
      <w:numFmt w:val="bullet"/>
      <w:lvlText w:val="-"/>
      <w:lvlJc w:val="left"/>
      <w:pPr>
        <w:tabs>
          <w:tab w:val="num" w:pos="4320"/>
        </w:tabs>
        <w:ind w:left="4320" w:hanging="360"/>
      </w:pPr>
      <w:rPr>
        <w:rFonts w:ascii="Times New Roman" w:hAnsi="Times New Roman" w:hint="default"/>
      </w:rPr>
    </w:lvl>
    <w:lvl w:ilvl="6" w:tplc="305CBC52" w:tentative="1">
      <w:start w:val="1"/>
      <w:numFmt w:val="bullet"/>
      <w:lvlText w:val="-"/>
      <w:lvlJc w:val="left"/>
      <w:pPr>
        <w:tabs>
          <w:tab w:val="num" w:pos="5040"/>
        </w:tabs>
        <w:ind w:left="5040" w:hanging="360"/>
      </w:pPr>
      <w:rPr>
        <w:rFonts w:ascii="Times New Roman" w:hAnsi="Times New Roman" w:hint="default"/>
      </w:rPr>
    </w:lvl>
    <w:lvl w:ilvl="7" w:tplc="1E724C1E" w:tentative="1">
      <w:start w:val="1"/>
      <w:numFmt w:val="bullet"/>
      <w:lvlText w:val="-"/>
      <w:lvlJc w:val="left"/>
      <w:pPr>
        <w:tabs>
          <w:tab w:val="num" w:pos="5760"/>
        </w:tabs>
        <w:ind w:left="5760" w:hanging="360"/>
      </w:pPr>
      <w:rPr>
        <w:rFonts w:ascii="Times New Roman" w:hAnsi="Times New Roman" w:hint="default"/>
      </w:rPr>
    </w:lvl>
    <w:lvl w:ilvl="8" w:tplc="848A3D10"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83A5595"/>
    <w:multiLevelType w:val="hybridMultilevel"/>
    <w:tmpl w:val="E4F896EC"/>
    <w:lvl w:ilvl="0" w:tplc="6F186D8C">
      <w:start w:val="1"/>
      <w:numFmt w:val="bullet"/>
      <w:pStyle w:val="Bullet1"/>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5414FB"/>
    <w:multiLevelType w:val="hybridMultilevel"/>
    <w:tmpl w:val="448AD356"/>
    <w:lvl w:ilvl="0" w:tplc="04C43CA2">
      <w:start w:val="1"/>
      <w:numFmt w:val="bullet"/>
      <w:lvlText w:val="-"/>
      <w:lvlJc w:val="left"/>
      <w:pPr>
        <w:tabs>
          <w:tab w:val="num" w:pos="720"/>
        </w:tabs>
        <w:ind w:left="720" w:hanging="360"/>
      </w:pPr>
      <w:rPr>
        <w:rFonts w:ascii="Times New Roman" w:hAnsi="Times New Roman" w:hint="default"/>
      </w:rPr>
    </w:lvl>
    <w:lvl w:ilvl="1" w:tplc="74627102">
      <w:numFmt w:val="bullet"/>
      <w:lvlText w:val="-"/>
      <w:lvlJc w:val="left"/>
      <w:pPr>
        <w:tabs>
          <w:tab w:val="num" w:pos="1440"/>
        </w:tabs>
        <w:ind w:left="1440" w:hanging="360"/>
      </w:pPr>
      <w:rPr>
        <w:rFonts w:ascii="Times New Roman" w:hAnsi="Times New Roman" w:hint="default"/>
      </w:rPr>
    </w:lvl>
    <w:lvl w:ilvl="2" w:tplc="C5340150" w:tentative="1">
      <w:start w:val="1"/>
      <w:numFmt w:val="bullet"/>
      <w:lvlText w:val="-"/>
      <w:lvlJc w:val="left"/>
      <w:pPr>
        <w:tabs>
          <w:tab w:val="num" w:pos="2160"/>
        </w:tabs>
        <w:ind w:left="2160" w:hanging="360"/>
      </w:pPr>
      <w:rPr>
        <w:rFonts w:ascii="Times New Roman" w:hAnsi="Times New Roman" w:hint="default"/>
      </w:rPr>
    </w:lvl>
    <w:lvl w:ilvl="3" w:tplc="987EB6EA" w:tentative="1">
      <w:start w:val="1"/>
      <w:numFmt w:val="bullet"/>
      <w:lvlText w:val="-"/>
      <w:lvlJc w:val="left"/>
      <w:pPr>
        <w:tabs>
          <w:tab w:val="num" w:pos="2880"/>
        </w:tabs>
        <w:ind w:left="2880" w:hanging="360"/>
      </w:pPr>
      <w:rPr>
        <w:rFonts w:ascii="Times New Roman" w:hAnsi="Times New Roman" w:hint="default"/>
      </w:rPr>
    </w:lvl>
    <w:lvl w:ilvl="4" w:tplc="BC1861AC" w:tentative="1">
      <w:start w:val="1"/>
      <w:numFmt w:val="bullet"/>
      <w:lvlText w:val="-"/>
      <w:lvlJc w:val="left"/>
      <w:pPr>
        <w:tabs>
          <w:tab w:val="num" w:pos="3600"/>
        </w:tabs>
        <w:ind w:left="3600" w:hanging="360"/>
      </w:pPr>
      <w:rPr>
        <w:rFonts w:ascii="Times New Roman" w:hAnsi="Times New Roman" w:hint="default"/>
      </w:rPr>
    </w:lvl>
    <w:lvl w:ilvl="5" w:tplc="92BCBD64" w:tentative="1">
      <w:start w:val="1"/>
      <w:numFmt w:val="bullet"/>
      <w:lvlText w:val="-"/>
      <w:lvlJc w:val="left"/>
      <w:pPr>
        <w:tabs>
          <w:tab w:val="num" w:pos="4320"/>
        </w:tabs>
        <w:ind w:left="4320" w:hanging="360"/>
      </w:pPr>
      <w:rPr>
        <w:rFonts w:ascii="Times New Roman" w:hAnsi="Times New Roman" w:hint="default"/>
      </w:rPr>
    </w:lvl>
    <w:lvl w:ilvl="6" w:tplc="54E41D7A" w:tentative="1">
      <w:start w:val="1"/>
      <w:numFmt w:val="bullet"/>
      <w:lvlText w:val="-"/>
      <w:lvlJc w:val="left"/>
      <w:pPr>
        <w:tabs>
          <w:tab w:val="num" w:pos="5040"/>
        </w:tabs>
        <w:ind w:left="5040" w:hanging="360"/>
      </w:pPr>
      <w:rPr>
        <w:rFonts w:ascii="Times New Roman" w:hAnsi="Times New Roman" w:hint="default"/>
      </w:rPr>
    </w:lvl>
    <w:lvl w:ilvl="7" w:tplc="143470D0" w:tentative="1">
      <w:start w:val="1"/>
      <w:numFmt w:val="bullet"/>
      <w:lvlText w:val="-"/>
      <w:lvlJc w:val="left"/>
      <w:pPr>
        <w:tabs>
          <w:tab w:val="num" w:pos="5760"/>
        </w:tabs>
        <w:ind w:left="5760" w:hanging="360"/>
      </w:pPr>
      <w:rPr>
        <w:rFonts w:ascii="Times New Roman" w:hAnsi="Times New Roman" w:hint="default"/>
      </w:rPr>
    </w:lvl>
    <w:lvl w:ilvl="8" w:tplc="39D8648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A3E7018"/>
    <w:multiLevelType w:val="hybridMultilevel"/>
    <w:tmpl w:val="20DAAFA6"/>
    <w:lvl w:ilvl="0" w:tplc="124077E2">
      <w:start w:val="1"/>
      <w:numFmt w:val="bullet"/>
      <w:lvlText w:val="-"/>
      <w:lvlJc w:val="left"/>
      <w:pPr>
        <w:tabs>
          <w:tab w:val="num" w:pos="720"/>
        </w:tabs>
        <w:ind w:left="720" w:hanging="360"/>
      </w:pPr>
      <w:rPr>
        <w:rFonts w:ascii="Times New Roman" w:hAnsi="Times New Roman" w:hint="default"/>
      </w:rPr>
    </w:lvl>
    <w:lvl w:ilvl="1" w:tplc="A7560476">
      <w:numFmt w:val="bullet"/>
      <w:lvlText w:val="-"/>
      <w:lvlJc w:val="left"/>
      <w:pPr>
        <w:tabs>
          <w:tab w:val="num" w:pos="1440"/>
        </w:tabs>
        <w:ind w:left="1440" w:hanging="360"/>
      </w:pPr>
      <w:rPr>
        <w:rFonts w:ascii="Times New Roman" w:hAnsi="Times New Roman" w:hint="default"/>
      </w:rPr>
    </w:lvl>
    <w:lvl w:ilvl="2" w:tplc="600C3F4A" w:tentative="1">
      <w:start w:val="1"/>
      <w:numFmt w:val="bullet"/>
      <w:lvlText w:val="-"/>
      <w:lvlJc w:val="left"/>
      <w:pPr>
        <w:tabs>
          <w:tab w:val="num" w:pos="2160"/>
        </w:tabs>
        <w:ind w:left="2160" w:hanging="360"/>
      </w:pPr>
      <w:rPr>
        <w:rFonts w:ascii="Times New Roman" w:hAnsi="Times New Roman" w:hint="default"/>
      </w:rPr>
    </w:lvl>
    <w:lvl w:ilvl="3" w:tplc="4E822CE6" w:tentative="1">
      <w:start w:val="1"/>
      <w:numFmt w:val="bullet"/>
      <w:lvlText w:val="-"/>
      <w:lvlJc w:val="left"/>
      <w:pPr>
        <w:tabs>
          <w:tab w:val="num" w:pos="2880"/>
        </w:tabs>
        <w:ind w:left="2880" w:hanging="360"/>
      </w:pPr>
      <w:rPr>
        <w:rFonts w:ascii="Times New Roman" w:hAnsi="Times New Roman" w:hint="default"/>
      </w:rPr>
    </w:lvl>
    <w:lvl w:ilvl="4" w:tplc="C0F88BBE" w:tentative="1">
      <w:start w:val="1"/>
      <w:numFmt w:val="bullet"/>
      <w:lvlText w:val="-"/>
      <w:lvlJc w:val="left"/>
      <w:pPr>
        <w:tabs>
          <w:tab w:val="num" w:pos="3600"/>
        </w:tabs>
        <w:ind w:left="3600" w:hanging="360"/>
      </w:pPr>
      <w:rPr>
        <w:rFonts w:ascii="Times New Roman" w:hAnsi="Times New Roman" w:hint="default"/>
      </w:rPr>
    </w:lvl>
    <w:lvl w:ilvl="5" w:tplc="5A1EAF9E" w:tentative="1">
      <w:start w:val="1"/>
      <w:numFmt w:val="bullet"/>
      <w:lvlText w:val="-"/>
      <w:lvlJc w:val="left"/>
      <w:pPr>
        <w:tabs>
          <w:tab w:val="num" w:pos="4320"/>
        </w:tabs>
        <w:ind w:left="4320" w:hanging="360"/>
      </w:pPr>
      <w:rPr>
        <w:rFonts w:ascii="Times New Roman" w:hAnsi="Times New Roman" w:hint="default"/>
      </w:rPr>
    </w:lvl>
    <w:lvl w:ilvl="6" w:tplc="E1DE9380" w:tentative="1">
      <w:start w:val="1"/>
      <w:numFmt w:val="bullet"/>
      <w:lvlText w:val="-"/>
      <w:lvlJc w:val="left"/>
      <w:pPr>
        <w:tabs>
          <w:tab w:val="num" w:pos="5040"/>
        </w:tabs>
        <w:ind w:left="5040" w:hanging="360"/>
      </w:pPr>
      <w:rPr>
        <w:rFonts w:ascii="Times New Roman" w:hAnsi="Times New Roman" w:hint="default"/>
      </w:rPr>
    </w:lvl>
    <w:lvl w:ilvl="7" w:tplc="3A78891A" w:tentative="1">
      <w:start w:val="1"/>
      <w:numFmt w:val="bullet"/>
      <w:lvlText w:val="-"/>
      <w:lvlJc w:val="left"/>
      <w:pPr>
        <w:tabs>
          <w:tab w:val="num" w:pos="5760"/>
        </w:tabs>
        <w:ind w:left="5760" w:hanging="360"/>
      </w:pPr>
      <w:rPr>
        <w:rFonts w:ascii="Times New Roman" w:hAnsi="Times New Roman" w:hint="default"/>
      </w:rPr>
    </w:lvl>
    <w:lvl w:ilvl="8" w:tplc="4FEEDF7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53D54F1D"/>
    <w:multiLevelType w:val="hybridMultilevel"/>
    <w:tmpl w:val="8EF496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BF3488"/>
    <w:multiLevelType w:val="hybridMultilevel"/>
    <w:tmpl w:val="1CF658CE"/>
    <w:lvl w:ilvl="0" w:tplc="329CEFC2">
      <w:start w:val="1"/>
      <w:numFmt w:val="bullet"/>
      <w:lvlText w:val="-"/>
      <w:lvlJc w:val="left"/>
      <w:pPr>
        <w:tabs>
          <w:tab w:val="num" w:pos="720"/>
        </w:tabs>
        <w:ind w:left="720" w:hanging="360"/>
      </w:pPr>
      <w:rPr>
        <w:rFonts w:ascii="Times New Roman" w:hAnsi="Times New Roman" w:hint="default"/>
      </w:rPr>
    </w:lvl>
    <w:lvl w:ilvl="1" w:tplc="9C90EF44">
      <w:numFmt w:val="bullet"/>
      <w:lvlText w:val="-"/>
      <w:lvlJc w:val="left"/>
      <w:pPr>
        <w:tabs>
          <w:tab w:val="num" w:pos="1440"/>
        </w:tabs>
        <w:ind w:left="1440" w:hanging="360"/>
      </w:pPr>
      <w:rPr>
        <w:rFonts w:ascii="Times New Roman" w:hAnsi="Times New Roman" w:hint="default"/>
      </w:rPr>
    </w:lvl>
    <w:lvl w:ilvl="2" w:tplc="A0602324" w:tentative="1">
      <w:start w:val="1"/>
      <w:numFmt w:val="bullet"/>
      <w:lvlText w:val="-"/>
      <w:lvlJc w:val="left"/>
      <w:pPr>
        <w:tabs>
          <w:tab w:val="num" w:pos="2160"/>
        </w:tabs>
        <w:ind w:left="2160" w:hanging="360"/>
      </w:pPr>
      <w:rPr>
        <w:rFonts w:ascii="Times New Roman" w:hAnsi="Times New Roman" w:hint="default"/>
      </w:rPr>
    </w:lvl>
    <w:lvl w:ilvl="3" w:tplc="8C4EFC58" w:tentative="1">
      <w:start w:val="1"/>
      <w:numFmt w:val="bullet"/>
      <w:lvlText w:val="-"/>
      <w:lvlJc w:val="left"/>
      <w:pPr>
        <w:tabs>
          <w:tab w:val="num" w:pos="2880"/>
        </w:tabs>
        <w:ind w:left="2880" w:hanging="360"/>
      </w:pPr>
      <w:rPr>
        <w:rFonts w:ascii="Times New Roman" w:hAnsi="Times New Roman" w:hint="default"/>
      </w:rPr>
    </w:lvl>
    <w:lvl w:ilvl="4" w:tplc="6772E800" w:tentative="1">
      <w:start w:val="1"/>
      <w:numFmt w:val="bullet"/>
      <w:lvlText w:val="-"/>
      <w:lvlJc w:val="left"/>
      <w:pPr>
        <w:tabs>
          <w:tab w:val="num" w:pos="3600"/>
        </w:tabs>
        <w:ind w:left="3600" w:hanging="360"/>
      </w:pPr>
      <w:rPr>
        <w:rFonts w:ascii="Times New Roman" w:hAnsi="Times New Roman" w:hint="default"/>
      </w:rPr>
    </w:lvl>
    <w:lvl w:ilvl="5" w:tplc="F2C8680E" w:tentative="1">
      <w:start w:val="1"/>
      <w:numFmt w:val="bullet"/>
      <w:lvlText w:val="-"/>
      <w:lvlJc w:val="left"/>
      <w:pPr>
        <w:tabs>
          <w:tab w:val="num" w:pos="4320"/>
        </w:tabs>
        <w:ind w:left="4320" w:hanging="360"/>
      </w:pPr>
      <w:rPr>
        <w:rFonts w:ascii="Times New Roman" w:hAnsi="Times New Roman" w:hint="default"/>
      </w:rPr>
    </w:lvl>
    <w:lvl w:ilvl="6" w:tplc="745C5684" w:tentative="1">
      <w:start w:val="1"/>
      <w:numFmt w:val="bullet"/>
      <w:lvlText w:val="-"/>
      <w:lvlJc w:val="left"/>
      <w:pPr>
        <w:tabs>
          <w:tab w:val="num" w:pos="5040"/>
        </w:tabs>
        <w:ind w:left="5040" w:hanging="360"/>
      </w:pPr>
      <w:rPr>
        <w:rFonts w:ascii="Times New Roman" w:hAnsi="Times New Roman" w:hint="default"/>
      </w:rPr>
    </w:lvl>
    <w:lvl w:ilvl="7" w:tplc="754091D6" w:tentative="1">
      <w:start w:val="1"/>
      <w:numFmt w:val="bullet"/>
      <w:lvlText w:val="-"/>
      <w:lvlJc w:val="left"/>
      <w:pPr>
        <w:tabs>
          <w:tab w:val="num" w:pos="5760"/>
        </w:tabs>
        <w:ind w:left="5760" w:hanging="360"/>
      </w:pPr>
      <w:rPr>
        <w:rFonts w:ascii="Times New Roman" w:hAnsi="Times New Roman" w:hint="default"/>
      </w:rPr>
    </w:lvl>
    <w:lvl w:ilvl="8" w:tplc="5B1A7A52"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5A453FBF"/>
    <w:multiLevelType w:val="hybridMultilevel"/>
    <w:tmpl w:val="690C7C8E"/>
    <w:lvl w:ilvl="0" w:tplc="E5127AC4">
      <w:start w:val="1"/>
      <w:numFmt w:val="bullet"/>
      <w:lvlText w:val="-"/>
      <w:lvlJc w:val="left"/>
      <w:pPr>
        <w:tabs>
          <w:tab w:val="num" w:pos="720"/>
        </w:tabs>
        <w:ind w:left="720" w:hanging="360"/>
      </w:pPr>
      <w:rPr>
        <w:rFonts w:ascii="Times New Roman" w:hAnsi="Times New Roman" w:hint="default"/>
      </w:rPr>
    </w:lvl>
    <w:lvl w:ilvl="1" w:tplc="4DC6135C" w:tentative="1">
      <w:start w:val="1"/>
      <w:numFmt w:val="bullet"/>
      <w:lvlText w:val="-"/>
      <w:lvlJc w:val="left"/>
      <w:pPr>
        <w:tabs>
          <w:tab w:val="num" w:pos="1440"/>
        </w:tabs>
        <w:ind w:left="1440" w:hanging="360"/>
      </w:pPr>
      <w:rPr>
        <w:rFonts w:ascii="Times New Roman" w:hAnsi="Times New Roman" w:hint="default"/>
      </w:rPr>
    </w:lvl>
    <w:lvl w:ilvl="2" w:tplc="1B8C0914" w:tentative="1">
      <w:start w:val="1"/>
      <w:numFmt w:val="bullet"/>
      <w:lvlText w:val="-"/>
      <w:lvlJc w:val="left"/>
      <w:pPr>
        <w:tabs>
          <w:tab w:val="num" w:pos="2160"/>
        </w:tabs>
        <w:ind w:left="2160" w:hanging="360"/>
      </w:pPr>
      <w:rPr>
        <w:rFonts w:ascii="Times New Roman" w:hAnsi="Times New Roman" w:hint="default"/>
      </w:rPr>
    </w:lvl>
    <w:lvl w:ilvl="3" w:tplc="937EB380" w:tentative="1">
      <w:start w:val="1"/>
      <w:numFmt w:val="bullet"/>
      <w:lvlText w:val="-"/>
      <w:lvlJc w:val="left"/>
      <w:pPr>
        <w:tabs>
          <w:tab w:val="num" w:pos="2880"/>
        </w:tabs>
        <w:ind w:left="2880" w:hanging="360"/>
      </w:pPr>
      <w:rPr>
        <w:rFonts w:ascii="Times New Roman" w:hAnsi="Times New Roman" w:hint="default"/>
      </w:rPr>
    </w:lvl>
    <w:lvl w:ilvl="4" w:tplc="E87EB616" w:tentative="1">
      <w:start w:val="1"/>
      <w:numFmt w:val="bullet"/>
      <w:lvlText w:val="-"/>
      <w:lvlJc w:val="left"/>
      <w:pPr>
        <w:tabs>
          <w:tab w:val="num" w:pos="3600"/>
        </w:tabs>
        <w:ind w:left="3600" w:hanging="360"/>
      </w:pPr>
      <w:rPr>
        <w:rFonts w:ascii="Times New Roman" w:hAnsi="Times New Roman" w:hint="default"/>
      </w:rPr>
    </w:lvl>
    <w:lvl w:ilvl="5" w:tplc="1F9E60DC" w:tentative="1">
      <w:start w:val="1"/>
      <w:numFmt w:val="bullet"/>
      <w:lvlText w:val="-"/>
      <w:lvlJc w:val="left"/>
      <w:pPr>
        <w:tabs>
          <w:tab w:val="num" w:pos="4320"/>
        </w:tabs>
        <w:ind w:left="4320" w:hanging="360"/>
      </w:pPr>
      <w:rPr>
        <w:rFonts w:ascii="Times New Roman" w:hAnsi="Times New Roman" w:hint="default"/>
      </w:rPr>
    </w:lvl>
    <w:lvl w:ilvl="6" w:tplc="77C42A60" w:tentative="1">
      <w:start w:val="1"/>
      <w:numFmt w:val="bullet"/>
      <w:lvlText w:val="-"/>
      <w:lvlJc w:val="left"/>
      <w:pPr>
        <w:tabs>
          <w:tab w:val="num" w:pos="5040"/>
        </w:tabs>
        <w:ind w:left="5040" w:hanging="360"/>
      </w:pPr>
      <w:rPr>
        <w:rFonts w:ascii="Times New Roman" w:hAnsi="Times New Roman" w:hint="default"/>
      </w:rPr>
    </w:lvl>
    <w:lvl w:ilvl="7" w:tplc="00924866" w:tentative="1">
      <w:start w:val="1"/>
      <w:numFmt w:val="bullet"/>
      <w:lvlText w:val="-"/>
      <w:lvlJc w:val="left"/>
      <w:pPr>
        <w:tabs>
          <w:tab w:val="num" w:pos="5760"/>
        </w:tabs>
        <w:ind w:left="5760" w:hanging="360"/>
      </w:pPr>
      <w:rPr>
        <w:rFonts w:ascii="Times New Roman" w:hAnsi="Times New Roman" w:hint="default"/>
      </w:rPr>
    </w:lvl>
    <w:lvl w:ilvl="8" w:tplc="F50A0A00"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64D160D8"/>
    <w:multiLevelType w:val="hybridMultilevel"/>
    <w:tmpl w:val="055E3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766C02"/>
    <w:multiLevelType w:val="hybridMultilevel"/>
    <w:tmpl w:val="CE66B478"/>
    <w:lvl w:ilvl="0" w:tplc="F8A44120">
      <w:start w:val="1"/>
      <w:numFmt w:val="bullet"/>
      <w:lvlText w:val=""/>
      <w:lvlJc w:val="left"/>
      <w:pPr>
        <w:tabs>
          <w:tab w:val="num" w:pos="720"/>
        </w:tabs>
        <w:ind w:left="720" w:hanging="360"/>
      </w:pPr>
      <w:rPr>
        <w:rFonts w:ascii="Wingdings" w:hAnsi="Wingdings" w:hint="default"/>
      </w:rPr>
    </w:lvl>
    <w:lvl w:ilvl="1" w:tplc="BA585880" w:tentative="1">
      <w:start w:val="1"/>
      <w:numFmt w:val="bullet"/>
      <w:lvlText w:val=""/>
      <w:lvlJc w:val="left"/>
      <w:pPr>
        <w:tabs>
          <w:tab w:val="num" w:pos="1440"/>
        </w:tabs>
        <w:ind w:left="1440" w:hanging="360"/>
      </w:pPr>
      <w:rPr>
        <w:rFonts w:ascii="Wingdings" w:hAnsi="Wingdings" w:hint="default"/>
      </w:rPr>
    </w:lvl>
    <w:lvl w:ilvl="2" w:tplc="C0563BDA" w:tentative="1">
      <w:start w:val="1"/>
      <w:numFmt w:val="bullet"/>
      <w:lvlText w:val=""/>
      <w:lvlJc w:val="left"/>
      <w:pPr>
        <w:tabs>
          <w:tab w:val="num" w:pos="2160"/>
        </w:tabs>
        <w:ind w:left="2160" w:hanging="360"/>
      </w:pPr>
      <w:rPr>
        <w:rFonts w:ascii="Wingdings" w:hAnsi="Wingdings" w:hint="default"/>
      </w:rPr>
    </w:lvl>
    <w:lvl w:ilvl="3" w:tplc="6A6E602C">
      <w:start w:val="1"/>
      <w:numFmt w:val="bullet"/>
      <w:lvlText w:val=""/>
      <w:lvlJc w:val="left"/>
      <w:pPr>
        <w:tabs>
          <w:tab w:val="num" w:pos="2880"/>
        </w:tabs>
        <w:ind w:left="2880" w:hanging="360"/>
      </w:pPr>
      <w:rPr>
        <w:rFonts w:ascii="Wingdings" w:hAnsi="Wingdings" w:hint="default"/>
      </w:rPr>
    </w:lvl>
    <w:lvl w:ilvl="4" w:tplc="F45E5E82" w:tentative="1">
      <w:start w:val="1"/>
      <w:numFmt w:val="bullet"/>
      <w:lvlText w:val=""/>
      <w:lvlJc w:val="left"/>
      <w:pPr>
        <w:tabs>
          <w:tab w:val="num" w:pos="3600"/>
        </w:tabs>
        <w:ind w:left="3600" w:hanging="360"/>
      </w:pPr>
      <w:rPr>
        <w:rFonts w:ascii="Wingdings" w:hAnsi="Wingdings" w:hint="default"/>
      </w:rPr>
    </w:lvl>
    <w:lvl w:ilvl="5" w:tplc="03B81ADC" w:tentative="1">
      <w:start w:val="1"/>
      <w:numFmt w:val="bullet"/>
      <w:lvlText w:val=""/>
      <w:lvlJc w:val="left"/>
      <w:pPr>
        <w:tabs>
          <w:tab w:val="num" w:pos="4320"/>
        </w:tabs>
        <w:ind w:left="4320" w:hanging="360"/>
      </w:pPr>
      <w:rPr>
        <w:rFonts w:ascii="Wingdings" w:hAnsi="Wingdings" w:hint="default"/>
      </w:rPr>
    </w:lvl>
    <w:lvl w:ilvl="6" w:tplc="ADFE7AE2" w:tentative="1">
      <w:start w:val="1"/>
      <w:numFmt w:val="bullet"/>
      <w:lvlText w:val=""/>
      <w:lvlJc w:val="left"/>
      <w:pPr>
        <w:tabs>
          <w:tab w:val="num" w:pos="5040"/>
        </w:tabs>
        <w:ind w:left="5040" w:hanging="360"/>
      </w:pPr>
      <w:rPr>
        <w:rFonts w:ascii="Wingdings" w:hAnsi="Wingdings" w:hint="default"/>
      </w:rPr>
    </w:lvl>
    <w:lvl w:ilvl="7" w:tplc="CB0AFBD8" w:tentative="1">
      <w:start w:val="1"/>
      <w:numFmt w:val="bullet"/>
      <w:lvlText w:val=""/>
      <w:lvlJc w:val="left"/>
      <w:pPr>
        <w:tabs>
          <w:tab w:val="num" w:pos="5760"/>
        </w:tabs>
        <w:ind w:left="5760" w:hanging="360"/>
      </w:pPr>
      <w:rPr>
        <w:rFonts w:ascii="Wingdings" w:hAnsi="Wingdings" w:hint="default"/>
      </w:rPr>
    </w:lvl>
    <w:lvl w:ilvl="8" w:tplc="4BE29ACE"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9495168"/>
    <w:multiLevelType w:val="hybridMultilevel"/>
    <w:tmpl w:val="88FA7744"/>
    <w:lvl w:ilvl="0" w:tplc="FDECF68A">
      <w:start w:val="1"/>
      <w:numFmt w:val="bullet"/>
      <w:lvlText w:val="•"/>
      <w:lvlJc w:val="left"/>
      <w:pPr>
        <w:tabs>
          <w:tab w:val="num" w:pos="720"/>
        </w:tabs>
        <w:ind w:left="720" w:hanging="360"/>
      </w:pPr>
      <w:rPr>
        <w:rFonts w:ascii="Arial" w:hAnsi="Arial" w:hint="default"/>
      </w:rPr>
    </w:lvl>
    <w:lvl w:ilvl="1" w:tplc="C1E855A0" w:tentative="1">
      <w:start w:val="1"/>
      <w:numFmt w:val="bullet"/>
      <w:lvlText w:val="•"/>
      <w:lvlJc w:val="left"/>
      <w:pPr>
        <w:tabs>
          <w:tab w:val="num" w:pos="1440"/>
        </w:tabs>
        <w:ind w:left="1440" w:hanging="360"/>
      </w:pPr>
      <w:rPr>
        <w:rFonts w:ascii="Arial" w:hAnsi="Arial" w:hint="default"/>
      </w:rPr>
    </w:lvl>
    <w:lvl w:ilvl="2" w:tplc="376466F0" w:tentative="1">
      <w:start w:val="1"/>
      <w:numFmt w:val="bullet"/>
      <w:lvlText w:val="•"/>
      <w:lvlJc w:val="left"/>
      <w:pPr>
        <w:tabs>
          <w:tab w:val="num" w:pos="2160"/>
        </w:tabs>
        <w:ind w:left="2160" w:hanging="360"/>
      </w:pPr>
      <w:rPr>
        <w:rFonts w:ascii="Arial" w:hAnsi="Arial" w:hint="default"/>
      </w:rPr>
    </w:lvl>
    <w:lvl w:ilvl="3" w:tplc="5E5A00E2" w:tentative="1">
      <w:start w:val="1"/>
      <w:numFmt w:val="bullet"/>
      <w:lvlText w:val="•"/>
      <w:lvlJc w:val="left"/>
      <w:pPr>
        <w:tabs>
          <w:tab w:val="num" w:pos="2880"/>
        </w:tabs>
        <w:ind w:left="2880" w:hanging="360"/>
      </w:pPr>
      <w:rPr>
        <w:rFonts w:ascii="Arial" w:hAnsi="Arial" w:hint="default"/>
      </w:rPr>
    </w:lvl>
    <w:lvl w:ilvl="4" w:tplc="530A0C18" w:tentative="1">
      <w:start w:val="1"/>
      <w:numFmt w:val="bullet"/>
      <w:lvlText w:val="•"/>
      <w:lvlJc w:val="left"/>
      <w:pPr>
        <w:tabs>
          <w:tab w:val="num" w:pos="3600"/>
        </w:tabs>
        <w:ind w:left="3600" w:hanging="360"/>
      </w:pPr>
      <w:rPr>
        <w:rFonts w:ascii="Arial" w:hAnsi="Arial" w:hint="default"/>
      </w:rPr>
    </w:lvl>
    <w:lvl w:ilvl="5" w:tplc="5092799A" w:tentative="1">
      <w:start w:val="1"/>
      <w:numFmt w:val="bullet"/>
      <w:lvlText w:val="•"/>
      <w:lvlJc w:val="left"/>
      <w:pPr>
        <w:tabs>
          <w:tab w:val="num" w:pos="4320"/>
        </w:tabs>
        <w:ind w:left="4320" w:hanging="360"/>
      </w:pPr>
      <w:rPr>
        <w:rFonts w:ascii="Arial" w:hAnsi="Arial" w:hint="default"/>
      </w:rPr>
    </w:lvl>
    <w:lvl w:ilvl="6" w:tplc="86D89D10" w:tentative="1">
      <w:start w:val="1"/>
      <w:numFmt w:val="bullet"/>
      <w:lvlText w:val="•"/>
      <w:lvlJc w:val="left"/>
      <w:pPr>
        <w:tabs>
          <w:tab w:val="num" w:pos="5040"/>
        </w:tabs>
        <w:ind w:left="5040" w:hanging="360"/>
      </w:pPr>
      <w:rPr>
        <w:rFonts w:ascii="Arial" w:hAnsi="Arial" w:hint="default"/>
      </w:rPr>
    </w:lvl>
    <w:lvl w:ilvl="7" w:tplc="FAA403AC" w:tentative="1">
      <w:start w:val="1"/>
      <w:numFmt w:val="bullet"/>
      <w:lvlText w:val="•"/>
      <w:lvlJc w:val="left"/>
      <w:pPr>
        <w:tabs>
          <w:tab w:val="num" w:pos="5760"/>
        </w:tabs>
        <w:ind w:left="5760" w:hanging="360"/>
      </w:pPr>
      <w:rPr>
        <w:rFonts w:ascii="Arial" w:hAnsi="Arial" w:hint="default"/>
      </w:rPr>
    </w:lvl>
    <w:lvl w:ilvl="8" w:tplc="5AB08E4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998381A"/>
    <w:multiLevelType w:val="hybridMultilevel"/>
    <w:tmpl w:val="FA3089FE"/>
    <w:lvl w:ilvl="0" w:tplc="713EB5A6">
      <w:start w:val="1"/>
      <w:numFmt w:val="bullet"/>
      <w:lvlText w:val=""/>
      <w:lvlJc w:val="left"/>
      <w:pPr>
        <w:tabs>
          <w:tab w:val="num" w:pos="720"/>
        </w:tabs>
        <w:ind w:left="720" w:hanging="360"/>
      </w:pPr>
      <w:rPr>
        <w:rFonts w:ascii="Wingdings" w:hAnsi="Wingdings" w:hint="default"/>
      </w:rPr>
    </w:lvl>
    <w:lvl w:ilvl="1" w:tplc="4760861E" w:tentative="1">
      <w:start w:val="1"/>
      <w:numFmt w:val="bullet"/>
      <w:lvlText w:val=""/>
      <w:lvlJc w:val="left"/>
      <w:pPr>
        <w:tabs>
          <w:tab w:val="num" w:pos="1440"/>
        </w:tabs>
        <w:ind w:left="1440" w:hanging="360"/>
      </w:pPr>
      <w:rPr>
        <w:rFonts w:ascii="Wingdings" w:hAnsi="Wingdings" w:hint="default"/>
      </w:rPr>
    </w:lvl>
    <w:lvl w:ilvl="2" w:tplc="93524AB8" w:tentative="1">
      <w:start w:val="1"/>
      <w:numFmt w:val="bullet"/>
      <w:lvlText w:val=""/>
      <w:lvlJc w:val="left"/>
      <w:pPr>
        <w:tabs>
          <w:tab w:val="num" w:pos="2160"/>
        </w:tabs>
        <w:ind w:left="2160" w:hanging="360"/>
      </w:pPr>
      <w:rPr>
        <w:rFonts w:ascii="Wingdings" w:hAnsi="Wingdings" w:hint="default"/>
      </w:rPr>
    </w:lvl>
    <w:lvl w:ilvl="3" w:tplc="D7E85EE4">
      <w:start w:val="1"/>
      <w:numFmt w:val="bullet"/>
      <w:lvlText w:val=""/>
      <w:lvlJc w:val="left"/>
      <w:pPr>
        <w:tabs>
          <w:tab w:val="num" w:pos="2880"/>
        </w:tabs>
        <w:ind w:left="2880" w:hanging="360"/>
      </w:pPr>
      <w:rPr>
        <w:rFonts w:ascii="Wingdings" w:hAnsi="Wingdings" w:hint="default"/>
      </w:rPr>
    </w:lvl>
    <w:lvl w:ilvl="4" w:tplc="DBC83F56" w:tentative="1">
      <w:start w:val="1"/>
      <w:numFmt w:val="bullet"/>
      <w:lvlText w:val=""/>
      <w:lvlJc w:val="left"/>
      <w:pPr>
        <w:tabs>
          <w:tab w:val="num" w:pos="3600"/>
        </w:tabs>
        <w:ind w:left="3600" w:hanging="360"/>
      </w:pPr>
      <w:rPr>
        <w:rFonts w:ascii="Wingdings" w:hAnsi="Wingdings" w:hint="default"/>
      </w:rPr>
    </w:lvl>
    <w:lvl w:ilvl="5" w:tplc="2F30B306" w:tentative="1">
      <w:start w:val="1"/>
      <w:numFmt w:val="bullet"/>
      <w:lvlText w:val=""/>
      <w:lvlJc w:val="left"/>
      <w:pPr>
        <w:tabs>
          <w:tab w:val="num" w:pos="4320"/>
        </w:tabs>
        <w:ind w:left="4320" w:hanging="360"/>
      </w:pPr>
      <w:rPr>
        <w:rFonts w:ascii="Wingdings" w:hAnsi="Wingdings" w:hint="default"/>
      </w:rPr>
    </w:lvl>
    <w:lvl w:ilvl="6" w:tplc="74F433F6" w:tentative="1">
      <w:start w:val="1"/>
      <w:numFmt w:val="bullet"/>
      <w:lvlText w:val=""/>
      <w:lvlJc w:val="left"/>
      <w:pPr>
        <w:tabs>
          <w:tab w:val="num" w:pos="5040"/>
        </w:tabs>
        <w:ind w:left="5040" w:hanging="360"/>
      </w:pPr>
      <w:rPr>
        <w:rFonts w:ascii="Wingdings" w:hAnsi="Wingdings" w:hint="default"/>
      </w:rPr>
    </w:lvl>
    <w:lvl w:ilvl="7" w:tplc="CD26C624" w:tentative="1">
      <w:start w:val="1"/>
      <w:numFmt w:val="bullet"/>
      <w:lvlText w:val=""/>
      <w:lvlJc w:val="left"/>
      <w:pPr>
        <w:tabs>
          <w:tab w:val="num" w:pos="5760"/>
        </w:tabs>
        <w:ind w:left="5760" w:hanging="360"/>
      </w:pPr>
      <w:rPr>
        <w:rFonts w:ascii="Wingdings" w:hAnsi="Wingdings" w:hint="default"/>
      </w:rPr>
    </w:lvl>
    <w:lvl w:ilvl="8" w:tplc="C6D8EE3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C7B7BD3"/>
    <w:multiLevelType w:val="multilevel"/>
    <w:tmpl w:val="5EE4E2D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0B641FE"/>
    <w:multiLevelType w:val="hybridMultilevel"/>
    <w:tmpl w:val="E2AC7A80"/>
    <w:lvl w:ilvl="0" w:tplc="21447D72">
      <w:start w:val="1"/>
      <w:numFmt w:val="bullet"/>
      <w:lvlText w:val="•"/>
      <w:lvlJc w:val="left"/>
      <w:pPr>
        <w:tabs>
          <w:tab w:val="num" w:pos="720"/>
        </w:tabs>
        <w:ind w:left="720" w:hanging="360"/>
      </w:pPr>
      <w:rPr>
        <w:rFonts w:ascii="Arial" w:hAnsi="Arial" w:hint="default"/>
      </w:rPr>
    </w:lvl>
    <w:lvl w:ilvl="1" w:tplc="02EA3B3A" w:tentative="1">
      <w:start w:val="1"/>
      <w:numFmt w:val="bullet"/>
      <w:lvlText w:val="•"/>
      <w:lvlJc w:val="left"/>
      <w:pPr>
        <w:tabs>
          <w:tab w:val="num" w:pos="1440"/>
        </w:tabs>
        <w:ind w:left="1440" w:hanging="360"/>
      </w:pPr>
      <w:rPr>
        <w:rFonts w:ascii="Arial" w:hAnsi="Arial" w:hint="default"/>
      </w:rPr>
    </w:lvl>
    <w:lvl w:ilvl="2" w:tplc="8B4A216E" w:tentative="1">
      <w:start w:val="1"/>
      <w:numFmt w:val="bullet"/>
      <w:lvlText w:val="•"/>
      <w:lvlJc w:val="left"/>
      <w:pPr>
        <w:tabs>
          <w:tab w:val="num" w:pos="2160"/>
        </w:tabs>
        <w:ind w:left="2160" w:hanging="360"/>
      </w:pPr>
      <w:rPr>
        <w:rFonts w:ascii="Arial" w:hAnsi="Arial" w:hint="default"/>
      </w:rPr>
    </w:lvl>
    <w:lvl w:ilvl="3" w:tplc="BDE6CA28" w:tentative="1">
      <w:start w:val="1"/>
      <w:numFmt w:val="bullet"/>
      <w:lvlText w:val="•"/>
      <w:lvlJc w:val="left"/>
      <w:pPr>
        <w:tabs>
          <w:tab w:val="num" w:pos="2880"/>
        </w:tabs>
        <w:ind w:left="2880" w:hanging="360"/>
      </w:pPr>
      <w:rPr>
        <w:rFonts w:ascii="Arial" w:hAnsi="Arial" w:hint="default"/>
      </w:rPr>
    </w:lvl>
    <w:lvl w:ilvl="4" w:tplc="F490D8AA" w:tentative="1">
      <w:start w:val="1"/>
      <w:numFmt w:val="bullet"/>
      <w:lvlText w:val="•"/>
      <w:lvlJc w:val="left"/>
      <w:pPr>
        <w:tabs>
          <w:tab w:val="num" w:pos="3600"/>
        </w:tabs>
        <w:ind w:left="3600" w:hanging="360"/>
      </w:pPr>
      <w:rPr>
        <w:rFonts w:ascii="Arial" w:hAnsi="Arial" w:hint="default"/>
      </w:rPr>
    </w:lvl>
    <w:lvl w:ilvl="5" w:tplc="8460C62C" w:tentative="1">
      <w:start w:val="1"/>
      <w:numFmt w:val="bullet"/>
      <w:lvlText w:val="•"/>
      <w:lvlJc w:val="left"/>
      <w:pPr>
        <w:tabs>
          <w:tab w:val="num" w:pos="4320"/>
        </w:tabs>
        <w:ind w:left="4320" w:hanging="360"/>
      </w:pPr>
      <w:rPr>
        <w:rFonts w:ascii="Arial" w:hAnsi="Arial" w:hint="default"/>
      </w:rPr>
    </w:lvl>
    <w:lvl w:ilvl="6" w:tplc="22E0712A" w:tentative="1">
      <w:start w:val="1"/>
      <w:numFmt w:val="bullet"/>
      <w:lvlText w:val="•"/>
      <w:lvlJc w:val="left"/>
      <w:pPr>
        <w:tabs>
          <w:tab w:val="num" w:pos="5040"/>
        </w:tabs>
        <w:ind w:left="5040" w:hanging="360"/>
      </w:pPr>
      <w:rPr>
        <w:rFonts w:ascii="Arial" w:hAnsi="Arial" w:hint="default"/>
      </w:rPr>
    </w:lvl>
    <w:lvl w:ilvl="7" w:tplc="F0269EFA" w:tentative="1">
      <w:start w:val="1"/>
      <w:numFmt w:val="bullet"/>
      <w:lvlText w:val="•"/>
      <w:lvlJc w:val="left"/>
      <w:pPr>
        <w:tabs>
          <w:tab w:val="num" w:pos="5760"/>
        </w:tabs>
        <w:ind w:left="5760" w:hanging="360"/>
      </w:pPr>
      <w:rPr>
        <w:rFonts w:ascii="Arial" w:hAnsi="Arial" w:hint="default"/>
      </w:rPr>
    </w:lvl>
    <w:lvl w:ilvl="8" w:tplc="7F8C88A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2A56263"/>
    <w:multiLevelType w:val="multilevel"/>
    <w:tmpl w:val="6BD4355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7181EF9"/>
    <w:multiLevelType w:val="hybridMultilevel"/>
    <w:tmpl w:val="ED02120E"/>
    <w:lvl w:ilvl="0" w:tplc="F89C37CE">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41474A"/>
    <w:multiLevelType w:val="hybridMultilevel"/>
    <w:tmpl w:val="286C0E3C"/>
    <w:lvl w:ilvl="0" w:tplc="7D0A6566">
      <w:start w:val="1"/>
      <w:numFmt w:val="bullet"/>
      <w:lvlText w:val="•"/>
      <w:lvlJc w:val="left"/>
      <w:pPr>
        <w:tabs>
          <w:tab w:val="num" w:pos="720"/>
        </w:tabs>
        <w:ind w:left="720" w:hanging="360"/>
      </w:pPr>
      <w:rPr>
        <w:rFonts w:ascii="Arial" w:hAnsi="Arial" w:hint="default"/>
      </w:rPr>
    </w:lvl>
    <w:lvl w:ilvl="1" w:tplc="4F7230DE" w:tentative="1">
      <w:start w:val="1"/>
      <w:numFmt w:val="bullet"/>
      <w:lvlText w:val="•"/>
      <w:lvlJc w:val="left"/>
      <w:pPr>
        <w:tabs>
          <w:tab w:val="num" w:pos="1440"/>
        </w:tabs>
        <w:ind w:left="1440" w:hanging="360"/>
      </w:pPr>
      <w:rPr>
        <w:rFonts w:ascii="Arial" w:hAnsi="Arial" w:hint="default"/>
      </w:rPr>
    </w:lvl>
    <w:lvl w:ilvl="2" w:tplc="070EDEE2">
      <w:numFmt w:val="none"/>
      <w:lvlText w:val=""/>
      <w:lvlJc w:val="left"/>
      <w:pPr>
        <w:tabs>
          <w:tab w:val="num" w:pos="360"/>
        </w:tabs>
      </w:pPr>
    </w:lvl>
    <w:lvl w:ilvl="3" w:tplc="2B7219DE">
      <w:start w:val="1"/>
      <w:numFmt w:val="bullet"/>
      <w:lvlText w:val="•"/>
      <w:lvlJc w:val="left"/>
      <w:pPr>
        <w:tabs>
          <w:tab w:val="num" w:pos="2880"/>
        </w:tabs>
        <w:ind w:left="2880" w:hanging="360"/>
      </w:pPr>
      <w:rPr>
        <w:rFonts w:ascii="Arial" w:hAnsi="Arial" w:hint="default"/>
      </w:rPr>
    </w:lvl>
    <w:lvl w:ilvl="4" w:tplc="A29A91D4" w:tentative="1">
      <w:start w:val="1"/>
      <w:numFmt w:val="bullet"/>
      <w:lvlText w:val="•"/>
      <w:lvlJc w:val="left"/>
      <w:pPr>
        <w:tabs>
          <w:tab w:val="num" w:pos="3600"/>
        </w:tabs>
        <w:ind w:left="3600" w:hanging="360"/>
      </w:pPr>
      <w:rPr>
        <w:rFonts w:ascii="Arial" w:hAnsi="Arial" w:hint="default"/>
      </w:rPr>
    </w:lvl>
    <w:lvl w:ilvl="5" w:tplc="16B46258" w:tentative="1">
      <w:start w:val="1"/>
      <w:numFmt w:val="bullet"/>
      <w:lvlText w:val="•"/>
      <w:lvlJc w:val="left"/>
      <w:pPr>
        <w:tabs>
          <w:tab w:val="num" w:pos="4320"/>
        </w:tabs>
        <w:ind w:left="4320" w:hanging="360"/>
      </w:pPr>
      <w:rPr>
        <w:rFonts w:ascii="Arial" w:hAnsi="Arial" w:hint="default"/>
      </w:rPr>
    </w:lvl>
    <w:lvl w:ilvl="6" w:tplc="40241990" w:tentative="1">
      <w:start w:val="1"/>
      <w:numFmt w:val="bullet"/>
      <w:lvlText w:val="•"/>
      <w:lvlJc w:val="left"/>
      <w:pPr>
        <w:tabs>
          <w:tab w:val="num" w:pos="5040"/>
        </w:tabs>
        <w:ind w:left="5040" w:hanging="360"/>
      </w:pPr>
      <w:rPr>
        <w:rFonts w:ascii="Arial" w:hAnsi="Arial" w:hint="default"/>
      </w:rPr>
    </w:lvl>
    <w:lvl w:ilvl="7" w:tplc="280E0986" w:tentative="1">
      <w:start w:val="1"/>
      <w:numFmt w:val="bullet"/>
      <w:lvlText w:val="•"/>
      <w:lvlJc w:val="left"/>
      <w:pPr>
        <w:tabs>
          <w:tab w:val="num" w:pos="5760"/>
        </w:tabs>
        <w:ind w:left="5760" w:hanging="360"/>
      </w:pPr>
      <w:rPr>
        <w:rFonts w:ascii="Arial" w:hAnsi="Arial" w:hint="default"/>
      </w:rPr>
    </w:lvl>
    <w:lvl w:ilvl="8" w:tplc="BA0C0D3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FAB29B2"/>
    <w:multiLevelType w:val="hybridMultilevel"/>
    <w:tmpl w:val="93D8543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3"/>
  </w:num>
  <w:num w:numId="2">
    <w:abstractNumId w:val="7"/>
  </w:num>
  <w:num w:numId="3">
    <w:abstractNumId w:val="6"/>
  </w:num>
  <w:num w:numId="4">
    <w:abstractNumId w:val="11"/>
  </w:num>
  <w:num w:numId="5">
    <w:abstractNumId w:val="8"/>
  </w:num>
  <w:num w:numId="6">
    <w:abstractNumId w:val="2"/>
  </w:num>
  <w:num w:numId="7">
    <w:abstractNumId w:val="18"/>
  </w:num>
  <w:num w:numId="8">
    <w:abstractNumId w:val="12"/>
  </w:num>
  <w:num w:numId="9">
    <w:abstractNumId w:val="17"/>
  </w:num>
  <w:num w:numId="10">
    <w:abstractNumId w:val="5"/>
  </w:num>
  <w:num w:numId="11">
    <w:abstractNumId w:val="3"/>
  </w:num>
  <w:num w:numId="12">
    <w:abstractNumId w:val="16"/>
  </w:num>
  <w:num w:numId="13">
    <w:abstractNumId w:val="19"/>
  </w:num>
  <w:num w:numId="14">
    <w:abstractNumId w:val="28"/>
  </w:num>
  <w:num w:numId="15">
    <w:abstractNumId w:val="27"/>
  </w:num>
  <w:num w:numId="16">
    <w:abstractNumId w:val="22"/>
  </w:num>
  <w:num w:numId="17">
    <w:abstractNumId w:val="21"/>
  </w:num>
  <w:num w:numId="18">
    <w:abstractNumId w:val="20"/>
  </w:num>
  <w:num w:numId="19">
    <w:abstractNumId w:val="24"/>
  </w:num>
  <w:num w:numId="20">
    <w:abstractNumId w:val="14"/>
  </w:num>
  <w:num w:numId="21">
    <w:abstractNumId w:val="4"/>
  </w:num>
  <w:num w:numId="22">
    <w:abstractNumId w:val="9"/>
  </w:num>
  <w:num w:numId="23">
    <w:abstractNumId w:val="0"/>
  </w:num>
  <w:num w:numId="24">
    <w:abstractNumId w:val="15"/>
  </w:num>
  <w:num w:numId="25">
    <w:abstractNumId w:val="10"/>
  </w:num>
  <w:num w:numId="26">
    <w:abstractNumId w:val="25"/>
  </w:num>
  <w:num w:numId="27">
    <w:abstractNumId w:val="23"/>
  </w:num>
  <w:num w:numId="28">
    <w:abstractNumId w:val="1"/>
  </w:num>
  <w:num w:numId="29">
    <w:abstractNumId w:val="2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F9A"/>
    <w:rsid w:val="000175C1"/>
    <w:rsid w:val="00032E3C"/>
    <w:rsid w:val="00035BD5"/>
    <w:rsid w:val="00046972"/>
    <w:rsid w:val="000523B3"/>
    <w:rsid w:val="00054323"/>
    <w:rsid w:val="000B323C"/>
    <w:rsid w:val="000B69D7"/>
    <w:rsid w:val="000C1C86"/>
    <w:rsid w:val="000C60BF"/>
    <w:rsid w:val="000E6140"/>
    <w:rsid w:val="000F67FF"/>
    <w:rsid w:val="001014A6"/>
    <w:rsid w:val="001060F1"/>
    <w:rsid w:val="00120A7C"/>
    <w:rsid w:val="00126954"/>
    <w:rsid w:val="00136461"/>
    <w:rsid w:val="00146869"/>
    <w:rsid w:val="00160E77"/>
    <w:rsid w:val="00171A9B"/>
    <w:rsid w:val="001851DC"/>
    <w:rsid w:val="00194900"/>
    <w:rsid w:val="00196E8A"/>
    <w:rsid w:val="001A7481"/>
    <w:rsid w:val="001B2C6A"/>
    <w:rsid w:val="001B626E"/>
    <w:rsid w:val="001C0746"/>
    <w:rsid w:val="001C273D"/>
    <w:rsid w:val="001C3BD5"/>
    <w:rsid w:val="001D1956"/>
    <w:rsid w:val="001D576E"/>
    <w:rsid w:val="001E4B3E"/>
    <w:rsid w:val="001E4E58"/>
    <w:rsid w:val="001E5A9F"/>
    <w:rsid w:val="001F0B50"/>
    <w:rsid w:val="002145B2"/>
    <w:rsid w:val="0022542E"/>
    <w:rsid w:val="00227F25"/>
    <w:rsid w:val="002372C9"/>
    <w:rsid w:val="0024069A"/>
    <w:rsid w:val="002412F9"/>
    <w:rsid w:val="00247044"/>
    <w:rsid w:val="002676F2"/>
    <w:rsid w:val="0028482E"/>
    <w:rsid w:val="002868FE"/>
    <w:rsid w:val="002956DE"/>
    <w:rsid w:val="002A3254"/>
    <w:rsid w:val="002B19E9"/>
    <w:rsid w:val="002C1B07"/>
    <w:rsid w:val="002E5E1A"/>
    <w:rsid w:val="002F2738"/>
    <w:rsid w:val="00311EC8"/>
    <w:rsid w:val="00314CC1"/>
    <w:rsid w:val="0032440D"/>
    <w:rsid w:val="00331BDA"/>
    <w:rsid w:val="00343747"/>
    <w:rsid w:val="00350EFC"/>
    <w:rsid w:val="00355C96"/>
    <w:rsid w:val="003632F3"/>
    <w:rsid w:val="00384672"/>
    <w:rsid w:val="003959ED"/>
    <w:rsid w:val="003A5822"/>
    <w:rsid w:val="003A7BD2"/>
    <w:rsid w:val="003C41CE"/>
    <w:rsid w:val="003D195A"/>
    <w:rsid w:val="003E6E2C"/>
    <w:rsid w:val="003E7741"/>
    <w:rsid w:val="003F6A85"/>
    <w:rsid w:val="0040205F"/>
    <w:rsid w:val="00402165"/>
    <w:rsid w:val="004159EC"/>
    <w:rsid w:val="00424E4D"/>
    <w:rsid w:val="00426BB9"/>
    <w:rsid w:val="0042788C"/>
    <w:rsid w:val="00437A2B"/>
    <w:rsid w:val="00442618"/>
    <w:rsid w:val="00442AB9"/>
    <w:rsid w:val="004477D8"/>
    <w:rsid w:val="00450D91"/>
    <w:rsid w:val="0045772B"/>
    <w:rsid w:val="0046205B"/>
    <w:rsid w:val="00481715"/>
    <w:rsid w:val="0048302C"/>
    <w:rsid w:val="00491908"/>
    <w:rsid w:val="004A71C0"/>
    <w:rsid w:val="004B61C5"/>
    <w:rsid w:val="004C5BDE"/>
    <w:rsid w:val="004C6ABF"/>
    <w:rsid w:val="004D17F2"/>
    <w:rsid w:val="004E5384"/>
    <w:rsid w:val="004F3D60"/>
    <w:rsid w:val="0050230F"/>
    <w:rsid w:val="00502FA3"/>
    <w:rsid w:val="00507846"/>
    <w:rsid w:val="005124F8"/>
    <w:rsid w:val="00512BAF"/>
    <w:rsid w:val="0052774F"/>
    <w:rsid w:val="005341D0"/>
    <w:rsid w:val="00537DFB"/>
    <w:rsid w:val="0054771E"/>
    <w:rsid w:val="00570FEE"/>
    <w:rsid w:val="00571378"/>
    <w:rsid w:val="00593F87"/>
    <w:rsid w:val="005A6705"/>
    <w:rsid w:val="005C5C6A"/>
    <w:rsid w:val="005F0531"/>
    <w:rsid w:val="005F382B"/>
    <w:rsid w:val="00600999"/>
    <w:rsid w:val="00602362"/>
    <w:rsid w:val="00605D8C"/>
    <w:rsid w:val="006363A2"/>
    <w:rsid w:val="0065361A"/>
    <w:rsid w:val="00663E19"/>
    <w:rsid w:val="00677CE4"/>
    <w:rsid w:val="0068586A"/>
    <w:rsid w:val="006869B0"/>
    <w:rsid w:val="00690660"/>
    <w:rsid w:val="00697A41"/>
    <w:rsid w:val="006A5964"/>
    <w:rsid w:val="006B7C40"/>
    <w:rsid w:val="006D0DA5"/>
    <w:rsid w:val="006D1BC7"/>
    <w:rsid w:val="006D6377"/>
    <w:rsid w:val="006E088A"/>
    <w:rsid w:val="006E44DD"/>
    <w:rsid w:val="00711066"/>
    <w:rsid w:val="00717AC9"/>
    <w:rsid w:val="00732EF7"/>
    <w:rsid w:val="007347C5"/>
    <w:rsid w:val="00765E0E"/>
    <w:rsid w:val="00781DA9"/>
    <w:rsid w:val="00784EB7"/>
    <w:rsid w:val="00785E60"/>
    <w:rsid w:val="00794F01"/>
    <w:rsid w:val="007C25C5"/>
    <w:rsid w:val="007C51CF"/>
    <w:rsid w:val="007F4B0D"/>
    <w:rsid w:val="008057EE"/>
    <w:rsid w:val="00810961"/>
    <w:rsid w:val="00815488"/>
    <w:rsid w:val="008233C5"/>
    <w:rsid w:val="00823F60"/>
    <w:rsid w:val="00825582"/>
    <w:rsid w:val="00845D0A"/>
    <w:rsid w:val="008468A7"/>
    <w:rsid w:val="00874B23"/>
    <w:rsid w:val="0088697A"/>
    <w:rsid w:val="00893682"/>
    <w:rsid w:val="008A0336"/>
    <w:rsid w:val="008A6223"/>
    <w:rsid w:val="008E3E25"/>
    <w:rsid w:val="008F12AB"/>
    <w:rsid w:val="009015D3"/>
    <w:rsid w:val="00903204"/>
    <w:rsid w:val="0090672B"/>
    <w:rsid w:val="00910D37"/>
    <w:rsid w:val="00914D78"/>
    <w:rsid w:val="00922906"/>
    <w:rsid w:val="00934201"/>
    <w:rsid w:val="009465DB"/>
    <w:rsid w:val="00951B88"/>
    <w:rsid w:val="009539E5"/>
    <w:rsid w:val="00967B79"/>
    <w:rsid w:val="00982F22"/>
    <w:rsid w:val="00991647"/>
    <w:rsid w:val="00995676"/>
    <w:rsid w:val="00996B02"/>
    <w:rsid w:val="009A76D8"/>
    <w:rsid w:val="009C0E12"/>
    <w:rsid w:val="009C2718"/>
    <w:rsid w:val="009D0EF0"/>
    <w:rsid w:val="009E5E88"/>
    <w:rsid w:val="009E6B0D"/>
    <w:rsid w:val="009E7278"/>
    <w:rsid w:val="00A238AB"/>
    <w:rsid w:val="00A36309"/>
    <w:rsid w:val="00A47B4F"/>
    <w:rsid w:val="00A91E47"/>
    <w:rsid w:val="00AA1692"/>
    <w:rsid w:val="00AA498C"/>
    <w:rsid w:val="00AB619C"/>
    <w:rsid w:val="00AD0D2F"/>
    <w:rsid w:val="00AD2A35"/>
    <w:rsid w:val="00AD3494"/>
    <w:rsid w:val="00AD6A05"/>
    <w:rsid w:val="00AE16BA"/>
    <w:rsid w:val="00AE24BC"/>
    <w:rsid w:val="00AE4655"/>
    <w:rsid w:val="00AF2E44"/>
    <w:rsid w:val="00B316BC"/>
    <w:rsid w:val="00B35895"/>
    <w:rsid w:val="00B649BA"/>
    <w:rsid w:val="00B811EA"/>
    <w:rsid w:val="00B8160A"/>
    <w:rsid w:val="00B84211"/>
    <w:rsid w:val="00B8486C"/>
    <w:rsid w:val="00B909CE"/>
    <w:rsid w:val="00B90B5B"/>
    <w:rsid w:val="00B90ED5"/>
    <w:rsid w:val="00BA0D52"/>
    <w:rsid w:val="00BA3892"/>
    <w:rsid w:val="00BB1552"/>
    <w:rsid w:val="00BB6C11"/>
    <w:rsid w:val="00BC42A7"/>
    <w:rsid w:val="00BC4679"/>
    <w:rsid w:val="00BD7A33"/>
    <w:rsid w:val="00BE051B"/>
    <w:rsid w:val="00C27D8A"/>
    <w:rsid w:val="00C33654"/>
    <w:rsid w:val="00C54F85"/>
    <w:rsid w:val="00C728E3"/>
    <w:rsid w:val="00C83602"/>
    <w:rsid w:val="00CB675F"/>
    <w:rsid w:val="00CE535D"/>
    <w:rsid w:val="00CE701D"/>
    <w:rsid w:val="00CF24BE"/>
    <w:rsid w:val="00D04253"/>
    <w:rsid w:val="00D25E84"/>
    <w:rsid w:val="00D26CAF"/>
    <w:rsid w:val="00D41EA6"/>
    <w:rsid w:val="00D51E4B"/>
    <w:rsid w:val="00D63A04"/>
    <w:rsid w:val="00D8667D"/>
    <w:rsid w:val="00DB7430"/>
    <w:rsid w:val="00DD26A8"/>
    <w:rsid w:val="00DF56BE"/>
    <w:rsid w:val="00E06243"/>
    <w:rsid w:val="00E1044E"/>
    <w:rsid w:val="00E1144E"/>
    <w:rsid w:val="00E24436"/>
    <w:rsid w:val="00E375BB"/>
    <w:rsid w:val="00E41EB6"/>
    <w:rsid w:val="00E5541F"/>
    <w:rsid w:val="00E63A45"/>
    <w:rsid w:val="00E65AFD"/>
    <w:rsid w:val="00E93DAB"/>
    <w:rsid w:val="00EA0B2B"/>
    <w:rsid w:val="00EA1B6F"/>
    <w:rsid w:val="00EB0B51"/>
    <w:rsid w:val="00EB3F9E"/>
    <w:rsid w:val="00ED27BE"/>
    <w:rsid w:val="00ED3FF7"/>
    <w:rsid w:val="00EE47A3"/>
    <w:rsid w:val="00F061C1"/>
    <w:rsid w:val="00F13A28"/>
    <w:rsid w:val="00F20008"/>
    <w:rsid w:val="00F224FA"/>
    <w:rsid w:val="00F30DF1"/>
    <w:rsid w:val="00F35F9A"/>
    <w:rsid w:val="00F41F1A"/>
    <w:rsid w:val="00F6711C"/>
    <w:rsid w:val="00F77000"/>
    <w:rsid w:val="00F94CAE"/>
    <w:rsid w:val="00FA41BB"/>
    <w:rsid w:val="00FA7268"/>
    <w:rsid w:val="00FC4BE4"/>
    <w:rsid w:val="00FD3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E836D0"/>
  <w15:chartTrackingRefBased/>
  <w15:docId w15:val="{DCAD1055-EDA3-D345-8FF6-004228B43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2"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
    <w:qFormat/>
    <w:rsid w:val="000C1C86"/>
    <w:rPr>
      <w:rFonts w:ascii="Times New Roman" w:eastAsia="Times New Roman" w:hAnsi="Times New Roman" w:cs="Times New Roman"/>
    </w:rPr>
  </w:style>
  <w:style w:type="paragraph" w:styleId="Heading1">
    <w:name w:val="heading 1"/>
    <w:next w:val="Normal"/>
    <w:link w:val="Heading1Char"/>
    <w:uiPriority w:val="2"/>
    <w:qFormat/>
    <w:rsid w:val="00C33654"/>
    <w:pPr>
      <w:spacing w:before="360" w:after="120"/>
      <w:ind w:left="360" w:hanging="360"/>
      <w:jc w:val="both"/>
      <w:outlineLvl w:val="0"/>
    </w:pPr>
    <w:rPr>
      <w:rFonts w:ascii="GillSans" w:eastAsiaTheme="minorEastAsia" w:hAnsi="GillSans" w:cs="GillSansMTStd-Book"/>
      <w:b/>
      <w:bCs/>
      <w:caps/>
      <w:noProof/>
      <w:color w:val="002F6C"/>
      <w:sz w:val="28"/>
      <w:szCs w:val="26"/>
    </w:rPr>
  </w:style>
  <w:style w:type="paragraph" w:styleId="Heading2">
    <w:name w:val="heading 2"/>
    <w:basedOn w:val="Normal"/>
    <w:next w:val="Normal"/>
    <w:link w:val="Heading2Char"/>
    <w:autoRedefine/>
    <w:uiPriority w:val="2"/>
    <w:qFormat/>
    <w:rsid w:val="001014A6"/>
    <w:pPr>
      <w:spacing w:before="360" w:after="120"/>
      <w:jc w:val="both"/>
      <w:outlineLvl w:val="1"/>
    </w:pPr>
    <w:rPr>
      <w:rFonts w:ascii="Arial" w:eastAsiaTheme="minorEastAsia" w:hAnsi="Arial" w:cs="GillSansMTStd-Book"/>
      <w:b/>
      <w:bCs/>
      <w:caps/>
      <w:sz w:val="22"/>
      <w:szCs w:val="22"/>
    </w:rPr>
  </w:style>
  <w:style w:type="paragraph" w:styleId="Heading3">
    <w:name w:val="heading 3"/>
    <w:basedOn w:val="Heading2"/>
    <w:next w:val="Normal"/>
    <w:link w:val="Heading3Char"/>
    <w:autoRedefine/>
    <w:uiPriority w:val="2"/>
    <w:qFormat/>
    <w:rsid w:val="004159EC"/>
    <w:pPr>
      <w:keepNext/>
      <w:numPr>
        <w:ilvl w:val="2"/>
      </w:numPr>
      <w:tabs>
        <w:tab w:val="left" w:pos="1701"/>
      </w:tabs>
      <w:outlineLvl w:val="2"/>
    </w:pPr>
    <w:rPr>
      <w:b w:val="0"/>
      <w:bCs w:val="0"/>
      <w:color w:val="002F6C"/>
      <w:szCs w:val="20"/>
    </w:rPr>
  </w:style>
  <w:style w:type="paragraph" w:styleId="Heading4">
    <w:name w:val="heading 4"/>
    <w:aliases w:val="Run-In"/>
    <w:next w:val="Normal"/>
    <w:link w:val="Heading4Char"/>
    <w:uiPriority w:val="2"/>
    <w:qFormat/>
    <w:rsid w:val="00F35F9A"/>
    <w:pPr>
      <w:outlineLvl w:val="3"/>
    </w:pPr>
    <w:rPr>
      <w:rFonts w:ascii="GillSans" w:eastAsiaTheme="minorEastAsia" w:hAnsi="GillSans" w:cs="GillSansMTStd-Book"/>
      <w:b/>
      <w:bCs/>
      <w:caps/>
      <w:color w:val="6C6463"/>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unhideWhenUsed/>
    <w:rsid w:val="00BA3892"/>
    <w:pPr>
      <w:tabs>
        <w:tab w:val="right" w:pos="9061"/>
      </w:tabs>
      <w:spacing w:before="120" w:after="100" w:line="276" w:lineRule="auto"/>
      <w:jc w:val="both"/>
    </w:pPr>
    <w:rPr>
      <w:rFonts w:ascii="Arial" w:eastAsiaTheme="minorEastAsia" w:hAnsi="Arial" w:cs="Times New Roman (Body CS)"/>
      <w:sz w:val="22"/>
      <w:szCs w:val="22"/>
    </w:rPr>
  </w:style>
  <w:style w:type="character" w:customStyle="1" w:styleId="Heading1Char">
    <w:name w:val="Heading 1 Char"/>
    <w:basedOn w:val="DefaultParagraphFont"/>
    <w:link w:val="Heading1"/>
    <w:uiPriority w:val="2"/>
    <w:rsid w:val="00C33654"/>
    <w:rPr>
      <w:rFonts w:ascii="GillSans" w:eastAsiaTheme="minorEastAsia" w:hAnsi="GillSans" w:cs="GillSansMTStd-Book"/>
      <w:b/>
      <w:bCs/>
      <w:caps/>
      <w:noProof/>
      <w:color w:val="002F6C"/>
      <w:sz w:val="28"/>
      <w:szCs w:val="26"/>
    </w:rPr>
  </w:style>
  <w:style w:type="character" w:customStyle="1" w:styleId="Heading2Char">
    <w:name w:val="Heading 2 Char"/>
    <w:basedOn w:val="DefaultParagraphFont"/>
    <w:link w:val="Heading2"/>
    <w:uiPriority w:val="2"/>
    <w:rsid w:val="001014A6"/>
    <w:rPr>
      <w:rFonts w:ascii="Arial" w:eastAsiaTheme="minorEastAsia" w:hAnsi="Arial" w:cs="GillSansMTStd-Book"/>
      <w:b/>
      <w:bCs/>
      <w:caps/>
      <w:sz w:val="22"/>
      <w:szCs w:val="22"/>
    </w:rPr>
  </w:style>
  <w:style w:type="character" w:customStyle="1" w:styleId="Heading3Char">
    <w:name w:val="Heading 3 Char"/>
    <w:basedOn w:val="DefaultParagraphFont"/>
    <w:link w:val="Heading3"/>
    <w:uiPriority w:val="2"/>
    <w:rsid w:val="004159EC"/>
    <w:rPr>
      <w:rFonts w:ascii="Arial" w:eastAsiaTheme="minorEastAsia" w:hAnsi="Arial" w:cs="GillSansMTStd-Book"/>
      <w:caps/>
      <w:color w:val="002F6C"/>
      <w:sz w:val="22"/>
      <w:szCs w:val="20"/>
    </w:rPr>
  </w:style>
  <w:style w:type="character" w:customStyle="1" w:styleId="Heading4Char">
    <w:name w:val="Heading 4 Char"/>
    <w:aliases w:val="Run-In Char"/>
    <w:basedOn w:val="DefaultParagraphFont"/>
    <w:link w:val="Heading4"/>
    <w:uiPriority w:val="2"/>
    <w:rsid w:val="00F35F9A"/>
    <w:rPr>
      <w:rFonts w:ascii="GillSans" w:eastAsiaTheme="minorEastAsia" w:hAnsi="GillSans" w:cs="GillSansMTStd-Book"/>
      <w:b/>
      <w:bCs/>
      <w:caps/>
      <w:color w:val="6C6463"/>
      <w:sz w:val="22"/>
      <w:szCs w:val="22"/>
    </w:rPr>
  </w:style>
  <w:style w:type="paragraph" w:styleId="NoSpacing">
    <w:name w:val="No Spacing"/>
    <w:uiPriority w:val="3"/>
    <w:qFormat/>
    <w:rsid w:val="00F35F9A"/>
    <w:pPr>
      <w:widowControl w:val="0"/>
      <w:autoSpaceDE w:val="0"/>
      <w:autoSpaceDN w:val="0"/>
      <w:adjustRightInd w:val="0"/>
      <w:textAlignment w:val="center"/>
    </w:pPr>
    <w:rPr>
      <w:rFonts w:ascii="Gill Sans MT" w:eastAsiaTheme="minorEastAsia" w:hAnsi="Gill Sans MT" w:cs="GillSansMTStd-Book"/>
      <w:color w:val="6C6463"/>
      <w:sz w:val="22"/>
      <w:szCs w:val="22"/>
    </w:rPr>
  </w:style>
  <w:style w:type="paragraph" w:styleId="Title">
    <w:name w:val="Title"/>
    <w:basedOn w:val="Normal"/>
    <w:next w:val="Normal"/>
    <w:link w:val="TitleChar"/>
    <w:qFormat/>
    <w:rsid w:val="00C33654"/>
    <w:pPr>
      <w:spacing w:after="120" w:line="560" w:lineRule="atLeast"/>
      <w:contextualSpacing/>
      <w:jc w:val="both"/>
    </w:pPr>
    <w:rPr>
      <w:rFonts w:ascii="Arial" w:eastAsiaTheme="majorEastAsia" w:hAnsi="Arial" w:cstheme="majorBidi"/>
      <w:caps/>
      <w:noProof/>
      <w:color w:val="002F6C"/>
      <w:kern w:val="24"/>
      <w:sz w:val="52"/>
      <w:szCs w:val="52"/>
    </w:rPr>
  </w:style>
  <w:style w:type="character" w:customStyle="1" w:styleId="TitleChar">
    <w:name w:val="Title Char"/>
    <w:basedOn w:val="DefaultParagraphFont"/>
    <w:link w:val="Title"/>
    <w:rsid w:val="00C33654"/>
    <w:rPr>
      <w:rFonts w:ascii="GillSans" w:eastAsiaTheme="majorEastAsia" w:hAnsi="GillSans" w:cstheme="majorBidi"/>
      <w:caps/>
      <w:noProof/>
      <w:color w:val="002F6C"/>
      <w:kern w:val="24"/>
      <w:sz w:val="52"/>
      <w:szCs w:val="52"/>
    </w:rPr>
  </w:style>
  <w:style w:type="paragraph" w:styleId="Footer">
    <w:name w:val="footer"/>
    <w:basedOn w:val="Normal"/>
    <w:link w:val="FooterChar"/>
    <w:uiPriority w:val="99"/>
    <w:unhideWhenUsed/>
    <w:qFormat/>
    <w:rsid w:val="00F35F9A"/>
    <w:pPr>
      <w:tabs>
        <w:tab w:val="center" w:pos="4320"/>
        <w:tab w:val="right" w:pos="8640"/>
      </w:tabs>
      <w:jc w:val="both"/>
    </w:pPr>
    <w:rPr>
      <w:rFonts w:ascii="Arial" w:eastAsiaTheme="minorEastAsia" w:hAnsi="Arial" w:cs="GillSansMTStd-Book"/>
      <w:caps/>
      <w:sz w:val="16"/>
      <w:szCs w:val="16"/>
    </w:rPr>
  </w:style>
  <w:style w:type="character" w:customStyle="1" w:styleId="FooterChar">
    <w:name w:val="Footer Char"/>
    <w:basedOn w:val="DefaultParagraphFont"/>
    <w:link w:val="Footer"/>
    <w:uiPriority w:val="99"/>
    <w:rsid w:val="00F35F9A"/>
    <w:rPr>
      <w:rFonts w:ascii="GillSans" w:eastAsiaTheme="minorEastAsia" w:hAnsi="GillSans" w:cs="GillSansMTStd-Book"/>
      <w:caps/>
      <w:color w:val="6C6463"/>
      <w:sz w:val="16"/>
      <w:szCs w:val="16"/>
    </w:rPr>
  </w:style>
  <w:style w:type="paragraph" w:styleId="Subtitle">
    <w:name w:val="Subtitle"/>
    <w:aliases w:val="Intro"/>
    <w:basedOn w:val="Normal"/>
    <w:next w:val="Normal"/>
    <w:link w:val="SubtitleChar"/>
    <w:uiPriority w:val="1"/>
    <w:qFormat/>
    <w:rsid w:val="00F35F9A"/>
    <w:pPr>
      <w:numPr>
        <w:ilvl w:val="1"/>
      </w:numPr>
      <w:spacing w:after="360" w:line="400" w:lineRule="atLeast"/>
      <w:jc w:val="both"/>
    </w:pPr>
    <w:rPr>
      <w:rFonts w:ascii="Arial" w:eastAsia="Calibri" w:hAnsi="Arial" w:cs="Calibri"/>
      <w:sz w:val="40"/>
      <w:szCs w:val="32"/>
    </w:rPr>
  </w:style>
  <w:style w:type="character" w:customStyle="1" w:styleId="SubtitleChar">
    <w:name w:val="Subtitle Char"/>
    <w:aliases w:val="Intro Char"/>
    <w:basedOn w:val="DefaultParagraphFont"/>
    <w:link w:val="Subtitle"/>
    <w:uiPriority w:val="1"/>
    <w:rsid w:val="00F35F9A"/>
    <w:rPr>
      <w:rFonts w:ascii="GillSans" w:eastAsia="Calibri" w:hAnsi="GillSans" w:cs="Calibri"/>
      <w:color w:val="6C6463"/>
      <w:sz w:val="40"/>
      <w:szCs w:val="32"/>
    </w:rPr>
  </w:style>
  <w:style w:type="paragraph" w:styleId="Header">
    <w:name w:val="header"/>
    <w:basedOn w:val="Normal"/>
    <w:link w:val="HeaderChar"/>
    <w:uiPriority w:val="99"/>
    <w:unhideWhenUsed/>
    <w:rsid w:val="00F35F9A"/>
    <w:pPr>
      <w:tabs>
        <w:tab w:val="center" w:pos="4320"/>
        <w:tab w:val="right" w:pos="8640"/>
      </w:tabs>
      <w:jc w:val="both"/>
    </w:pPr>
    <w:rPr>
      <w:rFonts w:ascii="Arial" w:eastAsiaTheme="minorEastAsia" w:hAnsi="Arial" w:cs="GillSansMTStd-Book"/>
      <w:sz w:val="22"/>
      <w:szCs w:val="22"/>
    </w:rPr>
  </w:style>
  <w:style w:type="character" w:customStyle="1" w:styleId="HeaderChar">
    <w:name w:val="Header Char"/>
    <w:basedOn w:val="DefaultParagraphFont"/>
    <w:link w:val="Header"/>
    <w:uiPriority w:val="99"/>
    <w:rsid w:val="00F35F9A"/>
    <w:rPr>
      <w:rFonts w:ascii="GillSans" w:eastAsiaTheme="minorEastAsia" w:hAnsi="GillSans" w:cs="GillSansMTStd-Book"/>
      <w:color w:val="6C6463"/>
      <w:sz w:val="22"/>
      <w:szCs w:val="22"/>
    </w:rPr>
  </w:style>
  <w:style w:type="character" w:styleId="PageNumber">
    <w:name w:val="page number"/>
    <w:basedOn w:val="DefaultParagraphFont"/>
    <w:uiPriority w:val="99"/>
    <w:semiHidden/>
    <w:unhideWhenUsed/>
    <w:rsid w:val="00F35F9A"/>
  </w:style>
  <w:style w:type="paragraph" w:customStyle="1" w:styleId="Bullet1">
    <w:name w:val="Bullet 1"/>
    <w:basedOn w:val="Normal"/>
    <w:uiPriority w:val="2"/>
    <w:qFormat/>
    <w:rsid w:val="00F35F9A"/>
    <w:pPr>
      <w:numPr>
        <w:numId w:val="1"/>
      </w:numPr>
      <w:spacing w:after="120"/>
      <w:ind w:left="274" w:hanging="274"/>
      <w:jc w:val="both"/>
    </w:pPr>
    <w:rPr>
      <w:rFonts w:ascii="Arial" w:eastAsiaTheme="minorEastAsia" w:hAnsi="Arial" w:cs="GillSansMTStd-Book"/>
      <w:sz w:val="22"/>
      <w:szCs w:val="22"/>
    </w:rPr>
  </w:style>
  <w:style w:type="paragraph" w:styleId="BalloonText">
    <w:name w:val="Balloon Text"/>
    <w:basedOn w:val="Normal"/>
    <w:link w:val="BalloonTextChar"/>
    <w:uiPriority w:val="99"/>
    <w:semiHidden/>
    <w:unhideWhenUsed/>
    <w:rsid w:val="00F35F9A"/>
    <w:pPr>
      <w:jc w:val="both"/>
    </w:pPr>
    <w:rPr>
      <w:rFonts w:ascii="Lucida Grande" w:eastAsiaTheme="minorEastAsia" w:hAnsi="Lucida Grande" w:cs="GillSansMTStd-Book"/>
      <w:sz w:val="18"/>
      <w:szCs w:val="18"/>
    </w:rPr>
  </w:style>
  <w:style w:type="character" w:customStyle="1" w:styleId="BalloonTextChar">
    <w:name w:val="Balloon Text Char"/>
    <w:basedOn w:val="DefaultParagraphFont"/>
    <w:link w:val="BalloonText"/>
    <w:uiPriority w:val="99"/>
    <w:semiHidden/>
    <w:rsid w:val="00F35F9A"/>
    <w:rPr>
      <w:rFonts w:ascii="Lucida Grande" w:eastAsiaTheme="minorEastAsia" w:hAnsi="Lucida Grande" w:cs="GillSansMTStd-Book"/>
      <w:color w:val="6C6463"/>
      <w:sz w:val="18"/>
      <w:szCs w:val="18"/>
    </w:rPr>
  </w:style>
  <w:style w:type="paragraph" w:customStyle="1" w:styleId="Bullet2">
    <w:name w:val="Bullet 2"/>
    <w:uiPriority w:val="2"/>
    <w:qFormat/>
    <w:rsid w:val="00F35F9A"/>
    <w:pPr>
      <w:numPr>
        <w:numId w:val="2"/>
      </w:numPr>
      <w:spacing w:after="240" w:line="280" w:lineRule="atLeast"/>
      <w:ind w:left="548" w:hanging="274"/>
    </w:pPr>
    <w:rPr>
      <w:rFonts w:ascii="Gill Sans MT" w:eastAsiaTheme="minorEastAsia" w:hAnsi="Gill Sans MT" w:cs="GillSansMTStd-Book"/>
      <w:color w:val="6C6463"/>
      <w:sz w:val="22"/>
      <w:szCs w:val="22"/>
    </w:rPr>
  </w:style>
  <w:style w:type="paragraph" w:customStyle="1" w:styleId="Right-Credit">
    <w:name w:val="Right-Credit"/>
    <w:basedOn w:val="Normal"/>
    <w:next w:val="Normal"/>
    <w:uiPriority w:val="99"/>
    <w:qFormat/>
    <w:rsid w:val="00F35F9A"/>
    <w:pPr>
      <w:suppressAutoHyphens/>
      <w:spacing w:before="40" w:after="40"/>
      <w:jc w:val="right"/>
    </w:pPr>
    <w:rPr>
      <w:rFonts w:ascii="Arial" w:eastAsiaTheme="minorEastAsia" w:hAnsi="Arial" w:cs="GillSansMTStd-Book"/>
      <w:caps/>
      <w:spacing w:val="1"/>
      <w:sz w:val="12"/>
      <w:szCs w:val="12"/>
    </w:rPr>
  </w:style>
  <w:style w:type="paragraph" w:customStyle="1" w:styleId="Instructions">
    <w:name w:val="Instructions"/>
    <w:next w:val="Normal"/>
    <w:uiPriority w:val="2"/>
    <w:qFormat/>
    <w:rsid w:val="00F35F9A"/>
    <w:pPr>
      <w:numPr>
        <w:numId w:val="3"/>
      </w:numPr>
      <w:spacing w:before="120" w:after="120"/>
      <w:ind w:left="180" w:hanging="180"/>
    </w:pPr>
    <w:rPr>
      <w:rFonts w:ascii="Gill Sans MT" w:eastAsiaTheme="minorEastAsia" w:hAnsi="Gill Sans MT" w:cs="GillSansMTStd-Book"/>
      <w:color w:val="404040" w:themeColor="text1" w:themeTint="BF"/>
      <w:sz w:val="20"/>
      <w:szCs w:val="22"/>
    </w:rPr>
  </w:style>
  <w:style w:type="paragraph" w:styleId="List">
    <w:name w:val="List"/>
    <w:basedOn w:val="Normal"/>
    <w:uiPriority w:val="99"/>
    <w:semiHidden/>
    <w:unhideWhenUsed/>
    <w:rsid w:val="00F35F9A"/>
    <w:pPr>
      <w:spacing w:after="120"/>
      <w:ind w:left="360" w:hanging="360"/>
      <w:contextualSpacing/>
      <w:jc w:val="both"/>
    </w:pPr>
    <w:rPr>
      <w:rFonts w:ascii="Arial" w:eastAsiaTheme="minorEastAsia" w:hAnsi="Arial" w:cs="GillSansMTStd-Book"/>
      <w:sz w:val="22"/>
      <w:szCs w:val="22"/>
    </w:rPr>
  </w:style>
  <w:style w:type="paragraph" w:styleId="List2">
    <w:name w:val="List 2"/>
    <w:basedOn w:val="Normal"/>
    <w:uiPriority w:val="99"/>
    <w:semiHidden/>
    <w:unhideWhenUsed/>
    <w:rsid w:val="00F35F9A"/>
    <w:pPr>
      <w:ind w:left="720" w:hanging="360"/>
      <w:contextualSpacing/>
    </w:pPr>
  </w:style>
  <w:style w:type="character" w:styleId="Hyperlink">
    <w:name w:val="Hyperlink"/>
    <w:basedOn w:val="DefaultParagraphFont"/>
    <w:uiPriority w:val="99"/>
    <w:unhideWhenUsed/>
    <w:rsid w:val="00F35F9A"/>
    <w:rPr>
      <w:rFonts w:ascii="Gill Sans MT" w:hAnsi="Gill Sans MT"/>
      <w:b w:val="0"/>
      <w:i w:val="0"/>
      <w:color w:val="6C6463"/>
      <w:sz w:val="22"/>
      <w:u w:val="single"/>
    </w:rPr>
  </w:style>
  <w:style w:type="character" w:styleId="FollowedHyperlink">
    <w:name w:val="FollowedHyperlink"/>
    <w:basedOn w:val="DefaultParagraphFont"/>
    <w:uiPriority w:val="99"/>
    <w:semiHidden/>
    <w:unhideWhenUsed/>
    <w:rsid w:val="00F35F9A"/>
    <w:rPr>
      <w:rFonts w:ascii="Gill Sans MT" w:hAnsi="Gill Sans MT"/>
      <w:b w:val="0"/>
      <w:i w:val="0"/>
      <w:color w:val="7F7F7F" w:themeColor="text1" w:themeTint="80"/>
      <w:sz w:val="22"/>
      <w:u w:val="single"/>
    </w:rPr>
  </w:style>
  <w:style w:type="paragraph" w:customStyle="1" w:styleId="Left-Credit">
    <w:name w:val="Left-Credit"/>
    <w:basedOn w:val="Normal"/>
    <w:next w:val="Normal"/>
    <w:qFormat/>
    <w:rsid w:val="00F35F9A"/>
    <w:pPr>
      <w:spacing w:before="40" w:after="40"/>
      <w:jc w:val="both"/>
    </w:pPr>
    <w:rPr>
      <w:rFonts w:ascii="Arial" w:eastAsiaTheme="minorEastAsia" w:hAnsi="Arial" w:cs="GillSansMTStd-Book"/>
      <w:caps/>
      <w:noProof/>
      <w:sz w:val="12"/>
      <w:szCs w:val="12"/>
    </w:rPr>
  </w:style>
  <w:style w:type="paragraph" w:styleId="Quote">
    <w:name w:val="Quote"/>
    <w:basedOn w:val="Subtitle"/>
    <w:next w:val="Normal"/>
    <w:link w:val="QuoteChar"/>
    <w:uiPriority w:val="29"/>
    <w:qFormat/>
    <w:rsid w:val="00F35F9A"/>
    <w:pPr>
      <w:spacing w:before="240" w:after="240" w:line="240" w:lineRule="auto"/>
    </w:pPr>
    <w:rPr>
      <w:sz w:val="28"/>
      <w:szCs w:val="28"/>
    </w:rPr>
  </w:style>
  <w:style w:type="character" w:customStyle="1" w:styleId="QuoteChar">
    <w:name w:val="Quote Char"/>
    <w:basedOn w:val="DefaultParagraphFont"/>
    <w:link w:val="Quote"/>
    <w:uiPriority w:val="29"/>
    <w:rsid w:val="00F35F9A"/>
    <w:rPr>
      <w:rFonts w:ascii="GillSans" w:eastAsia="Calibri" w:hAnsi="GillSans" w:cs="Calibri"/>
      <w:color w:val="6C6463"/>
      <w:sz w:val="28"/>
      <w:szCs w:val="28"/>
    </w:rPr>
  </w:style>
  <w:style w:type="paragraph" w:customStyle="1" w:styleId="In-LinePhoto">
    <w:name w:val="In-Line Photo"/>
    <w:next w:val="Left-Credit"/>
    <w:qFormat/>
    <w:rsid w:val="00F35F9A"/>
    <w:pPr>
      <w:spacing w:before="480"/>
      <w:jc w:val="right"/>
    </w:pPr>
    <w:rPr>
      <w:rFonts w:ascii="Gill Sans MT" w:eastAsiaTheme="minorEastAsia" w:hAnsi="Gill Sans MT"/>
      <w:noProof/>
      <w:color w:val="6C6463"/>
      <w:sz w:val="22"/>
      <w:szCs w:val="20"/>
    </w:rPr>
  </w:style>
  <w:style w:type="paragraph" w:customStyle="1" w:styleId="Photo">
    <w:name w:val="Photo"/>
    <w:uiPriority w:val="2"/>
    <w:qFormat/>
    <w:rsid w:val="00F35F9A"/>
    <w:rPr>
      <w:rFonts w:ascii="Gill Sans MT" w:eastAsiaTheme="minorEastAsia" w:hAnsi="Gill Sans MT"/>
      <w:noProof/>
      <w:color w:val="6C6463"/>
      <w:sz w:val="22"/>
      <w:szCs w:val="20"/>
    </w:rPr>
  </w:style>
  <w:style w:type="paragraph" w:customStyle="1" w:styleId="CaptionBox">
    <w:name w:val="Caption Box"/>
    <w:uiPriority w:val="2"/>
    <w:qFormat/>
    <w:rsid w:val="00F35F9A"/>
    <w:pPr>
      <w:spacing w:before="120" w:after="120"/>
    </w:pPr>
    <w:rPr>
      <w:rFonts w:ascii="Gill Sans MT" w:eastAsiaTheme="minorEastAsia" w:hAnsi="Gill Sans MT" w:cs="GillSansMTStd-Book"/>
      <w:color w:val="6C6463"/>
      <w:sz w:val="16"/>
      <w:szCs w:val="16"/>
    </w:rPr>
  </w:style>
  <w:style w:type="paragraph" w:styleId="TOCHeading">
    <w:name w:val="TOC Heading"/>
    <w:basedOn w:val="Heading1"/>
    <w:next w:val="Normal"/>
    <w:uiPriority w:val="39"/>
    <w:unhideWhenUsed/>
    <w:qFormat/>
    <w:rsid w:val="00F35F9A"/>
    <w:pPr>
      <w:keepNext/>
      <w:keepLines/>
      <w:spacing w:before="480" w:after="0" w:line="276" w:lineRule="auto"/>
      <w:outlineLvl w:val="9"/>
    </w:pPr>
    <w:rPr>
      <w:rFonts w:eastAsiaTheme="majorEastAsia" w:cstheme="majorBidi"/>
      <w:b w:val="0"/>
      <w:bCs w:val="0"/>
      <w:noProof w:val="0"/>
      <w:color w:val="BA0C2F"/>
      <w:szCs w:val="28"/>
    </w:rPr>
  </w:style>
  <w:style w:type="paragraph" w:styleId="TOC1">
    <w:name w:val="toc 1"/>
    <w:basedOn w:val="Normal"/>
    <w:next w:val="Normal"/>
    <w:autoRedefine/>
    <w:uiPriority w:val="39"/>
    <w:unhideWhenUsed/>
    <w:rsid w:val="002956DE"/>
    <w:pPr>
      <w:tabs>
        <w:tab w:val="right" w:pos="8828"/>
      </w:tabs>
      <w:ind w:right="142"/>
      <w:jc w:val="both"/>
    </w:pPr>
    <w:rPr>
      <w:rFonts w:ascii="Arial" w:eastAsiaTheme="minorEastAsia" w:hAnsi="Arial" w:cs="GillSansMTStd-Book"/>
      <w:caps/>
      <w:sz w:val="22"/>
      <w:szCs w:val="26"/>
    </w:rPr>
  </w:style>
  <w:style w:type="paragraph" w:styleId="TOC3">
    <w:name w:val="toc 3"/>
    <w:basedOn w:val="Normal"/>
    <w:next w:val="Normal"/>
    <w:autoRedefine/>
    <w:uiPriority w:val="39"/>
    <w:unhideWhenUsed/>
    <w:rsid w:val="003C41CE"/>
    <w:pPr>
      <w:tabs>
        <w:tab w:val="right" w:pos="8828"/>
      </w:tabs>
      <w:ind w:right="282"/>
      <w:jc w:val="both"/>
    </w:pPr>
    <w:rPr>
      <w:rFonts w:ascii="Arial" w:eastAsiaTheme="minorEastAsia" w:hAnsi="Arial" w:cs="GillSansMTStd-Book"/>
      <w:caps/>
      <w:sz w:val="22"/>
      <w:szCs w:val="22"/>
    </w:rPr>
  </w:style>
  <w:style w:type="paragraph" w:styleId="TOC4">
    <w:name w:val="toc 4"/>
    <w:basedOn w:val="Normal"/>
    <w:next w:val="Normal"/>
    <w:autoRedefine/>
    <w:uiPriority w:val="39"/>
    <w:rsid w:val="00F35F9A"/>
    <w:pPr>
      <w:ind w:left="660"/>
      <w:jc w:val="both"/>
    </w:pPr>
    <w:rPr>
      <w:rFonts w:asciiTheme="minorHAnsi" w:eastAsiaTheme="minorEastAsia" w:hAnsiTheme="minorHAnsi" w:cs="GillSansMTStd-Book"/>
      <w:sz w:val="20"/>
      <w:szCs w:val="20"/>
    </w:rPr>
  </w:style>
  <w:style w:type="paragraph" w:styleId="TOC5">
    <w:name w:val="toc 5"/>
    <w:basedOn w:val="Normal"/>
    <w:next w:val="Normal"/>
    <w:autoRedefine/>
    <w:uiPriority w:val="39"/>
    <w:semiHidden/>
    <w:rsid w:val="00F35F9A"/>
    <w:pPr>
      <w:ind w:left="880"/>
    </w:pPr>
    <w:rPr>
      <w:rFonts w:asciiTheme="minorHAnsi" w:hAnsiTheme="minorHAnsi"/>
      <w:sz w:val="20"/>
      <w:szCs w:val="20"/>
    </w:rPr>
  </w:style>
  <w:style w:type="paragraph" w:styleId="TOC6">
    <w:name w:val="toc 6"/>
    <w:basedOn w:val="Normal"/>
    <w:next w:val="Normal"/>
    <w:autoRedefine/>
    <w:uiPriority w:val="39"/>
    <w:semiHidden/>
    <w:rsid w:val="00F35F9A"/>
    <w:pPr>
      <w:ind w:left="1100"/>
    </w:pPr>
    <w:rPr>
      <w:rFonts w:asciiTheme="minorHAnsi" w:hAnsiTheme="minorHAnsi"/>
      <w:sz w:val="20"/>
      <w:szCs w:val="20"/>
    </w:rPr>
  </w:style>
  <w:style w:type="paragraph" w:styleId="TOC7">
    <w:name w:val="toc 7"/>
    <w:basedOn w:val="Normal"/>
    <w:next w:val="Normal"/>
    <w:autoRedefine/>
    <w:uiPriority w:val="39"/>
    <w:semiHidden/>
    <w:rsid w:val="00F35F9A"/>
    <w:pPr>
      <w:ind w:left="1320"/>
    </w:pPr>
    <w:rPr>
      <w:rFonts w:asciiTheme="minorHAnsi" w:hAnsiTheme="minorHAnsi"/>
      <w:sz w:val="20"/>
      <w:szCs w:val="20"/>
    </w:rPr>
  </w:style>
  <w:style w:type="paragraph" w:styleId="TOC8">
    <w:name w:val="toc 8"/>
    <w:basedOn w:val="Normal"/>
    <w:next w:val="Normal"/>
    <w:autoRedefine/>
    <w:uiPriority w:val="39"/>
    <w:semiHidden/>
    <w:rsid w:val="00F35F9A"/>
    <w:pPr>
      <w:ind w:left="1540"/>
    </w:pPr>
    <w:rPr>
      <w:rFonts w:asciiTheme="minorHAnsi" w:hAnsiTheme="minorHAnsi"/>
      <w:sz w:val="20"/>
      <w:szCs w:val="20"/>
    </w:rPr>
  </w:style>
  <w:style w:type="paragraph" w:styleId="TOC9">
    <w:name w:val="toc 9"/>
    <w:basedOn w:val="Normal"/>
    <w:next w:val="Normal"/>
    <w:autoRedefine/>
    <w:uiPriority w:val="39"/>
    <w:semiHidden/>
    <w:rsid w:val="00F35F9A"/>
    <w:pPr>
      <w:ind w:left="1760"/>
    </w:pPr>
    <w:rPr>
      <w:rFonts w:asciiTheme="minorHAnsi" w:hAnsiTheme="minorHAnsi"/>
      <w:sz w:val="20"/>
      <w:szCs w:val="20"/>
    </w:rPr>
  </w:style>
  <w:style w:type="paragraph" w:customStyle="1" w:styleId="Disclaimer">
    <w:name w:val="Disclaimer"/>
    <w:basedOn w:val="Normal"/>
    <w:uiPriority w:val="2"/>
    <w:qFormat/>
    <w:rsid w:val="00F35F9A"/>
    <w:pPr>
      <w:jc w:val="both"/>
    </w:pPr>
    <w:rPr>
      <w:rFonts w:ascii="Arial" w:eastAsiaTheme="minorEastAsia" w:hAnsi="Arial" w:cs="GillSansMTStd-Book"/>
      <w:sz w:val="16"/>
      <w:szCs w:val="16"/>
    </w:rPr>
  </w:style>
  <w:style w:type="paragraph" w:customStyle="1" w:styleId="Left-Caption">
    <w:name w:val="Left - Caption"/>
    <w:basedOn w:val="Left-Credit"/>
    <w:uiPriority w:val="2"/>
    <w:qFormat/>
    <w:rsid w:val="00F35F9A"/>
    <w:pPr>
      <w:spacing w:before="120" w:after="120"/>
    </w:pPr>
    <w:rPr>
      <w:caps w:val="0"/>
      <w:sz w:val="18"/>
    </w:rPr>
  </w:style>
  <w:style w:type="paragraph" w:customStyle="1" w:styleId="Right-Caption">
    <w:name w:val="Right - Caption"/>
    <w:basedOn w:val="Right-Credit"/>
    <w:uiPriority w:val="2"/>
    <w:qFormat/>
    <w:rsid w:val="00F35F9A"/>
    <w:pPr>
      <w:spacing w:before="120" w:after="120"/>
    </w:pPr>
    <w:rPr>
      <w:caps w:val="0"/>
      <w:sz w:val="18"/>
    </w:rPr>
  </w:style>
  <w:style w:type="table" w:styleId="TableGrid">
    <w:name w:val="Table Grid"/>
    <w:aliases w:val="Deloitte,Table Definitions Grid,Table Definitions Grid1,Deloitte Table Grid,Table Definitions Grid2,Table Definitions Grid11,Table Definitions Grid3,Table Definitions Grid12"/>
    <w:basedOn w:val="TableNormal"/>
    <w:uiPriority w:val="39"/>
    <w:qFormat/>
    <w:rsid w:val="00F35F9A"/>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1">
    <w:name w:val="Table Heading 1"/>
    <w:basedOn w:val="Normal"/>
    <w:uiPriority w:val="2"/>
    <w:qFormat/>
    <w:rsid w:val="00F35F9A"/>
    <w:pPr>
      <w:framePr w:hSpace="180" w:wrap="around" w:vAnchor="text" w:hAnchor="page" w:x="1549" w:y="170"/>
      <w:spacing w:before="120" w:after="120" w:line="180" w:lineRule="exact"/>
      <w:jc w:val="both"/>
    </w:pPr>
    <w:rPr>
      <w:rFonts w:ascii="Arial" w:eastAsiaTheme="minorEastAsia" w:hAnsi="Arial" w:cs="GillSansMTStd-Book"/>
      <w:caps/>
      <w:sz w:val="18"/>
      <w:szCs w:val="18"/>
    </w:rPr>
  </w:style>
  <w:style w:type="paragraph" w:customStyle="1" w:styleId="TableText">
    <w:name w:val="Table Text"/>
    <w:basedOn w:val="Normal"/>
    <w:link w:val="TableTextChar"/>
    <w:qFormat/>
    <w:rsid w:val="00F35F9A"/>
    <w:pPr>
      <w:framePr w:hSpace="180" w:wrap="around" w:vAnchor="text" w:hAnchor="page" w:x="1549" w:y="170"/>
      <w:spacing w:before="120" w:after="120" w:line="180" w:lineRule="exact"/>
      <w:jc w:val="both"/>
    </w:pPr>
    <w:rPr>
      <w:rFonts w:ascii="Arial" w:eastAsiaTheme="minorEastAsia" w:hAnsi="Arial" w:cs="GillSansMTStd-Book"/>
      <w:sz w:val="18"/>
      <w:szCs w:val="18"/>
    </w:rPr>
  </w:style>
  <w:style w:type="paragraph" w:customStyle="1" w:styleId="TableTitle">
    <w:name w:val="Table Title"/>
    <w:uiPriority w:val="2"/>
    <w:qFormat/>
    <w:rsid w:val="00F35F9A"/>
    <w:pPr>
      <w:framePr w:hSpace="180" w:wrap="around" w:vAnchor="text" w:hAnchor="page" w:x="1549" w:y="170"/>
      <w:spacing w:before="120" w:after="120" w:line="180" w:lineRule="exact"/>
    </w:pPr>
    <w:rPr>
      <w:rFonts w:ascii="Gill Sans MT" w:eastAsiaTheme="minorEastAsia" w:hAnsi="Gill Sans MT" w:cs="GillSansMTStd-Book"/>
      <w:b/>
      <w:caps/>
      <w:color w:val="FFFFFF" w:themeColor="background1"/>
      <w:sz w:val="18"/>
      <w:szCs w:val="18"/>
    </w:rPr>
  </w:style>
  <w:style w:type="paragraph" w:customStyle="1" w:styleId="DocumentHistory">
    <w:name w:val="Document History"/>
    <w:rsid w:val="00F35F9A"/>
    <w:pPr>
      <w:spacing w:before="800" w:after="400"/>
    </w:pPr>
    <w:rPr>
      <w:rFonts w:ascii="Times New Roman" w:eastAsia="Times" w:hAnsi="Times New Roman" w:cs="Times New Roman"/>
      <w:color w:val="000066"/>
      <w:kern w:val="32"/>
      <w:sz w:val="56"/>
      <w:szCs w:val="20"/>
    </w:rPr>
  </w:style>
  <w:style w:type="paragraph" w:customStyle="1" w:styleId="IRHeading">
    <w:name w:val="IR Heading"/>
    <w:basedOn w:val="Normal"/>
    <w:qFormat/>
    <w:rsid w:val="00F35F9A"/>
    <w:pPr>
      <w:spacing w:before="120" w:after="120" w:line="276" w:lineRule="auto"/>
      <w:jc w:val="both"/>
    </w:pPr>
    <w:rPr>
      <w:rFonts w:ascii="Arial" w:eastAsiaTheme="minorHAnsi" w:hAnsi="Arial" w:cstheme="minorHAnsi"/>
      <w:b/>
      <w:color w:val="2F5496" w:themeColor="accent1" w:themeShade="BF"/>
      <w:sz w:val="22"/>
      <w:szCs w:val="22"/>
    </w:rPr>
  </w:style>
  <w:style w:type="paragraph" w:customStyle="1" w:styleId="Default">
    <w:name w:val="Default"/>
    <w:rsid w:val="00F35F9A"/>
    <w:pPr>
      <w:autoSpaceDE w:val="0"/>
      <w:autoSpaceDN w:val="0"/>
      <w:adjustRightInd w:val="0"/>
    </w:pPr>
    <w:rPr>
      <w:rFonts w:ascii="Arial" w:eastAsiaTheme="minorEastAsia" w:hAnsi="Arial" w:cs="Arial"/>
      <w:color w:val="000000"/>
    </w:rPr>
  </w:style>
  <w:style w:type="character" w:customStyle="1" w:styleId="TableTextChar">
    <w:name w:val="Table Text Char"/>
    <w:link w:val="TableText"/>
    <w:rsid w:val="00F35F9A"/>
    <w:rPr>
      <w:rFonts w:ascii="GillSans" w:eastAsiaTheme="minorEastAsia" w:hAnsi="GillSans" w:cs="GillSansMTStd-Book"/>
      <w:color w:val="6C6463"/>
      <w:sz w:val="18"/>
      <w:szCs w:val="18"/>
    </w:rPr>
  </w:style>
  <w:style w:type="paragraph" w:styleId="Caption">
    <w:name w:val="caption"/>
    <w:aliases w:val="Title_table,Caption Char Char"/>
    <w:basedOn w:val="Normal"/>
    <w:next w:val="Normal"/>
    <w:link w:val="CaptionChar"/>
    <w:autoRedefine/>
    <w:uiPriority w:val="99"/>
    <w:unhideWhenUsed/>
    <w:qFormat/>
    <w:rsid w:val="0028482E"/>
    <w:pPr>
      <w:keepNext/>
      <w:spacing w:after="200"/>
      <w:jc w:val="center"/>
    </w:pPr>
    <w:rPr>
      <w:rFonts w:ascii="Arial" w:hAnsi="Arial" w:cs="Arial"/>
      <w:b/>
      <w:iCs/>
      <w:sz w:val="20"/>
      <w:szCs w:val="20"/>
    </w:rPr>
  </w:style>
  <w:style w:type="paragraph" w:styleId="TableofFigures">
    <w:name w:val="table of figures"/>
    <w:basedOn w:val="Normal"/>
    <w:next w:val="Normal"/>
    <w:uiPriority w:val="99"/>
    <w:unhideWhenUsed/>
    <w:rsid w:val="00F35F9A"/>
    <w:pPr>
      <w:spacing w:after="120"/>
      <w:jc w:val="both"/>
    </w:pPr>
    <w:rPr>
      <w:rFonts w:ascii="Arial" w:eastAsiaTheme="minorEastAsia" w:hAnsi="Arial" w:cs="GillSansMTStd-Book"/>
      <w:sz w:val="22"/>
      <w:szCs w:val="22"/>
    </w:rPr>
  </w:style>
  <w:style w:type="paragraph" w:styleId="ListParagraph">
    <w:name w:val="List Paragraph"/>
    <w:aliases w:val="Resume Title,Colorful List - Accent 11,List Paragraph_Table bullets,Bullets - level 1,Bullets,List Paragraph (numbered (a)),List Paragraph1,List Paragraph Char Char Char,Use Case List Paragraph,List Paragraph2,Numbered List Paragraph,ANNE"/>
    <w:basedOn w:val="Normal"/>
    <w:link w:val="ListParagraphChar"/>
    <w:uiPriority w:val="34"/>
    <w:qFormat/>
    <w:rsid w:val="00F35F9A"/>
    <w:pPr>
      <w:spacing w:after="120"/>
      <w:ind w:left="720"/>
      <w:contextualSpacing/>
      <w:jc w:val="both"/>
    </w:pPr>
    <w:rPr>
      <w:rFonts w:ascii="Arial" w:eastAsiaTheme="minorEastAsia" w:hAnsi="Arial" w:cs="GillSansMTStd-Book"/>
      <w:sz w:val="22"/>
      <w:szCs w:val="22"/>
    </w:rPr>
  </w:style>
  <w:style w:type="paragraph" w:styleId="FootnoteText">
    <w:name w:val="footnote text"/>
    <w:aliases w:val="single space,Footnote Text Char Char,Footnote Text Char1 Char Char,Footnote Text Char Char Char Char,Char Char Char Char Char,Char Char Char,Geneva 9,ft,DNV-FT,-E Fußnotentext,Fußnotentext Ursprung,Char,Fußnotentext Char,footnote text,fn"/>
    <w:basedOn w:val="Normal"/>
    <w:link w:val="FootnoteTextChar"/>
    <w:unhideWhenUsed/>
    <w:qFormat/>
    <w:rsid w:val="00F35F9A"/>
    <w:pPr>
      <w:jc w:val="both"/>
    </w:pPr>
    <w:rPr>
      <w:rFonts w:ascii="Arial" w:eastAsiaTheme="minorEastAsia" w:hAnsi="Arial" w:cs="GillSansMTStd-Book"/>
      <w:sz w:val="20"/>
      <w:szCs w:val="20"/>
    </w:rPr>
  </w:style>
  <w:style w:type="character" w:customStyle="1" w:styleId="FootnoteTextChar">
    <w:name w:val="Footnote Text Char"/>
    <w:aliases w:val="single space Char,Footnote Text Char Char Char,Footnote Text Char1 Char Char Char,Footnote Text Char Char Char Char Char,Char Char Char Char Char Char,Char Char Char Char,Geneva 9 Char,ft Char,DNV-FT Char,-E Fußnotentext Char,fn Char"/>
    <w:basedOn w:val="DefaultParagraphFont"/>
    <w:link w:val="FootnoteText"/>
    <w:rsid w:val="00F35F9A"/>
    <w:rPr>
      <w:rFonts w:ascii="GillSans" w:eastAsiaTheme="minorEastAsia" w:hAnsi="GillSans" w:cs="GillSansMTStd-Book"/>
      <w:color w:val="6C6463"/>
      <w:sz w:val="20"/>
      <w:szCs w:val="20"/>
    </w:rPr>
  </w:style>
  <w:style w:type="character" w:styleId="FootnoteReference">
    <w:name w:val="footnote reference"/>
    <w:aliases w:val="Char Char Char Char Car Car,Footnote text,Footnote + Arial,10 pt,Black,ftref,(NECG) Footnote Reference,footnote ref,SUPERS,EN Footnote Reference,16 Point,Superscript 6 Point,Footnote Reference Number,Style 6,Ref,de nota al pie,fr"/>
    <w:uiPriority w:val="99"/>
    <w:qFormat/>
    <w:rsid w:val="00F35F9A"/>
    <w:rPr>
      <w:vertAlign w:val="superscript"/>
    </w:rPr>
  </w:style>
  <w:style w:type="paragraph" w:styleId="NormalWeb">
    <w:name w:val="Normal (Web)"/>
    <w:basedOn w:val="Normal"/>
    <w:uiPriority w:val="99"/>
    <w:unhideWhenUsed/>
    <w:rsid w:val="00F35F9A"/>
    <w:pPr>
      <w:spacing w:after="120"/>
      <w:jc w:val="both"/>
    </w:pPr>
    <w:rPr>
      <w:rFonts w:eastAsiaTheme="minorEastAsia"/>
    </w:rPr>
  </w:style>
  <w:style w:type="table" w:styleId="GridTable4-Accent2">
    <w:name w:val="Grid Table 4 Accent 2"/>
    <w:basedOn w:val="TableNormal"/>
    <w:uiPriority w:val="49"/>
    <w:rsid w:val="00F35F9A"/>
    <w:rPr>
      <w:rFonts w:eastAsiaTheme="minorEastAsia"/>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UnresolvedMention1">
    <w:name w:val="Unresolved Mention1"/>
    <w:basedOn w:val="DefaultParagraphFont"/>
    <w:uiPriority w:val="99"/>
    <w:semiHidden/>
    <w:unhideWhenUsed/>
    <w:rsid w:val="00F35F9A"/>
    <w:rPr>
      <w:color w:val="605E5C"/>
      <w:shd w:val="clear" w:color="auto" w:fill="E1DFDD"/>
    </w:rPr>
  </w:style>
  <w:style w:type="character" w:customStyle="1" w:styleId="CaptionChar">
    <w:name w:val="Caption Char"/>
    <w:aliases w:val="Title_table Char,Caption Char Char Char"/>
    <w:basedOn w:val="DefaultParagraphFont"/>
    <w:link w:val="Caption"/>
    <w:uiPriority w:val="99"/>
    <w:rsid w:val="0028482E"/>
    <w:rPr>
      <w:rFonts w:ascii="Arial" w:eastAsia="Times New Roman" w:hAnsi="Arial" w:cs="Arial"/>
      <w:b/>
      <w:iCs/>
      <w:sz w:val="20"/>
      <w:szCs w:val="20"/>
    </w:rPr>
  </w:style>
  <w:style w:type="character" w:styleId="Strong">
    <w:name w:val="Strong"/>
    <w:basedOn w:val="DefaultParagraphFont"/>
    <w:uiPriority w:val="22"/>
    <w:qFormat/>
    <w:rsid w:val="00F35F9A"/>
    <w:rPr>
      <w:b/>
      <w:bCs/>
    </w:rPr>
  </w:style>
  <w:style w:type="character" w:styleId="CommentReference">
    <w:name w:val="annotation reference"/>
    <w:basedOn w:val="DefaultParagraphFont"/>
    <w:uiPriority w:val="99"/>
    <w:unhideWhenUsed/>
    <w:rsid w:val="00F35F9A"/>
    <w:rPr>
      <w:sz w:val="16"/>
      <w:szCs w:val="16"/>
    </w:rPr>
  </w:style>
  <w:style w:type="paragraph" w:styleId="CommentText">
    <w:name w:val="annotation text"/>
    <w:basedOn w:val="Normal"/>
    <w:link w:val="CommentTextChar"/>
    <w:uiPriority w:val="99"/>
    <w:unhideWhenUsed/>
    <w:rsid w:val="00F35F9A"/>
    <w:rPr>
      <w:sz w:val="20"/>
      <w:szCs w:val="20"/>
    </w:rPr>
  </w:style>
  <w:style w:type="character" w:customStyle="1" w:styleId="CommentTextChar">
    <w:name w:val="Comment Text Char"/>
    <w:basedOn w:val="DefaultParagraphFont"/>
    <w:link w:val="CommentText"/>
    <w:uiPriority w:val="99"/>
    <w:rsid w:val="00F35F9A"/>
    <w:rPr>
      <w:rFonts w:ascii="GillSans" w:eastAsiaTheme="minorEastAsia" w:hAnsi="GillSans" w:cs="GillSansMTStd-Book"/>
      <w:color w:val="6C6463"/>
      <w:sz w:val="20"/>
      <w:szCs w:val="20"/>
    </w:rPr>
  </w:style>
  <w:style w:type="paragraph" w:styleId="CommentSubject">
    <w:name w:val="annotation subject"/>
    <w:basedOn w:val="CommentText"/>
    <w:next w:val="CommentText"/>
    <w:link w:val="CommentSubjectChar"/>
    <w:uiPriority w:val="99"/>
    <w:semiHidden/>
    <w:unhideWhenUsed/>
    <w:rsid w:val="00F35F9A"/>
    <w:rPr>
      <w:b/>
      <w:bCs/>
    </w:rPr>
  </w:style>
  <w:style w:type="character" w:customStyle="1" w:styleId="CommentSubjectChar">
    <w:name w:val="Comment Subject Char"/>
    <w:basedOn w:val="CommentTextChar"/>
    <w:link w:val="CommentSubject"/>
    <w:uiPriority w:val="99"/>
    <w:semiHidden/>
    <w:rsid w:val="00F35F9A"/>
    <w:rPr>
      <w:rFonts w:ascii="GillSans" w:eastAsiaTheme="minorEastAsia" w:hAnsi="GillSans" w:cs="GillSansMTStd-Book"/>
      <w:b/>
      <w:bCs/>
      <w:color w:val="6C6463"/>
      <w:sz w:val="20"/>
      <w:szCs w:val="20"/>
    </w:rPr>
  </w:style>
  <w:style w:type="table" w:customStyle="1" w:styleId="GridTable4-Accent11">
    <w:name w:val="Grid Table 4 - Accent 11"/>
    <w:basedOn w:val="TableNormal"/>
    <w:uiPriority w:val="49"/>
    <w:rsid w:val="00F35F9A"/>
    <w:rPr>
      <w:rFonts w:eastAsia="Calibri"/>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1">
    <w:name w:val="Grid Table 41"/>
    <w:basedOn w:val="TableNormal"/>
    <w:uiPriority w:val="49"/>
    <w:rsid w:val="00F35F9A"/>
    <w:rPr>
      <w:rFonts w:eastAsia="Calibri"/>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EcoTitle1">
    <w:name w:val="*Eco Title 1"/>
    <w:basedOn w:val="Heading1"/>
    <w:next w:val="Normal"/>
    <w:qFormat/>
    <w:rsid w:val="00F35F9A"/>
    <w:pPr>
      <w:keepNext/>
      <w:keepLines/>
      <w:pageBreakBefore/>
      <w:numPr>
        <w:numId w:val="4"/>
      </w:numPr>
      <w:tabs>
        <w:tab w:val="clear" w:pos="851"/>
        <w:tab w:val="num" w:pos="360"/>
      </w:tabs>
      <w:suppressAutoHyphens/>
      <w:spacing w:before="240" w:after="240"/>
      <w:ind w:left="0" w:firstLine="0"/>
      <w:jc w:val="left"/>
    </w:pPr>
    <w:rPr>
      <w:rFonts w:ascii="Arial" w:eastAsia="Times New Roman" w:hAnsi="Arial" w:cs="Arial"/>
      <w:noProof w:val="0"/>
      <w:color w:val="00467F"/>
      <w:szCs w:val="28"/>
      <w:lang w:val="x-none" w:eastAsia="x-none"/>
    </w:rPr>
  </w:style>
  <w:style w:type="paragraph" w:customStyle="1" w:styleId="EcoTitle2">
    <w:name w:val="*Eco Title 2"/>
    <w:basedOn w:val="EcoTitle1"/>
    <w:next w:val="Normal"/>
    <w:qFormat/>
    <w:rsid w:val="00F35F9A"/>
    <w:pPr>
      <w:pageBreakBefore w:val="0"/>
      <w:numPr>
        <w:ilvl w:val="1"/>
      </w:numPr>
      <w:tabs>
        <w:tab w:val="clear" w:pos="851"/>
        <w:tab w:val="num" w:pos="360"/>
      </w:tabs>
      <w:outlineLvl w:val="1"/>
    </w:pPr>
    <w:rPr>
      <w:caps w:val="0"/>
      <w:color w:val="C00000"/>
      <w:lang w:val="en-US"/>
    </w:rPr>
  </w:style>
  <w:style w:type="numbering" w:customStyle="1" w:styleId="Listetitres1-2-3">
    <w:name w:val="*Liste titres 1-2-3"/>
    <w:basedOn w:val="NoList"/>
    <w:uiPriority w:val="99"/>
    <w:rsid w:val="00F35F9A"/>
    <w:pPr>
      <w:numPr>
        <w:numId w:val="4"/>
      </w:numPr>
    </w:pPr>
  </w:style>
  <w:style w:type="table" w:customStyle="1" w:styleId="ListTable3-Accent211">
    <w:name w:val="List Table 3 - Accent 211"/>
    <w:basedOn w:val="TableNormal"/>
    <w:uiPriority w:val="48"/>
    <w:rsid w:val="00F35F9A"/>
    <w:rPr>
      <w:rFonts w:ascii="Calibri" w:eastAsia="Calibri" w:hAnsi="Calibri" w:cs="Arial"/>
    </w:rPr>
    <w:tblPr>
      <w:tblStyleRowBandSize w:val="1"/>
      <w:tblStyleColBandSize w:val="1"/>
      <w:tblBorders>
        <w:top w:val="single" w:sz="4" w:space="0" w:color="C0504D"/>
        <w:left w:val="single" w:sz="4" w:space="0" w:color="C0504D"/>
        <w:bottom w:val="single" w:sz="4" w:space="0" w:color="C0504D"/>
        <w:right w:val="single" w:sz="4" w:space="0" w:color="C0504D"/>
      </w:tblBorders>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table" w:customStyle="1" w:styleId="Ecotableau2">
    <w:name w:val="Eco tableau 2"/>
    <w:basedOn w:val="TableNormal"/>
    <w:uiPriority w:val="99"/>
    <w:rsid w:val="00F35F9A"/>
    <w:rPr>
      <w:rFonts w:ascii="Arial" w:eastAsia="Calibri" w:hAnsi="Arial"/>
      <w:sz w:val="20"/>
      <w:szCs w:val="22"/>
      <w:lang w:val="fr-C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pPr>
        <w:wordWrap/>
        <w:spacing w:beforeLines="0" w:before="120" w:beforeAutospacing="0" w:afterLines="0" w:after="120" w:afterAutospacing="0"/>
        <w:jc w:val="center"/>
      </w:pPr>
      <w:rPr>
        <w:rFonts w:ascii="Arial" w:hAnsi="Arial"/>
        <w:b w:val="0"/>
        <w:color w:val="FFFFFF"/>
        <w:sz w:val="20"/>
      </w:rPr>
      <w:tblPr/>
      <w:tcPr>
        <w:shd w:val="clear" w:color="auto" w:fill="00467F"/>
        <w:vAlign w:val="center"/>
      </w:tcPr>
    </w:tblStylePr>
    <w:tblStylePr w:type="firstCol">
      <w:pPr>
        <w:jc w:val="left"/>
      </w:pPr>
      <w:tblPr/>
      <w:tcPr>
        <w:vAlign w:val="center"/>
      </w:tcPr>
    </w:tblStylePr>
    <w:tblStylePr w:type="band1Vert">
      <w:pPr>
        <w:jc w:val="right"/>
      </w:pPr>
      <w:tblPr/>
      <w:tcPr>
        <w:vAlign w:val="center"/>
      </w:tcPr>
    </w:tblStylePr>
    <w:tblStylePr w:type="band2Vert">
      <w:pPr>
        <w:jc w:val="right"/>
      </w:pPr>
      <w:tblPr/>
      <w:tcPr>
        <w:vAlign w:val="center"/>
      </w:tcPr>
    </w:tblStylePr>
    <w:tblStylePr w:type="band1Horz">
      <w:pPr>
        <w:wordWrap/>
        <w:spacing w:beforeLines="0" w:before="60" w:beforeAutospacing="0" w:afterLines="0" w:after="60" w:afterAutospacing="0"/>
        <w:jc w:val="left"/>
      </w:pPr>
      <w:rPr>
        <w:rFonts w:ascii="Arial" w:hAnsi="Arial"/>
        <w:sz w:val="20"/>
      </w:rPr>
      <w:tblPr/>
      <w:tcPr>
        <w:shd w:val="clear" w:color="auto" w:fill="A5C935"/>
      </w:tcPr>
    </w:tblStylePr>
    <w:tblStylePr w:type="band2Horz">
      <w:pPr>
        <w:wordWrap/>
        <w:spacing w:beforeLines="0" w:before="60" w:beforeAutospacing="0" w:afterLines="0" w:after="60" w:afterAutospacing="0"/>
      </w:pPr>
      <w:rPr>
        <w:rFonts w:ascii="Arial" w:hAnsi="Arial"/>
        <w:color w:val="auto"/>
        <w:sz w:val="20"/>
      </w:rPr>
      <w:tblPr/>
      <w:tcPr>
        <w:shd w:val="clear" w:color="auto" w:fill="CDE18B"/>
      </w:tcPr>
    </w:tblStylePr>
  </w:style>
  <w:style w:type="table" w:styleId="GridTable4-Accent1">
    <w:name w:val="Grid Table 4 Accent 1"/>
    <w:basedOn w:val="TableNormal"/>
    <w:uiPriority w:val="49"/>
    <w:rsid w:val="00893682"/>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1">
    <w:name w:val="Grid Table 1 Light Accent 1"/>
    <w:basedOn w:val="TableNormal"/>
    <w:uiPriority w:val="46"/>
    <w:rsid w:val="00F20008"/>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B3F9E"/>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ListParagraphChar">
    <w:name w:val="List Paragraph Char"/>
    <w:aliases w:val="Resume Title Char,Colorful List - Accent 11 Char,List Paragraph_Table bullets Char,Bullets - level 1 Char,Bullets Char,List Paragraph (numbered (a)) Char,List Paragraph1 Char,List Paragraph Char Char Char Char,List Paragraph2 Char"/>
    <w:basedOn w:val="DefaultParagraphFont"/>
    <w:link w:val="ListParagraph"/>
    <w:uiPriority w:val="34"/>
    <w:rsid w:val="00EB3F9E"/>
    <w:rPr>
      <w:rFonts w:ascii="Arial" w:eastAsiaTheme="minorEastAsia" w:hAnsi="Arial" w:cs="GillSansMTStd-Book"/>
      <w:sz w:val="22"/>
      <w:szCs w:val="22"/>
    </w:rPr>
  </w:style>
  <w:style w:type="paragraph" w:styleId="Revision">
    <w:name w:val="Revision"/>
    <w:hidden/>
    <w:uiPriority w:val="99"/>
    <w:semiHidden/>
    <w:rsid w:val="003A7BD2"/>
    <w:rPr>
      <w:rFonts w:ascii="Times New Roman" w:eastAsia="Times New Roman" w:hAnsi="Times New Roman" w:cs="Times New Roman"/>
    </w:rPr>
  </w:style>
  <w:style w:type="paragraph" w:customStyle="1" w:styleId="Paragraph">
    <w:name w:val="Paragraph"/>
    <w:basedOn w:val="Normal"/>
    <w:qFormat/>
    <w:rsid w:val="00600999"/>
    <w:pPr>
      <w:spacing w:after="120" w:line="276" w:lineRule="auto"/>
      <w:jc w:val="both"/>
    </w:pPr>
    <w:rPr>
      <w:rFonts w:ascii="Arial" w:eastAsia="SimSun"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752010">
      <w:bodyDiv w:val="1"/>
      <w:marLeft w:val="0"/>
      <w:marRight w:val="0"/>
      <w:marTop w:val="0"/>
      <w:marBottom w:val="0"/>
      <w:divBdr>
        <w:top w:val="none" w:sz="0" w:space="0" w:color="auto"/>
        <w:left w:val="none" w:sz="0" w:space="0" w:color="auto"/>
        <w:bottom w:val="none" w:sz="0" w:space="0" w:color="auto"/>
        <w:right w:val="none" w:sz="0" w:space="0" w:color="auto"/>
      </w:divBdr>
    </w:div>
    <w:div w:id="132914019">
      <w:bodyDiv w:val="1"/>
      <w:marLeft w:val="0"/>
      <w:marRight w:val="0"/>
      <w:marTop w:val="0"/>
      <w:marBottom w:val="0"/>
      <w:divBdr>
        <w:top w:val="none" w:sz="0" w:space="0" w:color="auto"/>
        <w:left w:val="none" w:sz="0" w:space="0" w:color="auto"/>
        <w:bottom w:val="none" w:sz="0" w:space="0" w:color="auto"/>
        <w:right w:val="none" w:sz="0" w:space="0" w:color="auto"/>
      </w:divBdr>
    </w:div>
    <w:div w:id="148793699">
      <w:bodyDiv w:val="1"/>
      <w:marLeft w:val="0"/>
      <w:marRight w:val="0"/>
      <w:marTop w:val="0"/>
      <w:marBottom w:val="0"/>
      <w:divBdr>
        <w:top w:val="none" w:sz="0" w:space="0" w:color="auto"/>
        <w:left w:val="none" w:sz="0" w:space="0" w:color="auto"/>
        <w:bottom w:val="none" w:sz="0" w:space="0" w:color="auto"/>
        <w:right w:val="none" w:sz="0" w:space="0" w:color="auto"/>
      </w:divBdr>
      <w:divsChild>
        <w:div w:id="1132795025">
          <w:marLeft w:val="446"/>
          <w:marRight w:val="0"/>
          <w:marTop w:val="120"/>
          <w:marBottom w:val="0"/>
          <w:divBdr>
            <w:top w:val="none" w:sz="0" w:space="0" w:color="auto"/>
            <w:left w:val="none" w:sz="0" w:space="0" w:color="auto"/>
            <w:bottom w:val="none" w:sz="0" w:space="0" w:color="auto"/>
            <w:right w:val="none" w:sz="0" w:space="0" w:color="auto"/>
          </w:divBdr>
        </w:div>
        <w:div w:id="1342853478">
          <w:marLeft w:val="446"/>
          <w:marRight w:val="0"/>
          <w:marTop w:val="120"/>
          <w:marBottom w:val="0"/>
          <w:divBdr>
            <w:top w:val="none" w:sz="0" w:space="0" w:color="auto"/>
            <w:left w:val="none" w:sz="0" w:space="0" w:color="auto"/>
            <w:bottom w:val="none" w:sz="0" w:space="0" w:color="auto"/>
            <w:right w:val="none" w:sz="0" w:space="0" w:color="auto"/>
          </w:divBdr>
        </w:div>
        <w:div w:id="2011519537">
          <w:marLeft w:val="1166"/>
          <w:marRight w:val="0"/>
          <w:marTop w:val="120"/>
          <w:marBottom w:val="0"/>
          <w:divBdr>
            <w:top w:val="none" w:sz="0" w:space="0" w:color="auto"/>
            <w:left w:val="none" w:sz="0" w:space="0" w:color="auto"/>
            <w:bottom w:val="none" w:sz="0" w:space="0" w:color="auto"/>
            <w:right w:val="none" w:sz="0" w:space="0" w:color="auto"/>
          </w:divBdr>
        </w:div>
        <w:div w:id="764691268">
          <w:marLeft w:val="1166"/>
          <w:marRight w:val="0"/>
          <w:marTop w:val="120"/>
          <w:marBottom w:val="0"/>
          <w:divBdr>
            <w:top w:val="none" w:sz="0" w:space="0" w:color="auto"/>
            <w:left w:val="none" w:sz="0" w:space="0" w:color="auto"/>
            <w:bottom w:val="none" w:sz="0" w:space="0" w:color="auto"/>
            <w:right w:val="none" w:sz="0" w:space="0" w:color="auto"/>
          </w:divBdr>
        </w:div>
        <w:div w:id="1313606707">
          <w:marLeft w:val="1166"/>
          <w:marRight w:val="0"/>
          <w:marTop w:val="120"/>
          <w:marBottom w:val="0"/>
          <w:divBdr>
            <w:top w:val="none" w:sz="0" w:space="0" w:color="auto"/>
            <w:left w:val="none" w:sz="0" w:space="0" w:color="auto"/>
            <w:bottom w:val="none" w:sz="0" w:space="0" w:color="auto"/>
            <w:right w:val="none" w:sz="0" w:space="0" w:color="auto"/>
          </w:divBdr>
        </w:div>
      </w:divsChild>
    </w:div>
    <w:div w:id="170219635">
      <w:bodyDiv w:val="1"/>
      <w:marLeft w:val="0"/>
      <w:marRight w:val="0"/>
      <w:marTop w:val="0"/>
      <w:marBottom w:val="0"/>
      <w:divBdr>
        <w:top w:val="none" w:sz="0" w:space="0" w:color="auto"/>
        <w:left w:val="none" w:sz="0" w:space="0" w:color="auto"/>
        <w:bottom w:val="none" w:sz="0" w:space="0" w:color="auto"/>
        <w:right w:val="none" w:sz="0" w:space="0" w:color="auto"/>
      </w:divBdr>
    </w:div>
    <w:div w:id="176190023">
      <w:bodyDiv w:val="1"/>
      <w:marLeft w:val="0"/>
      <w:marRight w:val="0"/>
      <w:marTop w:val="0"/>
      <w:marBottom w:val="0"/>
      <w:divBdr>
        <w:top w:val="none" w:sz="0" w:space="0" w:color="auto"/>
        <w:left w:val="none" w:sz="0" w:space="0" w:color="auto"/>
        <w:bottom w:val="none" w:sz="0" w:space="0" w:color="auto"/>
        <w:right w:val="none" w:sz="0" w:space="0" w:color="auto"/>
      </w:divBdr>
      <w:divsChild>
        <w:div w:id="1762143012">
          <w:marLeft w:val="446"/>
          <w:marRight w:val="0"/>
          <w:marTop w:val="0"/>
          <w:marBottom w:val="0"/>
          <w:divBdr>
            <w:top w:val="none" w:sz="0" w:space="0" w:color="auto"/>
            <w:left w:val="none" w:sz="0" w:space="0" w:color="auto"/>
            <w:bottom w:val="none" w:sz="0" w:space="0" w:color="auto"/>
            <w:right w:val="none" w:sz="0" w:space="0" w:color="auto"/>
          </w:divBdr>
        </w:div>
      </w:divsChild>
    </w:div>
    <w:div w:id="192617579">
      <w:bodyDiv w:val="1"/>
      <w:marLeft w:val="0"/>
      <w:marRight w:val="0"/>
      <w:marTop w:val="0"/>
      <w:marBottom w:val="0"/>
      <w:divBdr>
        <w:top w:val="none" w:sz="0" w:space="0" w:color="auto"/>
        <w:left w:val="none" w:sz="0" w:space="0" w:color="auto"/>
        <w:bottom w:val="none" w:sz="0" w:space="0" w:color="auto"/>
        <w:right w:val="none" w:sz="0" w:space="0" w:color="auto"/>
      </w:divBdr>
      <w:divsChild>
        <w:div w:id="1616911732">
          <w:marLeft w:val="446"/>
          <w:marRight w:val="0"/>
          <w:marTop w:val="0"/>
          <w:marBottom w:val="0"/>
          <w:divBdr>
            <w:top w:val="none" w:sz="0" w:space="0" w:color="auto"/>
            <w:left w:val="none" w:sz="0" w:space="0" w:color="auto"/>
            <w:bottom w:val="none" w:sz="0" w:space="0" w:color="auto"/>
            <w:right w:val="none" w:sz="0" w:space="0" w:color="auto"/>
          </w:divBdr>
        </w:div>
      </w:divsChild>
    </w:div>
    <w:div w:id="304161514">
      <w:bodyDiv w:val="1"/>
      <w:marLeft w:val="0"/>
      <w:marRight w:val="0"/>
      <w:marTop w:val="0"/>
      <w:marBottom w:val="0"/>
      <w:divBdr>
        <w:top w:val="none" w:sz="0" w:space="0" w:color="auto"/>
        <w:left w:val="none" w:sz="0" w:space="0" w:color="auto"/>
        <w:bottom w:val="none" w:sz="0" w:space="0" w:color="auto"/>
        <w:right w:val="none" w:sz="0" w:space="0" w:color="auto"/>
      </w:divBdr>
    </w:div>
    <w:div w:id="507331669">
      <w:bodyDiv w:val="1"/>
      <w:marLeft w:val="0"/>
      <w:marRight w:val="0"/>
      <w:marTop w:val="0"/>
      <w:marBottom w:val="0"/>
      <w:divBdr>
        <w:top w:val="none" w:sz="0" w:space="0" w:color="auto"/>
        <w:left w:val="none" w:sz="0" w:space="0" w:color="auto"/>
        <w:bottom w:val="none" w:sz="0" w:space="0" w:color="auto"/>
        <w:right w:val="none" w:sz="0" w:space="0" w:color="auto"/>
      </w:divBdr>
    </w:div>
    <w:div w:id="658004468">
      <w:bodyDiv w:val="1"/>
      <w:marLeft w:val="0"/>
      <w:marRight w:val="0"/>
      <w:marTop w:val="0"/>
      <w:marBottom w:val="0"/>
      <w:divBdr>
        <w:top w:val="none" w:sz="0" w:space="0" w:color="auto"/>
        <w:left w:val="none" w:sz="0" w:space="0" w:color="auto"/>
        <w:bottom w:val="none" w:sz="0" w:space="0" w:color="auto"/>
        <w:right w:val="none" w:sz="0" w:space="0" w:color="auto"/>
      </w:divBdr>
      <w:divsChild>
        <w:div w:id="530647408">
          <w:marLeft w:val="446"/>
          <w:marRight w:val="0"/>
          <w:marTop w:val="120"/>
          <w:marBottom w:val="0"/>
          <w:divBdr>
            <w:top w:val="none" w:sz="0" w:space="0" w:color="auto"/>
            <w:left w:val="none" w:sz="0" w:space="0" w:color="auto"/>
            <w:bottom w:val="none" w:sz="0" w:space="0" w:color="auto"/>
            <w:right w:val="none" w:sz="0" w:space="0" w:color="auto"/>
          </w:divBdr>
        </w:div>
        <w:div w:id="685400972">
          <w:marLeft w:val="1166"/>
          <w:marRight w:val="0"/>
          <w:marTop w:val="120"/>
          <w:marBottom w:val="0"/>
          <w:divBdr>
            <w:top w:val="none" w:sz="0" w:space="0" w:color="auto"/>
            <w:left w:val="none" w:sz="0" w:space="0" w:color="auto"/>
            <w:bottom w:val="none" w:sz="0" w:space="0" w:color="auto"/>
            <w:right w:val="none" w:sz="0" w:space="0" w:color="auto"/>
          </w:divBdr>
        </w:div>
        <w:div w:id="2001106806">
          <w:marLeft w:val="1166"/>
          <w:marRight w:val="0"/>
          <w:marTop w:val="120"/>
          <w:marBottom w:val="0"/>
          <w:divBdr>
            <w:top w:val="none" w:sz="0" w:space="0" w:color="auto"/>
            <w:left w:val="none" w:sz="0" w:space="0" w:color="auto"/>
            <w:bottom w:val="none" w:sz="0" w:space="0" w:color="auto"/>
            <w:right w:val="none" w:sz="0" w:space="0" w:color="auto"/>
          </w:divBdr>
        </w:div>
        <w:div w:id="1098135152">
          <w:marLeft w:val="446"/>
          <w:marRight w:val="0"/>
          <w:marTop w:val="120"/>
          <w:marBottom w:val="0"/>
          <w:divBdr>
            <w:top w:val="none" w:sz="0" w:space="0" w:color="auto"/>
            <w:left w:val="none" w:sz="0" w:space="0" w:color="auto"/>
            <w:bottom w:val="none" w:sz="0" w:space="0" w:color="auto"/>
            <w:right w:val="none" w:sz="0" w:space="0" w:color="auto"/>
          </w:divBdr>
        </w:div>
        <w:div w:id="1144930468">
          <w:marLeft w:val="1166"/>
          <w:marRight w:val="0"/>
          <w:marTop w:val="120"/>
          <w:marBottom w:val="0"/>
          <w:divBdr>
            <w:top w:val="none" w:sz="0" w:space="0" w:color="auto"/>
            <w:left w:val="none" w:sz="0" w:space="0" w:color="auto"/>
            <w:bottom w:val="none" w:sz="0" w:space="0" w:color="auto"/>
            <w:right w:val="none" w:sz="0" w:space="0" w:color="auto"/>
          </w:divBdr>
        </w:div>
        <w:div w:id="2032611545">
          <w:marLeft w:val="1166"/>
          <w:marRight w:val="0"/>
          <w:marTop w:val="120"/>
          <w:marBottom w:val="0"/>
          <w:divBdr>
            <w:top w:val="none" w:sz="0" w:space="0" w:color="auto"/>
            <w:left w:val="none" w:sz="0" w:space="0" w:color="auto"/>
            <w:bottom w:val="none" w:sz="0" w:space="0" w:color="auto"/>
            <w:right w:val="none" w:sz="0" w:space="0" w:color="auto"/>
          </w:divBdr>
        </w:div>
        <w:div w:id="1142190529">
          <w:marLeft w:val="1166"/>
          <w:marRight w:val="0"/>
          <w:marTop w:val="120"/>
          <w:marBottom w:val="0"/>
          <w:divBdr>
            <w:top w:val="none" w:sz="0" w:space="0" w:color="auto"/>
            <w:left w:val="none" w:sz="0" w:space="0" w:color="auto"/>
            <w:bottom w:val="none" w:sz="0" w:space="0" w:color="auto"/>
            <w:right w:val="none" w:sz="0" w:space="0" w:color="auto"/>
          </w:divBdr>
        </w:div>
        <w:div w:id="978070162">
          <w:marLeft w:val="446"/>
          <w:marRight w:val="0"/>
          <w:marTop w:val="120"/>
          <w:marBottom w:val="0"/>
          <w:divBdr>
            <w:top w:val="none" w:sz="0" w:space="0" w:color="auto"/>
            <w:left w:val="none" w:sz="0" w:space="0" w:color="auto"/>
            <w:bottom w:val="none" w:sz="0" w:space="0" w:color="auto"/>
            <w:right w:val="none" w:sz="0" w:space="0" w:color="auto"/>
          </w:divBdr>
        </w:div>
      </w:divsChild>
    </w:div>
    <w:div w:id="766776564">
      <w:bodyDiv w:val="1"/>
      <w:marLeft w:val="0"/>
      <w:marRight w:val="0"/>
      <w:marTop w:val="0"/>
      <w:marBottom w:val="0"/>
      <w:divBdr>
        <w:top w:val="none" w:sz="0" w:space="0" w:color="auto"/>
        <w:left w:val="none" w:sz="0" w:space="0" w:color="auto"/>
        <w:bottom w:val="none" w:sz="0" w:space="0" w:color="auto"/>
        <w:right w:val="none" w:sz="0" w:space="0" w:color="auto"/>
      </w:divBdr>
      <w:divsChild>
        <w:div w:id="556861103">
          <w:marLeft w:val="446"/>
          <w:marRight w:val="0"/>
          <w:marTop w:val="0"/>
          <w:marBottom w:val="0"/>
          <w:divBdr>
            <w:top w:val="none" w:sz="0" w:space="0" w:color="auto"/>
            <w:left w:val="none" w:sz="0" w:space="0" w:color="auto"/>
            <w:bottom w:val="none" w:sz="0" w:space="0" w:color="auto"/>
            <w:right w:val="none" w:sz="0" w:space="0" w:color="auto"/>
          </w:divBdr>
        </w:div>
        <w:div w:id="1620408647">
          <w:marLeft w:val="446"/>
          <w:marRight w:val="0"/>
          <w:marTop w:val="0"/>
          <w:marBottom w:val="0"/>
          <w:divBdr>
            <w:top w:val="none" w:sz="0" w:space="0" w:color="auto"/>
            <w:left w:val="none" w:sz="0" w:space="0" w:color="auto"/>
            <w:bottom w:val="none" w:sz="0" w:space="0" w:color="auto"/>
            <w:right w:val="none" w:sz="0" w:space="0" w:color="auto"/>
          </w:divBdr>
        </w:div>
        <w:div w:id="965549792">
          <w:marLeft w:val="446"/>
          <w:marRight w:val="0"/>
          <w:marTop w:val="0"/>
          <w:marBottom w:val="0"/>
          <w:divBdr>
            <w:top w:val="none" w:sz="0" w:space="0" w:color="auto"/>
            <w:left w:val="none" w:sz="0" w:space="0" w:color="auto"/>
            <w:bottom w:val="none" w:sz="0" w:space="0" w:color="auto"/>
            <w:right w:val="none" w:sz="0" w:space="0" w:color="auto"/>
          </w:divBdr>
        </w:div>
        <w:div w:id="466314201">
          <w:marLeft w:val="446"/>
          <w:marRight w:val="0"/>
          <w:marTop w:val="0"/>
          <w:marBottom w:val="0"/>
          <w:divBdr>
            <w:top w:val="none" w:sz="0" w:space="0" w:color="auto"/>
            <w:left w:val="none" w:sz="0" w:space="0" w:color="auto"/>
            <w:bottom w:val="none" w:sz="0" w:space="0" w:color="auto"/>
            <w:right w:val="none" w:sz="0" w:space="0" w:color="auto"/>
          </w:divBdr>
        </w:div>
        <w:div w:id="1406075670">
          <w:marLeft w:val="446"/>
          <w:marRight w:val="0"/>
          <w:marTop w:val="0"/>
          <w:marBottom w:val="0"/>
          <w:divBdr>
            <w:top w:val="none" w:sz="0" w:space="0" w:color="auto"/>
            <w:left w:val="none" w:sz="0" w:space="0" w:color="auto"/>
            <w:bottom w:val="none" w:sz="0" w:space="0" w:color="auto"/>
            <w:right w:val="none" w:sz="0" w:space="0" w:color="auto"/>
          </w:divBdr>
        </w:div>
        <w:div w:id="341785433">
          <w:marLeft w:val="1166"/>
          <w:marRight w:val="0"/>
          <w:marTop w:val="0"/>
          <w:marBottom w:val="0"/>
          <w:divBdr>
            <w:top w:val="none" w:sz="0" w:space="0" w:color="auto"/>
            <w:left w:val="none" w:sz="0" w:space="0" w:color="auto"/>
            <w:bottom w:val="none" w:sz="0" w:space="0" w:color="auto"/>
            <w:right w:val="none" w:sz="0" w:space="0" w:color="auto"/>
          </w:divBdr>
        </w:div>
        <w:div w:id="799808095">
          <w:marLeft w:val="1166"/>
          <w:marRight w:val="0"/>
          <w:marTop w:val="0"/>
          <w:marBottom w:val="0"/>
          <w:divBdr>
            <w:top w:val="none" w:sz="0" w:space="0" w:color="auto"/>
            <w:left w:val="none" w:sz="0" w:space="0" w:color="auto"/>
            <w:bottom w:val="none" w:sz="0" w:space="0" w:color="auto"/>
            <w:right w:val="none" w:sz="0" w:space="0" w:color="auto"/>
          </w:divBdr>
        </w:div>
        <w:div w:id="235552056">
          <w:marLeft w:val="1166"/>
          <w:marRight w:val="0"/>
          <w:marTop w:val="0"/>
          <w:marBottom w:val="0"/>
          <w:divBdr>
            <w:top w:val="none" w:sz="0" w:space="0" w:color="auto"/>
            <w:left w:val="none" w:sz="0" w:space="0" w:color="auto"/>
            <w:bottom w:val="none" w:sz="0" w:space="0" w:color="auto"/>
            <w:right w:val="none" w:sz="0" w:space="0" w:color="auto"/>
          </w:divBdr>
        </w:div>
      </w:divsChild>
    </w:div>
    <w:div w:id="813916209">
      <w:bodyDiv w:val="1"/>
      <w:marLeft w:val="0"/>
      <w:marRight w:val="0"/>
      <w:marTop w:val="0"/>
      <w:marBottom w:val="0"/>
      <w:divBdr>
        <w:top w:val="none" w:sz="0" w:space="0" w:color="auto"/>
        <w:left w:val="none" w:sz="0" w:space="0" w:color="auto"/>
        <w:bottom w:val="none" w:sz="0" w:space="0" w:color="auto"/>
        <w:right w:val="none" w:sz="0" w:space="0" w:color="auto"/>
      </w:divBdr>
    </w:div>
    <w:div w:id="888343702">
      <w:bodyDiv w:val="1"/>
      <w:marLeft w:val="0"/>
      <w:marRight w:val="0"/>
      <w:marTop w:val="0"/>
      <w:marBottom w:val="0"/>
      <w:divBdr>
        <w:top w:val="none" w:sz="0" w:space="0" w:color="auto"/>
        <w:left w:val="none" w:sz="0" w:space="0" w:color="auto"/>
        <w:bottom w:val="none" w:sz="0" w:space="0" w:color="auto"/>
        <w:right w:val="none" w:sz="0" w:space="0" w:color="auto"/>
      </w:divBdr>
    </w:div>
    <w:div w:id="930742847">
      <w:bodyDiv w:val="1"/>
      <w:marLeft w:val="0"/>
      <w:marRight w:val="0"/>
      <w:marTop w:val="0"/>
      <w:marBottom w:val="0"/>
      <w:divBdr>
        <w:top w:val="none" w:sz="0" w:space="0" w:color="auto"/>
        <w:left w:val="none" w:sz="0" w:space="0" w:color="auto"/>
        <w:bottom w:val="none" w:sz="0" w:space="0" w:color="auto"/>
        <w:right w:val="none" w:sz="0" w:space="0" w:color="auto"/>
      </w:divBdr>
    </w:div>
    <w:div w:id="986518384">
      <w:bodyDiv w:val="1"/>
      <w:marLeft w:val="0"/>
      <w:marRight w:val="0"/>
      <w:marTop w:val="0"/>
      <w:marBottom w:val="0"/>
      <w:divBdr>
        <w:top w:val="none" w:sz="0" w:space="0" w:color="auto"/>
        <w:left w:val="none" w:sz="0" w:space="0" w:color="auto"/>
        <w:bottom w:val="none" w:sz="0" w:space="0" w:color="auto"/>
        <w:right w:val="none" w:sz="0" w:space="0" w:color="auto"/>
      </w:divBdr>
      <w:divsChild>
        <w:div w:id="2051759209">
          <w:marLeft w:val="446"/>
          <w:marRight w:val="0"/>
          <w:marTop w:val="0"/>
          <w:marBottom w:val="0"/>
          <w:divBdr>
            <w:top w:val="none" w:sz="0" w:space="0" w:color="auto"/>
            <w:left w:val="none" w:sz="0" w:space="0" w:color="auto"/>
            <w:bottom w:val="none" w:sz="0" w:space="0" w:color="auto"/>
            <w:right w:val="none" w:sz="0" w:space="0" w:color="auto"/>
          </w:divBdr>
        </w:div>
      </w:divsChild>
    </w:div>
    <w:div w:id="991061550">
      <w:bodyDiv w:val="1"/>
      <w:marLeft w:val="0"/>
      <w:marRight w:val="0"/>
      <w:marTop w:val="0"/>
      <w:marBottom w:val="0"/>
      <w:divBdr>
        <w:top w:val="none" w:sz="0" w:space="0" w:color="auto"/>
        <w:left w:val="none" w:sz="0" w:space="0" w:color="auto"/>
        <w:bottom w:val="none" w:sz="0" w:space="0" w:color="auto"/>
        <w:right w:val="none" w:sz="0" w:space="0" w:color="auto"/>
      </w:divBdr>
      <w:divsChild>
        <w:div w:id="2010597788">
          <w:marLeft w:val="446"/>
          <w:marRight w:val="0"/>
          <w:marTop w:val="120"/>
          <w:marBottom w:val="0"/>
          <w:divBdr>
            <w:top w:val="none" w:sz="0" w:space="0" w:color="auto"/>
            <w:left w:val="none" w:sz="0" w:space="0" w:color="auto"/>
            <w:bottom w:val="none" w:sz="0" w:space="0" w:color="auto"/>
            <w:right w:val="none" w:sz="0" w:space="0" w:color="auto"/>
          </w:divBdr>
        </w:div>
        <w:div w:id="2024625313">
          <w:marLeft w:val="1166"/>
          <w:marRight w:val="0"/>
          <w:marTop w:val="120"/>
          <w:marBottom w:val="0"/>
          <w:divBdr>
            <w:top w:val="none" w:sz="0" w:space="0" w:color="auto"/>
            <w:left w:val="none" w:sz="0" w:space="0" w:color="auto"/>
            <w:bottom w:val="none" w:sz="0" w:space="0" w:color="auto"/>
            <w:right w:val="none" w:sz="0" w:space="0" w:color="auto"/>
          </w:divBdr>
        </w:div>
        <w:div w:id="927687647">
          <w:marLeft w:val="1166"/>
          <w:marRight w:val="0"/>
          <w:marTop w:val="120"/>
          <w:marBottom w:val="0"/>
          <w:divBdr>
            <w:top w:val="none" w:sz="0" w:space="0" w:color="auto"/>
            <w:left w:val="none" w:sz="0" w:space="0" w:color="auto"/>
            <w:bottom w:val="none" w:sz="0" w:space="0" w:color="auto"/>
            <w:right w:val="none" w:sz="0" w:space="0" w:color="auto"/>
          </w:divBdr>
        </w:div>
        <w:div w:id="214969018">
          <w:marLeft w:val="446"/>
          <w:marRight w:val="0"/>
          <w:marTop w:val="120"/>
          <w:marBottom w:val="0"/>
          <w:divBdr>
            <w:top w:val="none" w:sz="0" w:space="0" w:color="auto"/>
            <w:left w:val="none" w:sz="0" w:space="0" w:color="auto"/>
            <w:bottom w:val="none" w:sz="0" w:space="0" w:color="auto"/>
            <w:right w:val="none" w:sz="0" w:space="0" w:color="auto"/>
          </w:divBdr>
        </w:div>
        <w:div w:id="873226388">
          <w:marLeft w:val="446"/>
          <w:marRight w:val="0"/>
          <w:marTop w:val="120"/>
          <w:marBottom w:val="0"/>
          <w:divBdr>
            <w:top w:val="none" w:sz="0" w:space="0" w:color="auto"/>
            <w:left w:val="none" w:sz="0" w:space="0" w:color="auto"/>
            <w:bottom w:val="none" w:sz="0" w:space="0" w:color="auto"/>
            <w:right w:val="none" w:sz="0" w:space="0" w:color="auto"/>
          </w:divBdr>
        </w:div>
        <w:div w:id="2001620775">
          <w:marLeft w:val="446"/>
          <w:marRight w:val="0"/>
          <w:marTop w:val="120"/>
          <w:marBottom w:val="0"/>
          <w:divBdr>
            <w:top w:val="none" w:sz="0" w:space="0" w:color="auto"/>
            <w:left w:val="none" w:sz="0" w:space="0" w:color="auto"/>
            <w:bottom w:val="none" w:sz="0" w:space="0" w:color="auto"/>
            <w:right w:val="none" w:sz="0" w:space="0" w:color="auto"/>
          </w:divBdr>
        </w:div>
      </w:divsChild>
    </w:div>
    <w:div w:id="1000962406">
      <w:bodyDiv w:val="1"/>
      <w:marLeft w:val="0"/>
      <w:marRight w:val="0"/>
      <w:marTop w:val="0"/>
      <w:marBottom w:val="0"/>
      <w:divBdr>
        <w:top w:val="none" w:sz="0" w:space="0" w:color="auto"/>
        <w:left w:val="none" w:sz="0" w:space="0" w:color="auto"/>
        <w:bottom w:val="none" w:sz="0" w:space="0" w:color="auto"/>
        <w:right w:val="none" w:sz="0" w:space="0" w:color="auto"/>
      </w:divBdr>
    </w:div>
    <w:div w:id="1012534088">
      <w:bodyDiv w:val="1"/>
      <w:marLeft w:val="0"/>
      <w:marRight w:val="0"/>
      <w:marTop w:val="0"/>
      <w:marBottom w:val="0"/>
      <w:divBdr>
        <w:top w:val="none" w:sz="0" w:space="0" w:color="auto"/>
        <w:left w:val="none" w:sz="0" w:space="0" w:color="auto"/>
        <w:bottom w:val="none" w:sz="0" w:space="0" w:color="auto"/>
        <w:right w:val="none" w:sz="0" w:space="0" w:color="auto"/>
      </w:divBdr>
    </w:div>
    <w:div w:id="1090153283">
      <w:bodyDiv w:val="1"/>
      <w:marLeft w:val="0"/>
      <w:marRight w:val="0"/>
      <w:marTop w:val="0"/>
      <w:marBottom w:val="0"/>
      <w:divBdr>
        <w:top w:val="none" w:sz="0" w:space="0" w:color="auto"/>
        <w:left w:val="none" w:sz="0" w:space="0" w:color="auto"/>
        <w:bottom w:val="none" w:sz="0" w:space="0" w:color="auto"/>
        <w:right w:val="none" w:sz="0" w:space="0" w:color="auto"/>
      </w:divBdr>
    </w:div>
    <w:div w:id="1137919520">
      <w:bodyDiv w:val="1"/>
      <w:marLeft w:val="0"/>
      <w:marRight w:val="0"/>
      <w:marTop w:val="0"/>
      <w:marBottom w:val="0"/>
      <w:divBdr>
        <w:top w:val="none" w:sz="0" w:space="0" w:color="auto"/>
        <w:left w:val="none" w:sz="0" w:space="0" w:color="auto"/>
        <w:bottom w:val="none" w:sz="0" w:space="0" w:color="auto"/>
        <w:right w:val="none" w:sz="0" w:space="0" w:color="auto"/>
      </w:divBdr>
      <w:divsChild>
        <w:div w:id="270093091">
          <w:marLeft w:val="446"/>
          <w:marRight w:val="0"/>
          <w:marTop w:val="0"/>
          <w:marBottom w:val="0"/>
          <w:divBdr>
            <w:top w:val="none" w:sz="0" w:space="0" w:color="auto"/>
            <w:left w:val="none" w:sz="0" w:space="0" w:color="auto"/>
            <w:bottom w:val="none" w:sz="0" w:space="0" w:color="auto"/>
            <w:right w:val="none" w:sz="0" w:space="0" w:color="auto"/>
          </w:divBdr>
        </w:div>
        <w:div w:id="1016540250">
          <w:marLeft w:val="446"/>
          <w:marRight w:val="0"/>
          <w:marTop w:val="0"/>
          <w:marBottom w:val="0"/>
          <w:divBdr>
            <w:top w:val="none" w:sz="0" w:space="0" w:color="auto"/>
            <w:left w:val="none" w:sz="0" w:space="0" w:color="auto"/>
            <w:bottom w:val="none" w:sz="0" w:space="0" w:color="auto"/>
            <w:right w:val="none" w:sz="0" w:space="0" w:color="auto"/>
          </w:divBdr>
        </w:div>
        <w:div w:id="1382710954">
          <w:marLeft w:val="446"/>
          <w:marRight w:val="0"/>
          <w:marTop w:val="0"/>
          <w:marBottom w:val="0"/>
          <w:divBdr>
            <w:top w:val="none" w:sz="0" w:space="0" w:color="auto"/>
            <w:left w:val="none" w:sz="0" w:space="0" w:color="auto"/>
            <w:bottom w:val="none" w:sz="0" w:space="0" w:color="auto"/>
            <w:right w:val="none" w:sz="0" w:space="0" w:color="auto"/>
          </w:divBdr>
        </w:div>
        <w:div w:id="1971548227">
          <w:marLeft w:val="446"/>
          <w:marRight w:val="0"/>
          <w:marTop w:val="0"/>
          <w:marBottom w:val="0"/>
          <w:divBdr>
            <w:top w:val="none" w:sz="0" w:space="0" w:color="auto"/>
            <w:left w:val="none" w:sz="0" w:space="0" w:color="auto"/>
            <w:bottom w:val="none" w:sz="0" w:space="0" w:color="auto"/>
            <w:right w:val="none" w:sz="0" w:space="0" w:color="auto"/>
          </w:divBdr>
        </w:div>
        <w:div w:id="1787651626">
          <w:marLeft w:val="446"/>
          <w:marRight w:val="0"/>
          <w:marTop w:val="0"/>
          <w:marBottom w:val="0"/>
          <w:divBdr>
            <w:top w:val="none" w:sz="0" w:space="0" w:color="auto"/>
            <w:left w:val="none" w:sz="0" w:space="0" w:color="auto"/>
            <w:bottom w:val="none" w:sz="0" w:space="0" w:color="auto"/>
            <w:right w:val="none" w:sz="0" w:space="0" w:color="auto"/>
          </w:divBdr>
        </w:div>
        <w:div w:id="2110735740">
          <w:marLeft w:val="446"/>
          <w:marRight w:val="0"/>
          <w:marTop w:val="0"/>
          <w:marBottom w:val="0"/>
          <w:divBdr>
            <w:top w:val="none" w:sz="0" w:space="0" w:color="auto"/>
            <w:left w:val="none" w:sz="0" w:space="0" w:color="auto"/>
            <w:bottom w:val="none" w:sz="0" w:space="0" w:color="auto"/>
            <w:right w:val="none" w:sz="0" w:space="0" w:color="auto"/>
          </w:divBdr>
        </w:div>
      </w:divsChild>
    </w:div>
    <w:div w:id="1169835250">
      <w:bodyDiv w:val="1"/>
      <w:marLeft w:val="0"/>
      <w:marRight w:val="0"/>
      <w:marTop w:val="0"/>
      <w:marBottom w:val="0"/>
      <w:divBdr>
        <w:top w:val="none" w:sz="0" w:space="0" w:color="auto"/>
        <w:left w:val="none" w:sz="0" w:space="0" w:color="auto"/>
        <w:bottom w:val="none" w:sz="0" w:space="0" w:color="auto"/>
        <w:right w:val="none" w:sz="0" w:space="0" w:color="auto"/>
      </w:divBdr>
      <w:divsChild>
        <w:div w:id="1717242911">
          <w:marLeft w:val="446"/>
          <w:marRight w:val="0"/>
          <w:marTop w:val="120"/>
          <w:marBottom w:val="0"/>
          <w:divBdr>
            <w:top w:val="none" w:sz="0" w:space="0" w:color="auto"/>
            <w:left w:val="none" w:sz="0" w:space="0" w:color="auto"/>
            <w:bottom w:val="none" w:sz="0" w:space="0" w:color="auto"/>
            <w:right w:val="none" w:sz="0" w:space="0" w:color="auto"/>
          </w:divBdr>
        </w:div>
        <w:div w:id="1331638159">
          <w:marLeft w:val="446"/>
          <w:marRight w:val="0"/>
          <w:marTop w:val="120"/>
          <w:marBottom w:val="0"/>
          <w:divBdr>
            <w:top w:val="none" w:sz="0" w:space="0" w:color="auto"/>
            <w:left w:val="none" w:sz="0" w:space="0" w:color="auto"/>
            <w:bottom w:val="none" w:sz="0" w:space="0" w:color="auto"/>
            <w:right w:val="none" w:sz="0" w:space="0" w:color="auto"/>
          </w:divBdr>
        </w:div>
        <w:div w:id="1371567357">
          <w:marLeft w:val="446"/>
          <w:marRight w:val="0"/>
          <w:marTop w:val="120"/>
          <w:marBottom w:val="0"/>
          <w:divBdr>
            <w:top w:val="none" w:sz="0" w:space="0" w:color="auto"/>
            <w:left w:val="none" w:sz="0" w:space="0" w:color="auto"/>
            <w:bottom w:val="none" w:sz="0" w:space="0" w:color="auto"/>
            <w:right w:val="none" w:sz="0" w:space="0" w:color="auto"/>
          </w:divBdr>
        </w:div>
        <w:div w:id="1865552185">
          <w:marLeft w:val="446"/>
          <w:marRight w:val="0"/>
          <w:marTop w:val="120"/>
          <w:marBottom w:val="0"/>
          <w:divBdr>
            <w:top w:val="none" w:sz="0" w:space="0" w:color="auto"/>
            <w:left w:val="none" w:sz="0" w:space="0" w:color="auto"/>
            <w:bottom w:val="none" w:sz="0" w:space="0" w:color="auto"/>
            <w:right w:val="none" w:sz="0" w:space="0" w:color="auto"/>
          </w:divBdr>
        </w:div>
      </w:divsChild>
    </w:div>
    <w:div w:id="1175457246">
      <w:bodyDiv w:val="1"/>
      <w:marLeft w:val="0"/>
      <w:marRight w:val="0"/>
      <w:marTop w:val="0"/>
      <w:marBottom w:val="0"/>
      <w:divBdr>
        <w:top w:val="none" w:sz="0" w:space="0" w:color="auto"/>
        <w:left w:val="none" w:sz="0" w:space="0" w:color="auto"/>
        <w:bottom w:val="none" w:sz="0" w:space="0" w:color="auto"/>
        <w:right w:val="none" w:sz="0" w:space="0" w:color="auto"/>
      </w:divBdr>
    </w:div>
    <w:div w:id="1189876605">
      <w:bodyDiv w:val="1"/>
      <w:marLeft w:val="0"/>
      <w:marRight w:val="0"/>
      <w:marTop w:val="0"/>
      <w:marBottom w:val="0"/>
      <w:divBdr>
        <w:top w:val="none" w:sz="0" w:space="0" w:color="auto"/>
        <w:left w:val="none" w:sz="0" w:space="0" w:color="auto"/>
        <w:bottom w:val="none" w:sz="0" w:space="0" w:color="auto"/>
        <w:right w:val="none" w:sz="0" w:space="0" w:color="auto"/>
      </w:divBdr>
      <w:divsChild>
        <w:div w:id="1407917176">
          <w:marLeft w:val="446"/>
          <w:marRight w:val="0"/>
          <w:marTop w:val="0"/>
          <w:marBottom w:val="0"/>
          <w:divBdr>
            <w:top w:val="none" w:sz="0" w:space="0" w:color="auto"/>
            <w:left w:val="none" w:sz="0" w:space="0" w:color="auto"/>
            <w:bottom w:val="none" w:sz="0" w:space="0" w:color="auto"/>
            <w:right w:val="none" w:sz="0" w:space="0" w:color="auto"/>
          </w:divBdr>
        </w:div>
      </w:divsChild>
    </w:div>
    <w:div w:id="1192838821">
      <w:bodyDiv w:val="1"/>
      <w:marLeft w:val="0"/>
      <w:marRight w:val="0"/>
      <w:marTop w:val="0"/>
      <w:marBottom w:val="0"/>
      <w:divBdr>
        <w:top w:val="none" w:sz="0" w:space="0" w:color="auto"/>
        <w:left w:val="none" w:sz="0" w:space="0" w:color="auto"/>
        <w:bottom w:val="none" w:sz="0" w:space="0" w:color="auto"/>
        <w:right w:val="none" w:sz="0" w:space="0" w:color="auto"/>
      </w:divBdr>
    </w:div>
    <w:div w:id="1197619700">
      <w:bodyDiv w:val="1"/>
      <w:marLeft w:val="0"/>
      <w:marRight w:val="0"/>
      <w:marTop w:val="0"/>
      <w:marBottom w:val="0"/>
      <w:divBdr>
        <w:top w:val="none" w:sz="0" w:space="0" w:color="auto"/>
        <w:left w:val="none" w:sz="0" w:space="0" w:color="auto"/>
        <w:bottom w:val="none" w:sz="0" w:space="0" w:color="auto"/>
        <w:right w:val="none" w:sz="0" w:space="0" w:color="auto"/>
      </w:divBdr>
    </w:div>
    <w:div w:id="1246377899">
      <w:bodyDiv w:val="1"/>
      <w:marLeft w:val="0"/>
      <w:marRight w:val="0"/>
      <w:marTop w:val="0"/>
      <w:marBottom w:val="0"/>
      <w:divBdr>
        <w:top w:val="none" w:sz="0" w:space="0" w:color="auto"/>
        <w:left w:val="none" w:sz="0" w:space="0" w:color="auto"/>
        <w:bottom w:val="none" w:sz="0" w:space="0" w:color="auto"/>
        <w:right w:val="none" w:sz="0" w:space="0" w:color="auto"/>
      </w:divBdr>
      <w:divsChild>
        <w:div w:id="9836456">
          <w:marLeft w:val="1166"/>
          <w:marRight w:val="0"/>
          <w:marTop w:val="0"/>
          <w:marBottom w:val="0"/>
          <w:divBdr>
            <w:top w:val="none" w:sz="0" w:space="0" w:color="auto"/>
            <w:left w:val="none" w:sz="0" w:space="0" w:color="auto"/>
            <w:bottom w:val="none" w:sz="0" w:space="0" w:color="auto"/>
            <w:right w:val="none" w:sz="0" w:space="0" w:color="auto"/>
          </w:divBdr>
        </w:div>
        <w:div w:id="1154878334">
          <w:marLeft w:val="1166"/>
          <w:marRight w:val="0"/>
          <w:marTop w:val="0"/>
          <w:marBottom w:val="0"/>
          <w:divBdr>
            <w:top w:val="none" w:sz="0" w:space="0" w:color="auto"/>
            <w:left w:val="none" w:sz="0" w:space="0" w:color="auto"/>
            <w:bottom w:val="none" w:sz="0" w:space="0" w:color="auto"/>
            <w:right w:val="none" w:sz="0" w:space="0" w:color="auto"/>
          </w:divBdr>
        </w:div>
        <w:div w:id="1821116713">
          <w:marLeft w:val="1166"/>
          <w:marRight w:val="0"/>
          <w:marTop w:val="0"/>
          <w:marBottom w:val="0"/>
          <w:divBdr>
            <w:top w:val="none" w:sz="0" w:space="0" w:color="auto"/>
            <w:left w:val="none" w:sz="0" w:space="0" w:color="auto"/>
            <w:bottom w:val="none" w:sz="0" w:space="0" w:color="auto"/>
            <w:right w:val="none" w:sz="0" w:space="0" w:color="auto"/>
          </w:divBdr>
        </w:div>
        <w:div w:id="1961497073">
          <w:marLeft w:val="446"/>
          <w:marRight w:val="0"/>
          <w:marTop w:val="0"/>
          <w:marBottom w:val="0"/>
          <w:divBdr>
            <w:top w:val="none" w:sz="0" w:space="0" w:color="auto"/>
            <w:left w:val="none" w:sz="0" w:space="0" w:color="auto"/>
            <w:bottom w:val="none" w:sz="0" w:space="0" w:color="auto"/>
            <w:right w:val="none" w:sz="0" w:space="0" w:color="auto"/>
          </w:divBdr>
        </w:div>
        <w:div w:id="487139536">
          <w:marLeft w:val="446"/>
          <w:marRight w:val="0"/>
          <w:marTop w:val="0"/>
          <w:marBottom w:val="0"/>
          <w:divBdr>
            <w:top w:val="none" w:sz="0" w:space="0" w:color="auto"/>
            <w:left w:val="none" w:sz="0" w:space="0" w:color="auto"/>
            <w:bottom w:val="none" w:sz="0" w:space="0" w:color="auto"/>
            <w:right w:val="none" w:sz="0" w:space="0" w:color="auto"/>
          </w:divBdr>
        </w:div>
        <w:div w:id="1913268913">
          <w:marLeft w:val="446"/>
          <w:marRight w:val="0"/>
          <w:marTop w:val="0"/>
          <w:marBottom w:val="0"/>
          <w:divBdr>
            <w:top w:val="none" w:sz="0" w:space="0" w:color="auto"/>
            <w:left w:val="none" w:sz="0" w:space="0" w:color="auto"/>
            <w:bottom w:val="none" w:sz="0" w:space="0" w:color="auto"/>
            <w:right w:val="none" w:sz="0" w:space="0" w:color="auto"/>
          </w:divBdr>
        </w:div>
      </w:divsChild>
    </w:div>
    <w:div w:id="1250121061">
      <w:bodyDiv w:val="1"/>
      <w:marLeft w:val="0"/>
      <w:marRight w:val="0"/>
      <w:marTop w:val="0"/>
      <w:marBottom w:val="0"/>
      <w:divBdr>
        <w:top w:val="none" w:sz="0" w:space="0" w:color="auto"/>
        <w:left w:val="none" w:sz="0" w:space="0" w:color="auto"/>
        <w:bottom w:val="none" w:sz="0" w:space="0" w:color="auto"/>
        <w:right w:val="none" w:sz="0" w:space="0" w:color="auto"/>
      </w:divBdr>
    </w:div>
    <w:div w:id="1370690277">
      <w:bodyDiv w:val="1"/>
      <w:marLeft w:val="0"/>
      <w:marRight w:val="0"/>
      <w:marTop w:val="0"/>
      <w:marBottom w:val="0"/>
      <w:divBdr>
        <w:top w:val="none" w:sz="0" w:space="0" w:color="auto"/>
        <w:left w:val="none" w:sz="0" w:space="0" w:color="auto"/>
        <w:bottom w:val="none" w:sz="0" w:space="0" w:color="auto"/>
        <w:right w:val="none" w:sz="0" w:space="0" w:color="auto"/>
      </w:divBdr>
      <w:divsChild>
        <w:div w:id="459029569">
          <w:marLeft w:val="446"/>
          <w:marRight w:val="0"/>
          <w:marTop w:val="0"/>
          <w:marBottom w:val="0"/>
          <w:divBdr>
            <w:top w:val="none" w:sz="0" w:space="0" w:color="auto"/>
            <w:left w:val="none" w:sz="0" w:space="0" w:color="auto"/>
            <w:bottom w:val="none" w:sz="0" w:space="0" w:color="auto"/>
            <w:right w:val="none" w:sz="0" w:space="0" w:color="auto"/>
          </w:divBdr>
        </w:div>
        <w:div w:id="1793280313">
          <w:marLeft w:val="446"/>
          <w:marRight w:val="0"/>
          <w:marTop w:val="0"/>
          <w:marBottom w:val="0"/>
          <w:divBdr>
            <w:top w:val="none" w:sz="0" w:space="0" w:color="auto"/>
            <w:left w:val="none" w:sz="0" w:space="0" w:color="auto"/>
            <w:bottom w:val="none" w:sz="0" w:space="0" w:color="auto"/>
            <w:right w:val="none" w:sz="0" w:space="0" w:color="auto"/>
          </w:divBdr>
        </w:div>
        <w:div w:id="1910577488">
          <w:marLeft w:val="446"/>
          <w:marRight w:val="0"/>
          <w:marTop w:val="0"/>
          <w:marBottom w:val="0"/>
          <w:divBdr>
            <w:top w:val="none" w:sz="0" w:space="0" w:color="auto"/>
            <w:left w:val="none" w:sz="0" w:space="0" w:color="auto"/>
            <w:bottom w:val="none" w:sz="0" w:space="0" w:color="auto"/>
            <w:right w:val="none" w:sz="0" w:space="0" w:color="auto"/>
          </w:divBdr>
        </w:div>
        <w:div w:id="1132555250">
          <w:marLeft w:val="446"/>
          <w:marRight w:val="0"/>
          <w:marTop w:val="0"/>
          <w:marBottom w:val="0"/>
          <w:divBdr>
            <w:top w:val="none" w:sz="0" w:space="0" w:color="auto"/>
            <w:left w:val="none" w:sz="0" w:space="0" w:color="auto"/>
            <w:bottom w:val="none" w:sz="0" w:space="0" w:color="auto"/>
            <w:right w:val="none" w:sz="0" w:space="0" w:color="auto"/>
          </w:divBdr>
        </w:div>
        <w:div w:id="786848656">
          <w:marLeft w:val="1166"/>
          <w:marRight w:val="0"/>
          <w:marTop w:val="0"/>
          <w:marBottom w:val="0"/>
          <w:divBdr>
            <w:top w:val="none" w:sz="0" w:space="0" w:color="auto"/>
            <w:left w:val="none" w:sz="0" w:space="0" w:color="auto"/>
            <w:bottom w:val="none" w:sz="0" w:space="0" w:color="auto"/>
            <w:right w:val="none" w:sz="0" w:space="0" w:color="auto"/>
          </w:divBdr>
        </w:div>
        <w:div w:id="970131675">
          <w:marLeft w:val="1166"/>
          <w:marRight w:val="0"/>
          <w:marTop w:val="0"/>
          <w:marBottom w:val="0"/>
          <w:divBdr>
            <w:top w:val="none" w:sz="0" w:space="0" w:color="auto"/>
            <w:left w:val="none" w:sz="0" w:space="0" w:color="auto"/>
            <w:bottom w:val="none" w:sz="0" w:space="0" w:color="auto"/>
            <w:right w:val="none" w:sz="0" w:space="0" w:color="auto"/>
          </w:divBdr>
        </w:div>
      </w:divsChild>
    </w:div>
    <w:div w:id="1377588400">
      <w:bodyDiv w:val="1"/>
      <w:marLeft w:val="0"/>
      <w:marRight w:val="0"/>
      <w:marTop w:val="0"/>
      <w:marBottom w:val="0"/>
      <w:divBdr>
        <w:top w:val="none" w:sz="0" w:space="0" w:color="auto"/>
        <w:left w:val="none" w:sz="0" w:space="0" w:color="auto"/>
        <w:bottom w:val="none" w:sz="0" w:space="0" w:color="auto"/>
        <w:right w:val="none" w:sz="0" w:space="0" w:color="auto"/>
      </w:divBdr>
      <w:divsChild>
        <w:div w:id="1199775855">
          <w:marLeft w:val="446"/>
          <w:marRight w:val="0"/>
          <w:marTop w:val="120"/>
          <w:marBottom w:val="0"/>
          <w:divBdr>
            <w:top w:val="none" w:sz="0" w:space="0" w:color="auto"/>
            <w:left w:val="none" w:sz="0" w:space="0" w:color="auto"/>
            <w:bottom w:val="none" w:sz="0" w:space="0" w:color="auto"/>
            <w:right w:val="none" w:sz="0" w:space="0" w:color="auto"/>
          </w:divBdr>
        </w:div>
      </w:divsChild>
    </w:div>
    <w:div w:id="1410158218">
      <w:bodyDiv w:val="1"/>
      <w:marLeft w:val="0"/>
      <w:marRight w:val="0"/>
      <w:marTop w:val="0"/>
      <w:marBottom w:val="0"/>
      <w:divBdr>
        <w:top w:val="none" w:sz="0" w:space="0" w:color="auto"/>
        <w:left w:val="none" w:sz="0" w:space="0" w:color="auto"/>
        <w:bottom w:val="none" w:sz="0" w:space="0" w:color="auto"/>
        <w:right w:val="none" w:sz="0" w:space="0" w:color="auto"/>
      </w:divBdr>
    </w:div>
    <w:div w:id="1453474438">
      <w:bodyDiv w:val="1"/>
      <w:marLeft w:val="0"/>
      <w:marRight w:val="0"/>
      <w:marTop w:val="0"/>
      <w:marBottom w:val="0"/>
      <w:divBdr>
        <w:top w:val="none" w:sz="0" w:space="0" w:color="auto"/>
        <w:left w:val="none" w:sz="0" w:space="0" w:color="auto"/>
        <w:bottom w:val="none" w:sz="0" w:space="0" w:color="auto"/>
        <w:right w:val="none" w:sz="0" w:space="0" w:color="auto"/>
      </w:divBdr>
      <w:divsChild>
        <w:div w:id="43139950">
          <w:marLeft w:val="446"/>
          <w:marRight w:val="0"/>
          <w:marTop w:val="120"/>
          <w:marBottom w:val="0"/>
          <w:divBdr>
            <w:top w:val="none" w:sz="0" w:space="0" w:color="auto"/>
            <w:left w:val="none" w:sz="0" w:space="0" w:color="auto"/>
            <w:bottom w:val="none" w:sz="0" w:space="0" w:color="auto"/>
            <w:right w:val="none" w:sz="0" w:space="0" w:color="auto"/>
          </w:divBdr>
        </w:div>
        <w:div w:id="2121105087">
          <w:marLeft w:val="1166"/>
          <w:marRight w:val="0"/>
          <w:marTop w:val="120"/>
          <w:marBottom w:val="0"/>
          <w:divBdr>
            <w:top w:val="none" w:sz="0" w:space="0" w:color="auto"/>
            <w:left w:val="none" w:sz="0" w:space="0" w:color="auto"/>
            <w:bottom w:val="none" w:sz="0" w:space="0" w:color="auto"/>
            <w:right w:val="none" w:sz="0" w:space="0" w:color="auto"/>
          </w:divBdr>
        </w:div>
        <w:div w:id="1288465634">
          <w:marLeft w:val="1166"/>
          <w:marRight w:val="0"/>
          <w:marTop w:val="120"/>
          <w:marBottom w:val="0"/>
          <w:divBdr>
            <w:top w:val="none" w:sz="0" w:space="0" w:color="auto"/>
            <w:left w:val="none" w:sz="0" w:space="0" w:color="auto"/>
            <w:bottom w:val="none" w:sz="0" w:space="0" w:color="auto"/>
            <w:right w:val="none" w:sz="0" w:space="0" w:color="auto"/>
          </w:divBdr>
        </w:div>
        <w:div w:id="1926569322">
          <w:marLeft w:val="446"/>
          <w:marRight w:val="0"/>
          <w:marTop w:val="120"/>
          <w:marBottom w:val="0"/>
          <w:divBdr>
            <w:top w:val="none" w:sz="0" w:space="0" w:color="auto"/>
            <w:left w:val="none" w:sz="0" w:space="0" w:color="auto"/>
            <w:bottom w:val="none" w:sz="0" w:space="0" w:color="auto"/>
            <w:right w:val="none" w:sz="0" w:space="0" w:color="auto"/>
          </w:divBdr>
        </w:div>
        <w:div w:id="131405261">
          <w:marLeft w:val="1166"/>
          <w:marRight w:val="0"/>
          <w:marTop w:val="120"/>
          <w:marBottom w:val="0"/>
          <w:divBdr>
            <w:top w:val="none" w:sz="0" w:space="0" w:color="auto"/>
            <w:left w:val="none" w:sz="0" w:space="0" w:color="auto"/>
            <w:bottom w:val="none" w:sz="0" w:space="0" w:color="auto"/>
            <w:right w:val="none" w:sz="0" w:space="0" w:color="auto"/>
          </w:divBdr>
        </w:div>
        <w:div w:id="21590458">
          <w:marLeft w:val="1166"/>
          <w:marRight w:val="0"/>
          <w:marTop w:val="120"/>
          <w:marBottom w:val="0"/>
          <w:divBdr>
            <w:top w:val="none" w:sz="0" w:space="0" w:color="auto"/>
            <w:left w:val="none" w:sz="0" w:space="0" w:color="auto"/>
            <w:bottom w:val="none" w:sz="0" w:space="0" w:color="auto"/>
            <w:right w:val="none" w:sz="0" w:space="0" w:color="auto"/>
          </w:divBdr>
        </w:div>
        <w:div w:id="1481341364">
          <w:marLeft w:val="1166"/>
          <w:marRight w:val="0"/>
          <w:marTop w:val="120"/>
          <w:marBottom w:val="0"/>
          <w:divBdr>
            <w:top w:val="none" w:sz="0" w:space="0" w:color="auto"/>
            <w:left w:val="none" w:sz="0" w:space="0" w:color="auto"/>
            <w:bottom w:val="none" w:sz="0" w:space="0" w:color="auto"/>
            <w:right w:val="none" w:sz="0" w:space="0" w:color="auto"/>
          </w:divBdr>
        </w:div>
        <w:div w:id="816914853">
          <w:marLeft w:val="446"/>
          <w:marRight w:val="0"/>
          <w:marTop w:val="120"/>
          <w:marBottom w:val="0"/>
          <w:divBdr>
            <w:top w:val="none" w:sz="0" w:space="0" w:color="auto"/>
            <w:left w:val="none" w:sz="0" w:space="0" w:color="auto"/>
            <w:bottom w:val="none" w:sz="0" w:space="0" w:color="auto"/>
            <w:right w:val="none" w:sz="0" w:space="0" w:color="auto"/>
          </w:divBdr>
        </w:div>
      </w:divsChild>
    </w:div>
    <w:div w:id="1454523426">
      <w:bodyDiv w:val="1"/>
      <w:marLeft w:val="0"/>
      <w:marRight w:val="0"/>
      <w:marTop w:val="0"/>
      <w:marBottom w:val="0"/>
      <w:divBdr>
        <w:top w:val="none" w:sz="0" w:space="0" w:color="auto"/>
        <w:left w:val="none" w:sz="0" w:space="0" w:color="auto"/>
        <w:bottom w:val="none" w:sz="0" w:space="0" w:color="auto"/>
        <w:right w:val="none" w:sz="0" w:space="0" w:color="auto"/>
      </w:divBdr>
    </w:div>
    <w:div w:id="1496022333">
      <w:bodyDiv w:val="1"/>
      <w:marLeft w:val="0"/>
      <w:marRight w:val="0"/>
      <w:marTop w:val="0"/>
      <w:marBottom w:val="0"/>
      <w:divBdr>
        <w:top w:val="none" w:sz="0" w:space="0" w:color="auto"/>
        <w:left w:val="none" w:sz="0" w:space="0" w:color="auto"/>
        <w:bottom w:val="none" w:sz="0" w:space="0" w:color="auto"/>
        <w:right w:val="none" w:sz="0" w:space="0" w:color="auto"/>
      </w:divBdr>
    </w:div>
    <w:div w:id="1559319600">
      <w:bodyDiv w:val="1"/>
      <w:marLeft w:val="0"/>
      <w:marRight w:val="0"/>
      <w:marTop w:val="0"/>
      <w:marBottom w:val="0"/>
      <w:divBdr>
        <w:top w:val="none" w:sz="0" w:space="0" w:color="auto"/>
        <w:left w:val="none" w:sz="0" w:space="0" w:color="auto"/>
        <w:bottom w:val="none" w:sz="0" w:space="0" w:color="auto"/>
        <w:right w:val="none" w:sz="0" w:space="0" w:color="auto"/>
      </w:divBdr>
    </w:div>
    <w:div w:id="1559781643">
      <w:bodyDiv w:val="1"/>
      <w:marLeft w:val="0"/>
      <w:marRight w:val="0"/>
      <w:marTop w:val="0"/>
      <w:marBottom w:val="0"/>
      <w:divBdr>
        <w:top w:val="none" w:sz="0" w:space="0" w:color="auto"/>
        <w:left w:val="none" w:sz="0" w:space="0" w:color="auto"/>
        <w:bottom w:val="none" w:sz="0" w:space="0" w:color="auto"/>
        <w:right w:val="none" w:sz="0" w:space="0" w:color="auto"/>
      </w:divBdr>
    </w:div>
    <w:div w:id="1568031038">
      <w:bodyDiv w:val="1"/>
      <w:marLeft w:val="0"/>
      <w:marRight w:val="0"/>
      <w:marTop w:val="0"/>
      <w:marBottom w:val="0"/>
      <w:divBdr>
        <w:top w:val="none" w:sz="0" w:space="0" w:color="auto"/>
        <w:left w:val="none" w:sz="0" w:space="0" w:color="auto"/>
        <w:bottom w:val="none" w:sz="0" w:space="0" w:color="auto"/>
        <w:right w:val="none" w:sz="0" w:space="0" w:color="auto"/>
      </w:divBdr>
    </w:div>
    <w:div w:id="1798833262">
      <w:bodyDiv w:val="1"/>
      <w:marLeft w:val="0"/>
      <w:marRight w:val="0"/>
      <w:marTop w:val="0"/>
      <w:marBottom w:val="0"/>
      <w:divBdr>
        <w:top w:val="none" w:sz="0" w:space="0" w:color="auto"/>
        <w:left w:val="none" w:sz="0" w:space="0" w:color="auto"/>
        <w:bottom w:val="none" w:sz="0" w:space="0" w:color="auto"/>
        <w:right w:val="none" w:sz="0" w:space="0" w:color="auto"/>
      </w:divBdr>
      <w:divsChild>
        <w:div w:id="1508712643">
          <w:marLeft w:val="446"/>
          <w:marRight w:val="0"/>
          <w:marTop w:val="0"/>
          <w:marBottom w:val="0"/>
          <w:divBdr>
            <w:top w:val="none" w:sz="0" w:space="0" w:color="auto"/>
            <w:left w:val="none" w:sz="0" w:space="0" w:color="auto"/>
            <w:bottom w:val="none" w:sz="0" w:space="0" w:color="auto"/>
            <w:right w:val="none" w:sz="0" w:space="0" w:color="auto"/>
          </w:divBdr>
        </w:div>
        <w:div w:id="810025985">
          <w:marLeft w:val="446"/>
          <w:marRight w:val="0"/>
          <w:marTop w:val="0"/>
          <w:marBottom w:val="0"/>
          <w:divBdr>
            <w:top w:val="none" w:sz="0" w:space="0" w:color="auto"/>
            <w:left w:val="none" w:sz="0" w:space="0" w:color="auto"/>
            <w:bottom w:val="none" w:sz="0" w:space="0" w:color="auto"/>
            <w:right w:val="none" w:sz="0" w:space="0" w:color="auto"/>
          </w:divBdr>
        </w:div>
        <w:div w:id="563570793">
          <w:marLeft w:val="446"/>
          <w:marRight w:val="0"/>
          <w:marTop w:val="0"/>
          <w:marBottom w:val="0"/>
          <w:divBdr>
            <w:top w:val="none" w:sz="0" w:space="0" w:color="auto"/>
            <w:left w:val="none" w:sz="0" w:space="0" w:color="auto"/>
            <w:bottom w:val="none" w:sz="0" w:space="0" w:color="auto"/>
            <w:right w:val="none" w:sz="0" w:space="0" w:color="auto"/>
          </w:divBdr>
        </w:div>
        <w:div w:id="971324470">
          <w:marLeft w:val="446"/>
          <w:marRight w:val="0"/>
          <w:marTop w:val="0"/>
          <w:marBottom w:val="0"/>
          <w:divBdr>
            <w:top w:val="none" w:sz="0" w:space="0" w:color="auto"/>
            <w:left w:val="none" w:sz="0" w:space="0" w:color="auto"/>
            <w:bottom w:val="none" w:sz="0" w:space="0" w:color="auto"/>
            <w:right w:val="none" w:sz="0" w:space="0" w:color="auto"/>
          </w:divBdr>
        </w:div>
        <w:div w:id="1091001958">
          <w:marLeft w:val="446"/>
          <w:marRight w:val="0"/>
          <w:marTop w:val="0"/>
          <w:marBottom w:val="0"/>
          <w:divBdr>
            <w:top w:val="none" w:sz="0" w:space="0" w:color="auto"/>
            <w:left w:val="none" w:sz="0" w:space="0" w:color="auto"/>
            <w:bottom w:val="none" w:sz="0" w:space="0" w:color="auto"/>
            <w:right w:val="none" w:sz="0" w:space="0" w:color="auto"/>
          </w:divBdr>
        </w:div>
        <w:div w:id="1231648395">
          <w:marLeft w:val="1166"/>
          <w:marRight w:val="0"/>
          <w:marTop w:val="0"/>
          <w:marBottom w:val="0"/>
          <w:divBdr>
            <w:top w:val="none" w:sz="0" w:space="0" w:color="auto"/>
            <w:left w:val="none" w:sz="0" w:space="0" w:color="auto"/>
            <w:bottom w:val="none" w:sz="0" w:space="0" w:color="auto"/>
            <w:right w:val="none" w:sz="0" w:space="0" w:color="auto"/>
          </w:divBdr>
        </w:div>
        <w:div w:id="203372962">
          <w:marLeft w:val="1166"/>
          <w:marRight w:val="0"/>
          <w:marTop w:val="0"/>
          <w:marBottom w:val="0"/>
          <w:divBdr>
            <w:top w:val="none" w:sz="0" w:space="0" w:color="auto"/>
            <w:left w:val="none" w:sz="0" w:space="0" w:color="auto"/>
            <w:bottom w:val="none" w:sz="0" w:space="0" w:color="auto"/>
            <w:right w:val="none" w:sz="0" w:space="0" w:color="auto"/>
          </w:divBdr>
        </w:div>
        <w:div w:id="599022451">
          <w:marLeft w:val="1166"/>
          <w:marRight w:val="0"/>
          <w:marTop w:val="0"/>
          <w:marBottom w:val="0"/>
          <w:divBdr>
            <w:top w:val="none" w:sz="0" w:space="0" w:color="auto"/>
            <w:left w:val="none" w:sz="0" w:space="0" w:color="auto"/>
            <w:bottom w:val="none" w:sz="0" w:space="0" w:color="auto"/>
            <w:right w:val="none" w:sz="0" w:space="0" w:color="auto"/>
          </w:divBdr>
        </w:div>
      </w:divsChild>
    </w:div>
    <w:div w:id="1855880752">
      <w:bodyDiv w:val="1"/>
      <w:marLeft w:val="0"/>
      <w:marRight w:val="0"/>
      <w:marTop w:val="0"/>
      <w:marBottom w:val="0"/>
      <w:divBdr>
        <w:top w:val="none" w:sz="0" w:space="0" w:color="auto"/>
        <w:left w:val="none" w:sz="0" w:space="0" w:color="auto"/>
        <w:bottom w:val="none" w:sz="0" w:space="0" w:color="auto"/>
        <w:right w:val="none" w:sz="0" w:space="0" w:color="auto"/>
      </w:divBdr>
      <w:divsChild>
        <w:div w:id="554657750">
          <w:marLeft w:val="446"/>
          <w:marRight w:val="0"/>
          <w:marTop w:val="120"/>
          <w:marBottom w:val="0"/>
          <w:divBdr>
            <w:top w:val="none" w:sz="0" w:space="0" w:color="auto"/>
            <w:left w:val="none" w:sz="0" w:space="0" w:color="auto"/>
            <w:bottom w:val="none" w:sz="0" w:space="0" w:color="auto"/>
            <w:right w:val="none" w:sz="0" w:space="0" w:color="auto"/>
          </w:divBdr>
        </w:div>
        <w:div w:id="99879489">
          <w:marLeft w:val="1166"/>
          <w:marRight w:val="0"/>
          <w:marTop w:val="120"/>
          <w:marBottom w:val="0"/>
          <w:divBdr>
            <w:top w:val="none" w:sz="0" w:space="0" w:color="auto"/>
            <w:left w:val="none" w:sz="0" w:space="0" w:color="auto"/>
            <w:bottom w:val="none" w:sz="0" w:space="0" w:color="auto"/>
            <w:right w:val="none" w:sz="0" w:space="0" w:color="auto"/>
          </w:divBdr>
        </w:div>
        <w:div w:id="2133471325">
          <w:marLeft w:val="1166"/>
          <w:marRight w:val="0"/>
          <w:marTop w:val="120"/>
          <w:marBottom w:val="0"/>
          <w:divBdr>
            <w:top w:val="none" w:sz="0" w:space="0" w:color="auto"/>
            <w:left w:val="none" w:sz="0" w:space="0" w:color="auto"/>
            <w:bottom w:val="none" w:sz="0" w:space="0" w:color="auto"/>
            <w:right w:val="none" w:sz="0" w:space="0" w:color="auto"/>
          </w:divBdr>
        </w:div>
      </w:divsChild>
    </w:div>
    <w:div w:id="1893807486">
      <w:bodyDiv w:val="1"/>
      <w:marLeft w:val="0"/>
      <w:marRight w:val="0"/>
      <w:marTop w:val="0"/>
      <w:marBottom w:val="0"/>
      <w:divBdr>
        <w:top w:val="none" w:sz="0" w:space="0" w:color="auto"/>
        <w:left w:val="none" w:sz="0" w:space="0" w:color="auto"/>
        <w:bottom w:val="none" w:sz="0" w:space="0" w:color="auto"/>
        <w:right w:val="none" w:sz="0" w:space="0" w:color="auto"/>
      </w:divBdr>
      <w:divsChild>
        <w:div w:id="1836528525">
          <w:marLeft w:val="446"/>
          <w:marRight w:val="0"/>
          <w:marTop w:val="120"/>
          <w:marBottom w:val="0"/>
          <w:divBdr>
            <w:top w:val="none" w:sz="0" w:space="0" w:color="auto"/>
            <w:left w:val="none" w:sz="0" w:space="0" w:color="auto"/>
            <w:bottom w:val="none" w:sz="0" w:space="0" w:color="auto"/>
            <w:right w:val="none" w:sz="0" w:space="0" w:color="auto"/>
          </w:divBdr>
        </w:div>
        <w:div w:id="537396160">
          <w:marLeft w:val="1166"/>
          <w:marRight w:val="0"/>
          <w:marTop w:val="120"/>
          <w:marBottom w:val="0"/>
          <w:divBdr>
            <w:top w:val="none" w:sz="0" w:space="0" w:color="auto"/>
            <w:left w:val="none" w:sz="0" w:space="0" w:color="auto"/>
            <w:bottom w:val="none" w:sz="0" w:space="0" w:color="auto"/>
            <w:right w:val="none" w:sz="0" w:space="0" w:color="auto"/>
          </w:divBdr>
        </w:div>
        <w:div w:id="445808071">
          <w:marLeft w:val="1166"/>
          <w:marRight w:val="0"/>
          <w:marTop w:val="120"/>
          <w:marBottom w:val="0"/>
          <w:divBdr>
            <w:top w:val="none" w:sz="0" w:space="0" w:color="auto"/>
            <w:left w:val="none" w:sz="0" w:space="0" w:color="auto"/>
            <w:bottom w:val="none" w:sz="0" w:space="0" w:color="auto"/>
            <w:right w:val="none" w:sz="0" w:space="0" w:color="auto"/>
          </w:divBdr>
        </w:div>
      </w:divsChild>
    </w:div>
    <w:div w:id="2022537898">
      <w:bodyDiv w:val="1"/>
      <w:marLeft w:val="0"/>
      <w:marRight w:val="0"/>
      <w:marTop w:val="0"/>
      <w:marBottom w:val="0"/>
      <w:divBdr>
        <w:top w:val="none" w:sz="0" w:space="0" w:color="auto"/>
        <w:left w:val="none" w:sz="0" w:space="0" w:color="auto"/>
        <w:bottom w:val="none" w:sz="0" w:space="0" w:color="auto"/>
        <w:right w:val="none" w:sz="0" w:space="0" w:color="auto"/>
      </w:divBdr>
    </w:div>
    <w:div w:id="2071688648">
      <w:bodyDiv w:val="1"/>
      <w:marLeft w:val="0"/>
      <w:marRight w:val="0"/>
      <w:marTop w:val="0"/>
      <w:marBottom w:val="0"/>
      <w:divBdr>
        <w:top w:val="none" w:sz="0" w:space="0" w:color="auto"/>
        <w:left w:val="none" w:sz="0" w:space="0" w:color="auto"/>
        <w:bottom w:val="none" w:sz="0" w:space="0" w:color="auto"/>
        <w:right w:val="none" w:sz="0" w:space="0" w:color="auto"/>
      </w:divBdr>
    </w:div>
    <w:div w:id="2080056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4.pn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chart" Target="charts/chart2.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footer" Target="footer7.xml"/></Relationships>
</file>

<file path=word/charts/_rels/chart1.xml.rels><?xml version="1.0" encoding="UTF-8" standalone="yes"?>
<Relationships xmlns="http://schemas.openxmlformats.org/package/2006/relationships"><Relationship Id="rId3" Type="http://schemas.openxmlformats.org/officeDocument/2006/relationships/oleObject" Target="file:///\\Users\apple\Documents\copy%20tu%20may%20dell\UNDP_cement\Nhap.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ELL\Downloads\MEPS%20calculation%20VNEEP-3%20targets-final.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US" sz="1100">
                <a:latin typeface="Arial" panose="020B0604020202020204" pitchFamily="34" charset="0"/>
                <a:cs typeface="Arial" panose="020B0604020202020204" pitchFamily="34" charset="0"/>
              </a:rPr>
              <a:t>Vietnam cement production 2000-2017</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vi-VN"/>
        </a:p>
      </c:txPr>
    </c:title>
    <c:autoTitleDeleted val="0"/>
    <c:plotArea>
      <c:layout/>
      <c:barChart>
        <c:barDir val="col"/>
        <c:grouping val="clustered"/>
        <c:varyColors val="0"/>
        <c:ser>
          <c:idx val="0"/>
          <c:order val="0"/>
          <c:tx>
            <c:strRef>
              <c:f>Sheet1!$A$3</c:f>
              <c:strCache>
                <c:ptCount val="1"/>
                <c:pt idx="0">
                  <c:v>Domestic production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vi-V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Sheet1!$B$2:$S$2</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Sheet1!$B$3:$S$3</c:f>
              <c:numCache>
                <c:formatCode>General</c:formatCode>
                <c:ptCount val="18"/>
                <c:pt idx="0">
                  <c:v>13</c:v>
                </c:pt>
                <c:pt idx="1">
                  <c:v>15</c:v>
                </c:pt>
                <c:pt idx="2">
                  <c:v>17</c:v>
                </c:pt>
                <c:pt idx="3">
                  <c:v>18</c:v>
                </c:pt>
                <c:pt idx="4">
                  <c:v>20</c:v>
                </c:pt>
                <c:pt idx="5">
                  <c:v>22</c:v>
                </c:pt>
                <c:pt idx="6">
                  <c:v>24</c:v>
                </c:pt>
                <c:pt idx="7">
                  <c:v>27</c:v>
                </c:pt>
                <c:pt idx="8">
                  <c:v>34</c:v>
                </c:pt>
                <c:pt idx="9">
                  <c:v>45</c:v>
                </c:pt>
                <c:pt idx="10">
                  <c:v>51</c:v>
                </c:pt>
                <c:pt idx="11">
                  <c:v>56</c:v>
                </c:pt>
                <c:pt idx="12">
                  <c:v>65</c:v>
                </c:pt>
                <c:pt idx="13">
                  <c:v>70</c:v>
                </c:pt>
                <c:pt idx="14">
                  <c:v>70</c:v>
                </c:pt>
                <c:pt idx="15">
                  <c:v>76</c:v>
                </c:pt>
                <c:pt idx="16">
                  <c:v>76.8</c:v>
                </c:pt>
                <c:pt idx="17">
                  <c:v>85.2</c:v>
                </c:pt>
              </c:numCache>
            </c:numRef>
          </c:val>
          <c:extLst>
            <c:ext xmlns:c16="http://schemas.microsoft.com/office/drawing/2014/chart" uri="{C3380CC4-5D6E-409C-BE32-E72D297353CC}">
              <c16:uniqueId val="{00000000-FA30-F545-BF1F-B4874451CE5E}"/>
            </c:ext>
          </c:extLst>
        </c:ser>
        <c:ser>
          <c:idx val="1"/>
          <c:order val="1"/>
          <c:tx>
            <c:strRef>
              <c:f>Sheet1!$A$4</c:f>
              <c:strCache>
                <c:ptCount val="1"/>
                <c:pt idx="0">
                  <c:v>Domestic consumption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
                  <c:y val="0.138888888888888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30-F545-BF1F-B4874451CE5E}"/>
                </c:ext>
              </c:extLst>
            </c:dLbl>
            <c:dLbl>
              <c:idx val="1"/>
              <c:layout>
                <c:manualLayout>
                  <c:x val="0"/>
                  <c:y val="0.1388888888888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A30-F545-BF1F-B4874451CE5E}"/>
                </c:ext>
              </c:extLst>
            </c:dLbl>
            <c:dLbl>
              <c:idx val="2"/>
              <c:layout>
                <c:manualLayout>
                  <c:x val="0"/>
                  <c:y val="0.157407407407407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A30-F545-BF1F-B4874451CE5E}"/>
                </c:ext>
              </c:extLst>
            </c:dLbl>
            <c:dLbl>
              <c:idx val="3"/>
              <c:layout>
                <c:manualLayout>
                  <c:x val="2.7777777777777779E-3"/>
                  <c:y val="0.180555555555555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A30-F545-BF1F-B4874451CE5E}"/>
                </c:ext>
              </c:extLst>
            </c:dLbl>
            <c:dLbl>
              <c:idx val="4"/>
              <c:layout>
                <c:manualLayout>
                  <c:x val="0"/>
                  <c:y val="0.180555555555555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A30-F545-BF1F-B4874451CE5E}"/>
                </c:ext>
              </c:extLst>
            </c:dLbl>
            <c:dLbl>
              <c:idx val="5"/>
              <c:layout>
                <c:manualLayout>
                  <c:x val="-5.0925337632079971E-17"/>
                  <c:y val="0.175925925925925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A30-F545-BF1F-B4874451CE5E}"/>
                </c:ext>
              </c:extLst>
            </c:dLbl>
            <c:dLbl>
              <c:idx val="6"/>
              <c:layout>
                <c:manualLayout>
                  <c:x val="5.5555555555556061E-3"/>
                  <c:y val="0.180555555555555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A30-F545-BF1F-B4874451CE5E}"/>
                </c:ext>
              </c:extLst>
            </c:dLbl>
            <c:dLbl>
              <c:idx val="7"/>
              <c:layout>
                <c:manualLayout>
                  <c:x val="-5.5555555555556572E-3"/>
                  <c:y val="0.166666666666666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A30-F545-BF1F-B4874451CE5E}"/>
                </c:ext>
              </c:extLst>
            </c:dLbl>
            <c:dLbl>
              <c:idx val="8"/>
              <c:layout>
                <c:manualLayout>
                  <c:x val="8.3333333333332309E-3"/>
                  <c:y val="0.162037037037037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A30-F545-BF1F-B4874451CE5E}"/>
                </c:ext>
              </c:extLst>
            </c:dLbl>
            <c:dLbl>
              <c:idx val="9"/>
              <c:layout>
                <c:manualLayout>
                  <c:x val="8.3333333333333332E-3"/>
                  <c:y val="0.1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A30-F545-BF1F-B4874451CE5E}"/>
                </c:ext>
              </c:extLst>
            </c:dLbl>
            <c:dLbl>
              <c:idx val="10"/>
              <c:layout>
                <c:manualLayout>
                  <c:x val="0"/>
                  <c:y val="0.101851851851851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A30-F545-BF1F-B4874451CE5E}"/>
                </c:ext>
              </c:extLst>
            </c:dLbl>
            <c:dLbl>
              <c:idx val="11"/>
              <c:layout>
                <c:manualLayout>
                  <c:x val="0"/>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A30-F545-BF1F-B4874451CE5E}"/>
                </c:ext>
              </c:extLst>
            </c:dLbl>
            <c:dLbl>
              <c:idx val="12"/>
              <c:layout>
                <c:manualLayout>
                  <c:x val="-1.0185067526415994E-16"/>
                  <c:y val="1.85185185185184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A30-F545-BF1F-B4874451CE5E}"/>
                </c:ext>
              </c:extLst>
            </c:dLbl>
            <c:dLbl>
              <c:idx val="13"/>
              <c:layout>
                <c:manualLayout>
                  <c:x val="-1.0185067526415994E-16"/>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A30-F545-BF1F-B4874451CE5E}"/>
                </c:ext>
              </c:extLst>
            </c:dLbl>
            <c:dLbl>
              <c:idx val="14"/>
              <c:layout>
                <c:manualLayout>
                  <c:x val="-2.7777777777777779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A30-F545-BF1F-B4874451CE5E}"/>
                </c:ext>
              </c:extLst>
            </c:dLbl>
            <c:dLbl>
              <c:idx val="15"/>
              <c:layout>
                <c:manualLayout>
                  <c:x val="0"/>
                  <c:y val="1.38888888888888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A30-F545-BF1F-B4874451CE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vi-V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Sheet1!$B$2:$S$2</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Sheet1!$B$4:$S$4</c:f>
              <c:numCache>
                <c:formatCode>General</c:formatCode>
                <c:ptCount val="18"/>
                <c:pt idx="0">
                  <c:v>14</c:v>
                </c:pt>
                <c:pt idx="1">
                  <c:v>16</c:v>
                </c:pt>
                <c:pt idx="2">
                  <c:v>21</c:v>
                </c:pt>
                <c:pt idx="3">
                  <c:v>24</c:v>
                </c:pt>
                <c:pt idx="4">
                  <c:v>27</c:v>
                </c:pt>
                <c:pt idx="5">
                  <c:v>28</c:v>
                </c:pt>
                <c:pt idx="6">
                  <c:v>32</c:v>
                </c:pt>
                <c:pt idx="7">
                  <c:v>36</c:v>
                </c:pt>
                <c:pt idx="8">
                  <c:v>39</c:v>
                </c:pt>
                <c:pt idx="9">
                  <c:v>44</c:v>
                </c:pt>
                <c:pt idx="10">
                  <c:v>47</c:v>
                </c:pt>
                <c:pt idx="11">
                  <c:v>45</c:v>
                </c:pt>
                <c:pt idx="12">
                  <c:v>48</c:v>
                </c:pt>
                <c:pt idx="13">
                  <c:v>50</c:v>
                </c:pt>
                <c:pt idx="14">
                  <c:v>57</c:v>
                </c:pt>
                <c:pt idx="15">
                  <c:v>55</c:v>
                </c:pt>
                <c:pt idx="16">
                  <c:v>59.7</c:v>
                </c:pt>
                <c:pt idx="17">
                  <c:v>60.2</c:v>
                </c:pt>
              </c:numCache>
            </c:numRef>
          </c:val>
          <c:extLst>
            <c:ext xmlns:c16="http://schemas.microsoft.com/office/drawing/2014/chart" uri="{C3380CC4-5D6E-409C-BE32-E72D297353CC}">
              <c16:uniqueId val="{00000011-FA30-F545-BF1F-B4874451CE5E}"/>
            </c:ext>
          </c:extLst>
        </c:ser>
        <c:dLbls>
          <c:showLegendKey val="0"/>
          <c:showVal val="0"/>
          <c:showCatName val="0"/>
          <c:showSerName val="0"/>
          <c:showPercent val="0"/>
          <c:showBubbleSize val="0"/>
        </c:dLbls>
        <c:gapWidth val="100"/>
        <c:overlap val="-24"/>
        <c:axId val="491767896"/>
        <c:axId val="491771816"/>
      </c:barChart>
      <c:catAx>
        <c:axId val="4917678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crossAx val="491771816"/>
        <c:crosses val="autoZero"/>
        <c:auto val="1"/>
        <c:lblAlgn val="ctr"/>
        <c:lblOffset val="100"/>
        <c:noMultiLvlLbl val="0"/>
      </c:catAx>
      <c:valAx>
        <c:axId val="491771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crossAx val="491767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vi-V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vi-V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814B-4060-8093-44184E19302D}"/>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814B-4060-8093-44184E19302D}"/>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814B-4060-8093-44184E19302D}"/>
              </c:ext>
            </c:extLst>
          </c:dPt>
          <c:dLbls>
            <c:dLbl>
              <c:idx val="0"/>
              <c:layout>
                <c:manualLayout>
                  <c:x val="-0.20277777777777778"/>
                  <c:y val="9.7222222222222224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9170B61B-0665-4565-AEBE-EF39F5CD0E37}" type="CATEGORYNAME">
                      <a:rPr lang="vi-VN">
                        <a:solidFill>
                          <a:sysClr val="windowText" lastClr="000000"/>
                        </a:solidFill>
                      </a:rPr>
                      <a:pPr>
                        <a:defRPr/>
                      </a:pPr>
                      <a:t>[CATEGORY NAME]</a:t>
                    </a:fld>
                    <a:r>
                      <a:rPr lang="vi-VN" baseline="0">
                        <a:solidFill>
                          <a:sysClr val="windowText" lastClr="000000"/>
                        </a:solidFill>
                      </a:rPr>
                      <a:t>, </a:t>
                    </a:r>
                    <a:fld id="{5EAD2F00-2BE7-4A89-8E17-1AB638AF827C}" type="VALUE">
                      <a:rPr lang="vi-VN" baseline="0">
                        <a:solidFill>
                          <a:sysClr val="windowText" lastClr="000000"/>
                        </a:solidFill>
                      </a:rPr>
                      <a:pPr>
                        <a:defRPr/>
                      </a:pPr>
                      <a:t>[VALUE]</a:t>
                    </a:fld>
                    <a:endParaRPr lang="vi-VN"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vi-VN"/>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14B-4060-8093-44184E19302D}"/>
                </c:ext>
              </c:extLst>
            </c:dLbl>
            <c:dLbl>
              <c:idx val="1"/>
              <c:layout>
                <c:manualLayout>
                  <c:x val="6.1111111111111165E-2"/>
                  <c:y val="-0.22685185185185186"/>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286826B5-0BCA-4F2C-A61E-DC8B61E0765D}" type="CATEGORYNAME">
                      <a:rPr lang="vi-VN">
                        <a:solidFill>
                          <a:sysClr val="windowText" lastClr="000000"/>
                        </a:solidFill>
                      </a:rPr>
                      <a:pPr>
                        <a:defRPr>
                          <a:solidFill>
                            <a:schemeClr val="accent1"/>
                          </a:solidFill>
                        </a:defRPr>
                      </a:pPr>
                      <a:t>[CATEGORY NAME]</a:t>
                    </a:fld>
                    <a:r>
                      <a:rPr lang="vi-VN" baseline="0">
                        <a:solidFill>
                          <a:sysClr val="windowText" lastClr="000000"/>
                        </a:solidFill>
                      </a:rPr>
                      <a:t>, </a:t>
                    </a:r>
                    <a:fld id="{C65007BC-A6E4-4F42-9101-5DAC5E2F89A1}" type="VALUE">
                      <a:rPr lang="vi-VN" baseline="0">
                        <a:solidFill>
                          <a:sysClr val="windowText" lastClr="000000"/>
                        </a:solidFill>
                      </a:rPr>
                      <a:pPr>
                        <a:defRPr>
                          <a:solidFill>
                            <a:schemeClr val="accent1"/>
                          </a:solidFill>
                        </a:defRPr>
                      </a:pPr>
                      <a:t>[VALUE]</a:t>
                    </a:fld>
                    <a:endParaRPr lang="vi-VN"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vi-VN"/>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14B-4060-8093-44184E19302D}"/>
                </c:ext>
              </c:extLst>
            </c:dLbl>
            <c:dLbl>
              <c:idx val="2"/>
              <c:layout>
                <c:manualLayout>
                  <c:x val="0.18888888888888888"/>
                  <c:y val="0.22685185185185186"/>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FF73DCC4-F22A-4411-998E-6CB38A2D8809}" type="CATEGORYNAME">
                      <a:rPr lang="vi-VN">
                        <a:solidFill>
                          <a:sysClr val="windowText" lastClr="000000"/>
                        </a:solidFill>
                      </a:rPr>
                      <a:pPr>
                        <a:defRPr>
                          <a:solidFill>
                            <a:schemeClr val="accent1"/>
                          </a:solidFill>
                        </a:defRPr>
                      </a:pPr>
                      <a:t>[CATEGORY NAME]</a:t>
                    </a:fld>
                    <a:r>
                      <a:rPr lang="vi-VN" baseline="0">
                        <a:solidFill>
                          <a:sysClr val="windowText" lastClr="000000"/>
                        </a:solidFill>
                      </a:rPr>
                      <a:t>, </a:t>
                    </a:r>
                    <a:fld id="{68349AE3-3E23-4397-9C57-46B4939C6CDC}" type="VALUE">
                      <a:rPr lang="vi-VN" baseline="0">
                        <a:solidFill>
                          <a:sysClr val="windowText" lastClr="000000"/>
                        </a:solidFill>
                      </a:rPr>
                      <a:pPr>
                        <a:defRPr>
                          <a:solidFill>
                            <a:schemeClr val="accent1"/>
                          </a:solidFill>
                        </a:defRPr>
                      </a:pPr>
                      <a:t>[VALUE]</a:t>
                    </a:fld>
                    <a:endParaRPr lang="vi-VN"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vi-VN"/>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14B-4060-8093-44184E19302D}"/>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'Tính Nhiệt năng phát điện WHR'!$E$46:$E$48</c:f>
              <c:strCache>
                <c:ptCount val="3"/>
                <c:pt idx="0">
                  <c:v>Doanh nghiệp vốn nhà nước VICEM</c:v>
                </c:pt>
                <c:pt idx="1">
                  <c:v>Doanh nghiệp tư nhân</c:v>
                </c:pt>
                <c:pt idx="2">
                  <c:v>Công ty liên doanh với nước ngoài</c:v>
                </c:pt>
              </c:strCache>
            </c:strRef>
          </c:cat>
          <c:val>
            <c:numRef>
              <c:f>'Tính Nhiệt năng phát điện WHR'!$F$46:$F$48</c:f>
              <c:numCache>
                <c:formatCode>0%</c:formatCode>
                <c:ptCount val="3"/>
                <c:pt idx="0">
                  <c:v>0.35</c:v>
                </c:pt>
                <c:pt idx="1">
                  <c:v>0.37</c:v>
                </c:pt>
                <c:pt idx="2">
                  <c:v>0.28000000000000003</c:v>
                </c:pt>
              </c:numCache>
            </c:numRef>
          </c:val>
          <c:extLst>
            <c:ext xmlns:c16="http://schemas.microsoft.com/office/drawing/2014/chart" uri="{C3380CC4-5D6E-409C-BE32-E72D297353CC}">
              <c16:uniqueId val="{00000006-814B-4060-8093-44184E19302D}"/>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vi-V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8CE940-7A76-4006-8745-E44508A8B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3871</Words>
  <Characters>22067</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Lieu Tran</cp:lastModifiedBy>
  <cp:revision>2</cp:revision>
  <dcterms:created xsi:type="dcterms:W3CDTF">2021-05-13T04:12:00Z</dcterms:created>
  <dcterms:modified xsi:type="dcterms:W3CDTF">2021-05-13T04:12:00Z</dcterms:modified>
</cp:coreProperties>
</file>